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E" w:rsidRPr="0029316E" w:rsidRDefault="007E1270" w:rsidP="0029316E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9316E">
        <w:rPr>
          <w:rStyle w:val="FontStyle11"/>
          <w:b/>
          <w:sz w:val="28"/>
          <w:szCs w:val="28"/>
        </w:rPr>
        <w:t>Проект</w:t>
      </w:r>
    </w:p>
    <w:p w:rsidR="0029316E" w:rsidRPr="0029316E" w:rsidRDefault="007E1270" w:rsidP="0029316E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  <w:lang w:eastAsia="en-US"/>
        </w:rPr>
      </w:pPr>
      <w:r w:rsidRPr="0029316E">
        <w:rPr>
          <w:rStyle w:val="FontStyle11"/>
          <w:b/>
          <w:sz w:val="28"/>
          <w:szCs w:val="28"/>
        </w:rPr>
        <w:t xml:space="preserve"> локального нормативно-правового акта, направленного на противодействие распространению новой </w:t>
      </w:r>
      <w:proofErr w:type="spellStart"/>
      <w:r w:rsidRPr="0029316E">
        <w:rPr>
          <w:rStyle w:val="FontStyle11"/>
          <w:b/>
          <w:sz w:val="28"/>
          <w:szCs w:val="28"/>
        </w:rPr>
        <w:t>коронавирусной</w:t>
      </w:r>
      <w:proofErr w:type="spellEnd"/>
      <w:r w:rsidRPr="0029316E">
        <w:rPr>
          <w:rStyle w:val="FontStyle11"/>
          <w:b/>
          <w:sz w:val="28"/>
          <w:szCs w:val="28"/>
        </w:rPr>
        <w:t xml:space="preserve"> инфекции</w:t>
      </w:r>
      <w:r w:rsidR="0029316E" w:rsidRPr="0029316E">
        <w:rPr>
          <w:rStyle w:val="FontStyle11"/>
          <w:b/>
          <w:sz w:val="28"/>
          <w:szCs w:val="28"/>
        </w:rPr>
        <w:t xml:space="preserve"> </w:t>
      </w:r>
      <w:r w:rsidR="0029316E" w:rsidRPr="0029316E">
        <w:rPr>
          <w:rStyle w:val="FontStyle11"/>
          <w:b/>
          <w:sz w:val="28"/>
          <w:szCs w:val="28"/>
          <w:lang w:val="en-US" w:eastAsia="en-US"/>
        </w:rPr>
        <w:t>C</w:t>
      </w:r>
      <w:r w:rsidR="0029316E" w:rsidRPr="0029316E">
        <w:rPr>
          <w:rStyle w:val="FontStyle11"/>
          <w:b/>
          <w:sz w:val="28"/>
          <w:szCs w:val="28"/>
          <w:lang w:eastAsia="en-US"/>
        </w:rPr>
        <w:t>О</w:t>
      </w:r>
      <w:r w:rsidR="0029316E" w:rsidRPr="0029316E">
        <w:rPr>
          <w:rStyle w:val="FontStyle11"/>
          <w:b/>
          <w:sz w:val="28"/>
          <w:szCs w:val="28"/>
          <w:lang w:val="en-US" w:eastAsia="en-US"/>
        </w:rPr>
        <w:t>VID</w:t>
      </w:r>
      <w:r w:rsidR="0029316E" w:rsidRPr="0029316E">
        <w:rPr>
          <w:rStyle w:val="FontStyle11"/>
          <w:b/>
          <w:sz w:val="28"/>
          <w:szCs w:val="28"/>
          <w:lang w:eastAsia="en-US"/>
        </w:rPr>
        <w:t>-19</w:t>
      </w:r>
      <w:r w:rsidRPr="0029316E">
        <w:rPr>
          <w:rStyle w:val="FontStyle11"/>
          <w:b/>
          <w:sz w:val="28"/>
          <w:szCs w:val="28"/>
          <w:lang w:eastAsia="en-US"/>
        </w:rPr>
        <w:t>.</w:t>
      </w:r>
    </w:p>
    <w:p w:rsidR="0029316E" w:rsidRDefault="0029316E" w:rsidP="0029316E">
      <w:pPr>
        <w:pStyle w:val="Style2"/>
        <w:widowControl/>
        <w:spacing w:line="240" w:lineRule="auto"/>
        <w:ind w:firstLine="0"/>
        <w:jc w:val="center"/>
        <w:rPr>
          <w:rStyle w:val="FontStyle11"/>
          <w:lang w:eastAsia="en-US"/>
        </w:rPr>
      </w:pPr>
    </w:p>
    <w:p w:rsidR="0029316E" w:rsidRDefault="0029316E" w:rsidP="0029316E">
      <w:pPr>
        <w:pStyle w:val="Style2"/>
        <w:widowControl/>
        <w:spacing w:line="240" w:lineRule="auto"/>
        <w:ind w:firstLine="0"/>
        <w:jc w:val="center"/>
        <w:rPr>
          <w:rStyle w:val="FontStyle11"/>
          <w:lang w:eastAsia="en-US"/>
        </w:rPr>
      </w:pPr>
      <w:r>
        <w:rPr>
          <w:rStyle w:val="FontStyle11"/>
          <w:lang w:eastAsia="en-US"/>
        </w:rPr>
        <w:t>(</w:t>
      </w:r>
      <w:proofErr w:type="gramStart"/>
      <w:r>
        <w:rPr>
          <w:rStyle w:val="FontStyle11"/>
          <w:lang w:eastAsia="en-US"/>
        </w:rPr>
        <w:t>Рекомендован</w:t>
      </w:r>
      <w:proofErr w:type="gramEnd"/>
      <w:r>
        <w:rPr>
          <w:rStyle w:val="FontStyle11"/>
          <w:lang w:eastAsia="en-US"/>
        </w:rPr>
        <w:t xml:space="preserve"> для применения для организаций и индивидуальных предпринимателей на территории Ленинградской области Управлением Федеральной службы по надзору в сфере защиты прав потребителей и благополучия человека по Ленинградской области – письмо от 06.04.2020 № 47-00-05/31-2097-2020) </w:t>
      </w:r>
    </w:p>
    <w:p w:rsidR="00000000" w:rsidRDefault="007E1270" w:rsidP="0029316E">
      <w:pPr>
        <w:pStyle w:val="Style2"/>
        <w:widowControl/>
        <w:spacing w:after="120" w:line="240" w:lineRule="auto"/>
        <w:ind w:firstLine="0"/>
        <w:rPr>
          <w:rStyle w:val="FontStyle11"/>
          <w:lang w:eastAsia="en-US"/>
        </w:rPr>
      </w:pPr>
      <w:r>
        <w:rPr>
          <w:rStyle w:val="FontStyle11"/>
          <w:lang w:eastAsia="en-US"/>
        </w:rPr>
        <w:t xml:space="preserve"> Организационные мероприятия</w:t>
      </w:r>
    </w:p>
    <w:p w:rsidR="00000000" w:rsidRDefault="007E1270" w:rsidP="0029316E">
      <w:pPr>
        <w:pStyle w:val="Style3"/>
        <w:widowControl/>
        <w:numPr>
          <w:ilvl w:val="0"/>
          <w:numId w:val="1"/>
        </w:numPr>
        <w:tabs>
          <w:tab w:val="left" w:pos="1234"/>
        </w:tabs>
        <w:spacing w:after="120" w:line="240" w:lineRule="auto"/>
        <w:ind w:right="26" w:firstLine="0"/>
        <w:rPr>
          <w:rStyle w:val="FontStyle11"/>
        </w:rPr>
      </w:pPr>
      <w:r>
        <w:rPr>
          <w:rStyle w:val="FontStyle11"/>
        </w:rPr>
        <w:t>Определить чи</w:t>
      </w:r>
      <w:r>
        <w:rPr>
          <w:rStyle w:val="FontStyle11"/>
        </w:rPr>
        <w:t>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000000" w:rsidRDefault="007E1270" w:rsidP="0029316E">
      <w:pPr>
        <w:pStyle w:val="Style3"/>
        <w:widowControl/>
        <w:numPr>
          <w:ilvl w:val="0"/>
          <w:numId w:val="2"/>
        </w:numPr>
        <w:tabs>
          <w:tab w:val="left" w:pos="112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Определить численность и перечень работников, подлежащих переводу на дистанционный режим работы;</w:t>
      </w:r>
    </w:p>
    <w:p w:rsidR="00000000" w:rsidRDefault="007E1270" w:rsidP="0029316E">
      <w:pPr>
        <w:pStyle w:val="Style3"/>
        <w:widowControl/>
        <w:numPr>
          <w:ilvl w:val="0"/>
          <w:numId w:val="2"/>
        </w:numPr>
        <w:tabs>
          <w:tab w:val="left" w:pos="112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 xml:space="preserve">Обеспечить контроль соблюдения самоизоляции работников на дому на установленный срок (14 дней) при возвращении их из стран, где зарегистрированы </w:t>
      </w:r>
      <w:r>
        <w:rPr>
          <w:rStyle w:val="FontStyle11"/>
        </w:rPr>
        <w:t xml:space="preserve">случаи новой </w:t>
      </w:r>
      <w:proofErr w:type="spellStart"/>
      <w:r>
        <w:rPr>
          <w:rStyle w:val="FontStyle11"/>
        </w:rPr>
        <w:t>коронавирусной</w:t>
      </w:r>
      <w:proofErr w:type="spellEnd"/>
      <w:r>
        <w:rPr>
          <w:rStyle w:val="FontStyle11"/>
        </w:rPr>
        <w:t xml:space="preserve"> инфекции</w:t>
      </w:r>
      <w:r w:rsidRPr="0029316E">
        <w:rPr>
          <w:rStyle w:val="FontStyle11"/>
        </w:rPr>
        <w:t xml:space="preserve"> (</w:t>
      </w:r>
      <w:r>
        <w:rPr>
          <w:rStyle w:val="FontStyle11"/>
          <w:lang w:val="en-US"/>
        </w:rPr>
        <w:t>COVID</w:t>
      </w:r>
      <w:r w:rsidRPr="0029316E">
        <w:rPr>
          <w:rStyle w:val="FontStyle11"/>
        </w:rPr>
        <w:t>-</w:t>
      </w:r>
      <w:r>
        <w:rPr>
          <w:rStyle w:val="FontStyle11"/>
        </w:rPr>
        <w:t>19);</w:t>
      </w:r>
    </w:p>
    <w:p w:rsidR="00000000" w:rsidRDefault="007E1270" w:rsidP="0029316E">
      <w:pPr>
        <w:pStyle w:val="Style3"/>
        <w:widowControl/>
        <w:numPr>
          <w:ilvl w:val="0"/>
          <w:numId w:val="2"/>
        </w:numPr>
        <w:tabs>
          <w:tab w:val="left" w:pos="112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 xml:space="preserve">Ограничить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Style w:val="FontStyle11"/>
        </w:rPr>
        <w:t>эпиднеблагополучия</w:t>
      </w:r>
      <w:proofErr w:type="spellEnd"/>
      <w:r>
        <w:rPr>
          <w:rStyle w:val="FontStyle11"/>
        </w:rPr>
        <w:t>:</w:t>
      </w:r>
    </w:p>
    <w:p w:rsidR="00000000" w:rsidRDefault="007E1270" w:rsidP="0029316E">
      <w:pPr>
        <w:pStyle w:val="Style3"/>
        <w:widowControl/>
        <w:numPr>
          <w:ilvl w:val="0"/>
          <w:numId w:val="2"/>
        </w:numPr>
        <w:tabs>
          <w:tab w:val="left" w:pos="112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Ограничить направления сотрудников в командировки в р</w:t>
      </w:r>
      <w:r>
        <w:rPr>
          <w:rStyle w:val="FontStyle11"/>
        </w:rPr>
        <w:t xml:space="preserve">егионы, с зарегистрированными случаями заболевания новой </w:t>
      </w:r>
      <w:proofErr w:type="spellStart"/>
      <w:r>
        <w:rPr>
          <w:rStyle w:val="FontStyle11"/>
        </w:rPr>
        <w:t>коронавирусной</w:t>
      </w:r>
      <w:proofErr w:type="spellEnd"/>
      <w:r>
        <w:rPr>
          <w:rStyle w:val="FontStyle11"/>
        </w:rPr>
        <w:t xml:space="preserve"> инфекцией </w:t>
      </w:r>
      <w:r>
        <w:rPr>
          <w:rStyle w:val="FontStyle11"/>
          <w:lang w:val="en-US"/>
        </w:rPr>
        <w:t>COVID</w:t>
      </w:r>
      <w:r w:rsidRPr="0029316E">
        <w:rPr>
          <w:rStyle w:val="FontStyle11"/>
        </w:rPr>
        <w:t>-19;</w:t>
      </w:r>
    </w:p>
    <w:p w:rsidR="00000000" w:rsidRDefault="007E1270" w:rsidP="0029316E">
      <w:pPr>
        <w:pStyle w:val="Style3"/>
        <w:widowControl/>
        <w:numPr>
          <w:ilvl w:val="0"/>
          <w:numId w:val="2"/>
        </w:numPr>
        <w:tabs>
          <w:tab w:val="left" w:pos="112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Обеспечить информирование работников о необходимости соблюдения правил личной и общественной гигиены и использования средств индивидуальной защиты (</w:t>
      </w:r>
      <w:proofErr w:type="gramStart"/>
      <w:r>
        <w:rPr>
          <w:rStyle w:val="FontStyle11"/>
        </w:rPr>
        <w:t>СИЗ</w:t>
      </w:r>
      <w:proofErr w:type="gramEnd"/>
      <w:r>
        <w:rPr>
          <w:rStyle w:val="FontStyle11"/>
        </w:rPr>
        <w:t>)*:</w:t>
      </w:r>
    </w:p>
    <w:p w:rsidR="00000000" w:rsidRDefault="007E1270" w:rsidP="0029316E">
      <w:pPr>
        <w:pStyle w:val="Style3"/>
        <w:widowControl/>
        <w:numPr>
          <w:ilvl w:val="0"/>
          <w:numId w:val="3"/>
        </w:numPr>
        <w:tabs>
          <w:tab w:val="left" w:pos="1279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Организовать возможность обеззараживания воздуха в рабочих помещениях с присутствием людей;</w:t>
      </w:r>
    </w:p>
    <w:p w:rsidR="00000000" w:rsidRDefault="007E1270" w:rsidP="0029316E">
      <w:pPr>
        <w:pStyle w:val="Style3"/>
        <w:widowControl/>
        <w:tabs>
          <w:tab w:val="left" w:pos="567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1.8.</w:t>
      </w:r>
      <w:r>
        <w:rPr>
          <w:rStyle w:val="FontStyle11"/>
        </w:rPr>
        <w:tab/>
        <w:t>Обеспечить наличие не менее чем пятидневного запаса</w:t>
      </w:r>
      <w:r>
        <w:rPr>
          <w:rStyle w:val="FontStyle11"/>
        </w:rPr>
        <w:br/>
        <w:t>дезинфицирующих средств для уборки помещений и обработки рук сотрудников,</w:t>
      </w:r>
      <w:r>
        <w:rPr>
          <w:rStyle w:val="FontStyle11"/>
        </w:rPr>
        <w:br/>
      </w:r>
      <w:proofErr w:type="gramStart"/>
      <w:r>
        <w:rPr>
          <w:rStyle w:val="FontStyle11"/>
        </w:rPr>
        <w:t>СИЗ</w:t>
      </w:r>
      <w:proofErr w:type="gramEnd"/>
      <w:r>
        <w:rPr>
          <w:rStyle w:val="FontStyle11"/>
        </w:rPr>
        <w:t xml:space="preserve"> органов дыхания и ко</w:t>
      </w:r>
      <w:r>
        <w:rPr>
          <w:rStyle w:val="FontStyle11"/>
        </w:rPr>
        <w:t>жных покровов (маски, респираторы, перчатки);</w:t>
      </w:r>
    </w:p>
    <w:p w:rsidR="00000000" w:rsidRDefault="007E1270" w:rsidP="0029316E">
      <w:pPr>
        <w:pStyle w:val="Style3"/>
        <w:widowControl/>
        <w:tabs>
          <w:tab w:val="left" w:pos="567"/>
        </w:tabs>
        <w:spacing w:after="120"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1.9.</w:t>
      </w:r>
      <w:r>
        <w:rPr>
          <w:rStyle w:val="FontStyle11"/>
        </w:rPr>
        <w:tab/>
        <w:t xml:space="preserve">Определить место выдачи работниками </w:t>
      </w:r>
      <w:proofErr w:type="gramStart"/>
      <w:r>
        <w:rPr>
          <w:rStyle w:val="FontStyle11"/>
        </w:rPr>
        <w:t>СИЗ</w:t>
      </w:r>
      <w:proofErr w:type="gramEnd"/>
      <w:r>
        <w:rPr>
          <w:rStyle w:val="FontStyle11"/>
        </w:rPr>
        <w:t>;</w:t>
      </w:r>
    </w:p>
    <w:p w:rsidR="0029316E" w:rsidRDefault="007E1270" w:rsidP="0029316E">
      <w:pPr>
        <w:pStyle w:val="Style4"/>
        <w:widowControl/>
        <w:spacing w:after="120" w:line="240" w:lineRule="auto"/>
        <w:ind w:right="72" w:firstLine="0"/>
        <w:rPr>
          <w:rStyle w:val="FontStyle11"/>
        </w:rPr>
      </w:pPr>
      <w:r>
        <w:rPr>
          <w:rStyle w:val="FontStyle11"/>
        </w:rPr>
        <w:t>1.10.</w:t>
      </w:r>
      <w:r>
        <w:rPr>
          <w:rStyle w:val="FontStyle11"/>
        </w:rPr>
        <w:tab/>
        <w:t>Обязать работников, в случае контакта с посетителями или иными</w:t>
      </w:r>
      <w:r>
        <w:rPr>
          <w:rStyle w:val="FontStyle11"/>
        </w:rPr>
        <w:br/>
        <w:t xml:space="preserve">работниками предприятия (организации) использовать </w:t>
      </w:r>
      <w:proofErr w:type="gramStart"/>
      <w:r>
        <w:rPr>
          <w:rStyle w:val="FontStyle11"/>
        </w:rPr>
        <w:t>СИЗ</w:t>
      </w:r>
      <w:proofErr w:type="gramEnd"/>
      <w:r>
        <w:rPr>
          <w:rStyle w:val="FontStyle11"/>
        </w:rPr>
        <w:t>;</w:t>
      </w:r>
      <w:r w:rsidR="0029316E">
        <w:rPr>
          <w:rStyle w:val="FontStyle11"/>
        </w:rPr>
        <w:t xml:space="preserve"> </w:t>
      </w:r>
    </w:p>
    <w:p w:rsidR="0029316E" w:rsidRDefault="0029316E" w:rsidP="0029316E">
      <w:pPr>
        <w:pStyle w:val="Style4"/>
        <w:widowControl/>
        <w:spacing w:after="120" w:line="240" w:lineRule="auto"/>
        <w:ind w:right="72" w:firstLine="0"/>
        <w:rPr>
          <w:rStyle w:val="FontStyle11"/>
        </w:rPr>
      </w:pPr>
      <w:r>
        <w:rPr>
          <w:rStyle w:val="FontStyle11"/>
        </w:rPr>
        <w:t>1.11. Не допускать к работе персонала с проявлениями острых респираторных инфекций (повышенная температура, кашель, насморк).</w:t>
      </w:r>
    </w:p>
    <w:p w:rsidR="0029316E" w:rsidRDefault="0029316E" w:rsidP="0029316E">
      <w:pPr>
        <w:pStyle w:val="Style4"/>
        <w:widowControl/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1.12</w:t>
      </w:r>
      <w:proofErr w:type="gramStart"/>
      <w:r>
        <w:rPr>
          <w:rStyle w:val="FontStyle11"/>
        </w:rPr>
        <w:t xml:space="preserve"> В</w:t>
      </w:r>
      <w:proofErr w:type="gramEnd"/>
      <w:r>
        <w:rPr>
          <w:rStyle w:val="FontStyle11"/>
        </w:rPr>
        <w:t xml:space="preserve"> ходе </w:t>
      </w:r>
      <w:r>
        <w:rPr>
          <w:rStyle w:val="FontStyle12"/>
        </w:rPr>
        <w:t xml:space="preserve">выявления </w:t>
      </w:r>
      <w:r>
        <w:rPr>
          <w:rStyle w:val="FontStyle11"/>
        </w:rPr>
        <w:t>у работника признаков ОРВИ при организации входного контроля, или в течение рабочего дня - обеспечить немедленное отстранение такого лица от работы и обращения его за медицинской помощью.</w:t>
      </w:r>
    </w:p>
    <w:p w:rsidR="0029316E" w:rsidRDefault="0029316E" w:rsidP="0029316E">
      <w:pPr>
        <w:pStyle w:val="Style4"/>
        <w:widowControl/>
        <w:spacing w:after="120"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 xml:space="preserve">2. Мероприятия </w:t>
      </w:r>
      <w:r>
        <w:rPr>
          <w:rStyle w:val="FontStyle13"/>
        </w:rPr>
        <w:t xml:space="preserve">по обеспечению </w:t>
      </w:r>
      <w:r>
        <w:rPr>
          <w:rStyle w:val="FontStyle11"/>
        </w:rPr>
        <w:t>противоэпидемического режима</w:t>
      </w:r>
    </w:p>
    <w:p w:rsidR="0029316E" w:rsidRDefault="0029316E" w:rsidP="0029316E">
      <w:pPr>
        <w:pStyle w:val="Style4"/>
        <w:widowControl/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 xml:space="preserve">2.1. </w:t>
      </w:r>
      <w:proofErr w:type="gramStart"/>
      <w:r>
        <w:rPr>
          <w:rStyle w:val="FontStyle11"/>
        </w:rPr>
        <w:t>Обеспечить мероприятия входного фильтра (при входе работников в организацию (предприятия):</w:t>
      </w:r>
      <w:proofErr w:type="gramEnd"/>
    </w:p>
    <w:p w:rsidR="0029316E" w:rsidRDefault="0029316E" w:rsidP="0029316E">
      <w:pPr>
        <w:pStyle w:val="Style3"/>
        <w:widowControl/>
        <w:numPr>
          <w:ilvl w:val="0"/>
          <w:numId w:val="4"/>
        </w:numPr>
        <w:tabs>
          <w:tab w:val="left" w:pos="850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 xml:space="preserve"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rStyle w:val="FontStyle11"/>
        </w:rPr>
        <w:t>контроля за</w:t>
      </w:r>
      <w:proofErr w:type="gramEnd"/>
      <w:r>
        <w:rPr>
          <w:rStyle w:val="FontStyle11"/>
        </w:rPr>
        <w:t xml:space="preserve"> соблюдением этой гигиенической процедуры;</w:t>
      </w:r>
    </w:p>
    <w:p w:rsidR="0029316E" w:rsidRDefault="0029316E" w:rsidP="0029316E">
      <w:pPr>
        <w:pStyle w:val="Style3"/>
        <w:widowControl/>
        <w:tabs>
          <w:tab w:val="left" w:pos="284"/>
        </w:tabs>
        <w:spacing w:after="120" w:line="240" w:lineRule="auto"/>
        <w:ind w:firstLine="0"/>
        <w:rPr>
          <w:rStyle w:val="FontStyle11"/>
        </w:rPr>
      </w:pPr>
      <w:proofErr w:type="gramStart"/>
      <w:r>
        <w:rPr>
          <w:rStyle w:val="FontStyle11"/>
        </w:rPr>
        <w:t>-</w:t>
      </w:r>
      <w:r>
        <w:rPr>
          <w:rStyle w:val="FontStyle11"/>
        </w:rPr>
        <w:tab/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</w:t>
      </w:r>
      <w:r>
        <w:rPr>
          <w:rStyle w:val="FontStyle11"/>
        </w:rPr>
        <w:lastRenderedPageBreak/>
        <w:t xml:space="preserve">переносные </w:t>
      </w:r>
      <w:proofErr w:type="spellStart"/>
      <w:r>
        <w:rPr>
          <w:rStyle w:val="FontStyle11"/>
        </w:rPr>
        <w:t>тепловизоры</w:t>
      </w:r>
      <w:proofErr w:type="spellEnd"/>
      <w:r>
        <w:rPr>
          <w:rStyle w:val="FontStyle11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29316E" w:rsidRDefault="0029316E" w:rsidP="0029316E">
      <w:pPr>
        <w:pStyle w:val="Style3"/>
        <w:widowControl/>
        <w:numPr>
          <w:ilvl w:val="0"/>
          <w:numId w:val="5"/>
        </w:numPr>
        <w:tabs>
          <w:tab w:val="left" w:pos="852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опрос работников на предмет наличия признаков острых респираторных заболеваний.</w:t>
      </w:r>
    </w:p>
    <w:p w:rsidR="0029316E" w:rsidRDefault="0029316E" w:rsidP="0029316E">
      <w:pPr>
        <w:pStyle w:val="Style3"/>
        <w:widowControl/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2.2.</w:t>
      </w:r>
      <w:r>
        <w:rPr>
          <w:rStyle w:val="FontStyle11"/>
        </w:rPr>
        <w:tab/>
      </w:r>
      <w:proofErr w:type="gramStart"/>
      <w:r>
        <w:rPr>
          <w:rStyle w:val="FontStyle11"/>
        </w:rPr>
        <w:t>Обеспечить качественную уборку помещений с применением</w:t>
      </w:r>
      <w:r>
        <w:rPr>
          <w:rStyle w:val="FontStyle11"/>
        </w:rPr>
        <w:br/>
        <w:t xml:space="preserve">дезинфицирующих средств </w:t>
      </w:r>
      <w:proofErr w:type="spellStart"/>
      <w:r>
        <w:rPr>
          <w:rStyle w:val="FontStyle11"/>
        </w:rPr>
        <w:t>вирулицидного</w:t>
      </w:r>
      <w:proofErr w:type="spellEnd"/>
      <w:r>
        <w:rPr>
          <w:rStyle w:val="FontStyle11"/>
        </w:rPr>
        <w:t xml:space="preserve"> действия, уделив особое внимание</w:t>
      </w:r>
      <w:r>
        <w:rPr>
          <w:rStyle w:val="FontStyle11"/>
        </w:rPr>
        <w:br/>
        <w:t>дезинфекции дверных ручек, выключателей, поручней, перил, контактных</w:t>
      </w:r>
      <w:r>
        <w:rPr>
          <w:rStyle w:val="FontStyle11"/>
        </w:rPr>
        <w:br/>
        <w:t>поверхностей (столов и стульев работников, орг. техники), мест общего</w:t>
      </w:r>
      <w:r>
        <w:rPr>
          <w:rStyle w:val="FontStyle11"/>
        </w:rPr>
        <w:br/>
        <w:t>пользования (комнаты приема пищи, отдыха, туалетных комнат, комнаты и</w:t>
      </w:r>
      <w:r>
        <w:rPr>
          <w:rStyle w:val="FontStyle11"/>
        </w:rPr>
        <w:br/>
        <w:t>оборудования для занятия спортом и т.п.), во всех помещениях - с кратностью</w:t>
      </w:r>
      <w:r>
        <w:rPr>
          <w:rStyle w:val="FontStyle11"/>
        </w:rPr>
        <w:br/>
        <w:t>обработки каждые 2 часа;</w:t>
      </w:r>
      <w:proofErr w:type="gramEnd"/>
    </w:p>
    <w:p w:rsidR="0029316E" w:rsidRDefault="0029316E" w:rsidP="0029316E">
      <w:pPr>
        <w:pStyle w:val="Style3"/>
        <w:widowControl/>
        <w:numPr>
          <w:ilvl w:val="0"/>
          <w:numId w:val="6"/>
        </w:numPr>
        <w:tabs>
          <w:tab w:val="left" w:pos="1186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Обеспечить регулярное (каждые 2 часа) проветривание рабочих помещений;</w:t>
      </w:r>
    </w:p>
    <w:p w:rsidR="0029316E" w:rsidRDefault="0029316E" w:rsidP="0029316E">
      <w:pPr>
        <w:pStyle w:val="Style3"/>
        <w:widowControl/>
        <w:spacing w:after="120"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Обеспечит применение в рабочих помещениях бактерицидных ламп,</w:t>
      </w:r>
      <w:r w:rsidRPr="0029316E">
        <w:rPr>
          <w:rStyle w:val="FontStyle11"/>
        </w:rPr>
        <w:t xml:space="preserve"> </w:t>
      </w:r>
      <w:proofErr w:type="spellStart"/>
      <w:r>
        <w:rPr>
          <w:rStyle w:val="FontStyle11"/>
        </w:rPr>
        <w:t>рециркуляторов</w:t>
      </w:r>
      <w:proofErr w:type="spellEnd"/>
      <w:r>
        <w:rPr>
          <w:rStyle w:val="FontStyle11"/>
        </w:rPr>
        <w:t xml:space="preserve"> воздуха с целью регулярного обеззараживания воздуха.</w:t>
      </w:r>
    </w:p>
    <w:p w:rsidR="0029316E" w:rsidRDefault="0029316E" w:rsidP="0029316E">
      <w:pPr>
        <w:pStyle w:val="Style3"/>
        <w:widowControl/>
        <w:spacing w:after="120" w:line="240" w:lineRule="auto"/>
        <w:ind w:right="67" w:firstLine="0"/>
        <w:rPr>
          <w:rStyle w:val="FontStyle11"/>
        </w:rPr>
      </w:pPr>
      <w:r>
        <w:rPr>
          <w:rStyle w:val="FontStyle11"/>
        </w:rPr>
        <w:t>2.5.</w:t>
      </w:r>
      <w:r>
        <w:rPr>
          <w:rStyle w:val="FontStyle11"/>
        </w:rPr>
        <w:tab/>
        <w:t>Обеспечить соблюдение противоэпидемического режима при</w:t>
      </w:r>
      <w:r>
        <w:rPr>
          <w:rStyle w:val="FontStyle11"/>
        </w:rPr>
        <w:br/>
        <w:t>организации питания работников в зависимости от условий организации питания</w:t>
      </w:r>
      <w:r>
        <w:rPr>
          <w:rStyle w:val="FontStyle11"/>
        </w:rPr>
        <w:br/>
        <w:t>на предприятии:</w:t>
      </w:r>
    </w:p>
    <w:p w:rsidR="0029316E" w:rsidRDefault="0029316E" w:rsidP="0029316E">
      <w:pPr>
        <w:pStyle w:val="Style3"/>
        <w:widowControl/>
        <w:tabs>
          <w:tab w:val="left" w:pos="567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2.5.1.</w:t>
      </w:r>
      <w:r>
        <w:rPr>
          <w:rStyle w:val="FontStyle11"/>
        </w:rPr>
        <w:tab/>
        <w:t>При организации питания установить график приема пищи,</w:t>
      </w:r>
      <w:r>
        <w:rPr>
          <w:rStyle w:val="FontStyle11"/>
        </w:rPr>
        <w:br/>
        <w:t>предусматривающий отсутствие пересечения разных подразделений, с</w:t>
      </w:r>
      <w:r>
        <w:rPr>
          <w:rStyle w:val="FontStyle11"/>
        </w:rPr>
        <w:br/>
        <w:t>возможностью рассадки работников таким образом, чтобы расстояние между</w:t>
      </w:r>
      <w:r>
        <w:rPr>
          <w:rStyle w:val="FontStyle11"/>
        </w:rPr>
        <w:br/>
        <w:t>сидящими было не менее 1,5 м.</w:t>
      </w:r>
    </w:p>
    <w:p w:rsidR="0029316E" w:rsidRDefault="0029316E" w:rsidP="0029316E">
      <w:pPr>
        <w:pStyle w:val="Style3"/>
        <w:widowControl/>
        <w:tabs>
          <w:tab w:val="left" w:pos="567"/>
        </w:tabs>
        <w:spacing w:after="120"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2.5.2.</w:t>
      </w:r>
      <w:r>
        <w:rPr>
          <w:rStyle w:val="FontStyle11"/>
        </w:rPr>
        <w:tab/>
        <w:t>При наличии столовой для питания работников:</w:t>
      </w:r>
    </w:p>
    <w:p w:rsidR="0029316E" w:rsidRDefault="0029316E" w:rsidP="0029316E">
      <w:pPr>
        <w:pStyle w:val="Style3"/>
        <w:widowControl/>
        <w:tabs>
          <w:tab w:val="left" w:pos="426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Обеспечить использование посуды однократного применения с последующим ее сбором, обеззараживанием и уничтожением в установленном порядке (сбор использованной одноразовой посуды в одноразовые плотно закрываемые пластиковые пакеты, которые подвергаются дезинфекции в конце рабочего дня).</w:t>
      </w:r>
    </w:p>
    <w:p w:rsidR="0029316E" w:rsidRDefault="0029316E" w:rsidP="0029316E">
      <w:pPr>
        <w:pStyle w:val="Style3"/>
        <w:widowControl/>
        <w:tabs>
          <w:tab w:val="left" w:pos="426"/>
          <w:tab w:val="left" w:pos="888"/>
        </w:tabs>
        <w:spacing w:after="120" w:line="240" w:lineRule="auto"/>
        <w:ind w:firstLine="0"/>
        <w:rPr>
          <w:rStyle w:val="FontStyle11"/>
        </w:rPr>
      </w:pPr>
      <w:proofErr w:type="gramStart"/>
      <w:r>
        <w:rPr>
          <w:rStyle w:val="FontStyle11"/>
        </w:rPr>
        <w:t>-</w:t>
      </w:r>
      <w:r>
        <w:rPr>
          <w:rStyle w:val="FontStyle11"/>
        </w:rPr>
        <w:tab/>
        <w:t>При использовании посуды многократного применения, обеспечить ее обработку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29316E" w:rsidRDefault="0029316E" w:rsidP="0029316E">
      <w:pPr>
        <w:pStyle w:val="Style6"/>
        <w:widowControl/>
        <w:spacing w:after="120"/>
        <w:rPr>
          <w:rStyle w:val="FontStyle11"/>
        </w:rPr>
      </w:pPr>
      <w:r>
        <w:rPr>
          <w:rStyle w:val="FontStyle11"/>
        </w:rPr>
        <w:t>2.5.2. При отсутствии столовой:</w:t>
      </w:r>
    </w:p>
    <w:p w:rsidR="0029316E" w:rsidRDefault="0029316E" w:rsidP="0029316E">
      <w:pPr>
        <w:pStyle w:val="Style5"/>
        <w:widowControl/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29316E" w:rsidRDefault="0029316E" w:rsidP="0029316E">
      <w:pPr>
        <w:pStyle w:val="Style5"/>
        <w:widowControl/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000000" w:rsidRDefault="0029316E" w:rsidP="0029316E">
      <w:pPr>
        <w:pStyle w:val="Style3"/>
        <w:widowControl/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2.6.</w:t>
      </w:r>
      <w:r>
        <w:rPr>
          <w:rStyle w:val="FontStyle11"/>
        </w:rPr>
        <w:tab/>
        <w:t>Обеспечить проведение дезинфицирующих мероприятий:</w:t>
      </w:r>
    </w:p>
    <w:p w:rsidR="0029316E" w:rsidRDefault="0029316E" w:rsidP="0029316E">
      <w:pPr>
        <w:pStyle w:val="Style3"/>
        <w:widowControl/>
        <w:numPr>
          <w:ilvl w:val="0"/>
          <w:numId w:val="7"/>
        </w:numPr>
        <w:tabs>
          <w:tab w:val="left" w:pos="160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Уборку помещений проводить не реже одного раза в смену с использованием дезинфицирующих средств.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Места общего пользования (входные группы, лифты, комнаты приема пищи, отдыха, санузлы) обрабатывать не реже одного раза в два часа.</w:t>
      </w:r>
    </w:p>
    <w:p w:rsidR="0029316E" w:rsidRDefault="0029316E" w:rsidP="0029316E">
      <w:pPr>
        <w:pStyle w:val="Style3"/>
        <w:widowControl/>
        <w:numPr>
          <w:ilvl w:val="0"/>
          <w:numId w:val="7"/>
        </w:numPr>
        <w:tabs>
          <w:tab w:val="left" w:pos="1603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 xml:space="preserve">Для дезинфекции использовать средства из различных химических групп: </w:t>
      </w:r>
      <w:proofErr w:type="spellStart"/>
      <w:r>
        <w:rPr>
          <w:rStyle w:val="FontStyle11"/>
        </w:rPr>
        <w:t>хлорактивные</w:t>
      </w:r>
      <w:proofErr w:type="spellEnd"/>
      <w:r>
        <w:rPr>
          <w:rStyle w:val="FontStyle11"/>
        </w:rPr>
        <w:t xml:space="preserve"> (натриевая соль </w:t>
      </w:r>
      <w:proofErr w:type="spellStart"/>
      <w:r>
        <w:rPr>
          <w:rStyle w:val="FontStyle11"/>
        </w:rPr>
        <w:t>дихлоризоциануровой</w:t>
      </w:r>
      <w:proofErr w:type="spellEnd"/>
      <w:r>
        <w:rPr>
          <w:rStyle w:val="FontStyle11"/>
        </w:rPr>
        <w:t xml:space="preserve"> кислоты — в концентрации активного хлора в рабочем растворе не менее 0,06%, хлорамин</w:t>
      </w:r>
      <w:proofErr w:type="gramStart"/>
      <w:r>
        <w:rPr>
          <w:rStyle w:val="FontStyle11"/>
        </w:rPr>
        <w:t xml:space="preserve"> Б</w:t>
      </w:r>
      <w:proofErr w:type="gramEnd"/>
      <w:r>
        <w:rPr>
          <w:rStyle w:val="FontStyle11"/>
        </w:rPr>
        <w:t xml:space="preserve"> — в концентрации активного хлора в рабочем растворе не </w:t>
      </w:r>
      <w:r>
        <w:rPr>
          <w:rStyle w:val="FontStyle11"/>
        </w:rPr>
        <w:lastRenderedPageBreak/>
        <w:t xml:space="preserve">менее 3,0%), кис </w:t>
      </w:r>
      <w:proofErr w:type="spellStart"/>
      <w:r>
        <w:rPr>
          <w:rStyle w:val="FontStyle11"/>
        </w:rPr>
        <w:t>лородакти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вные</w:t>
      </w:r>
      <w:proofErr w:type="spellEnd"/>
      <w:r>
        <w:rPr>
          <w:rStyle w:val="FontStyle11"/>
        </w:rPr>
        <w:t xml:space="preserve"> (перекись водорода в концентрации не менее 3,0%), катионные поверхностно-активные вещества (КЛАВ) </w:t>
      </w:r>
      <w:r>
        <w:rPr>
          <w:rStyle w:val="FontStyle15"/>
        </w:rPr>
        <w:t xml:space="preserve">— </w:t>
      </w:r>
      <w:r>
        <w:rPr>
          <w:rStyle w:val="FontStyle11"/>
        </w:rPr>
        <w:t xml:space="preserve">четвертичные аммониевые соединения (в концентрации в рабочем растворе не менее 0,5%), </w:t>
      </w:r>
      <w:proofErr w:type="gramStart"/>
      <w:r>
        <w:rPr>
          <w:rStyle w:val="FontStyle11"/>
        </w:rPr>
        <w:t xml:space="preserve">третичные амины </w:t>
      </w:r>
      <w:r>
        <w:rPr>
          <w:rStyle w:val="FontStyle11"/>
          <w:spacing w:val="50"/>
        </w:rPr>
        <w:t>(в</w:t>
      </w:r>
      <w:r>
        <w:rPr>
          <w:rStyle w:val="FontStyle11"/>
        </w:rPr>
        <w:t xml:space="preserve"> концентрации в рабочем растворе не менее 0,05%), полимерные производные </w:t>
      </w:r>
      <w:proofErr w:type="spellStart"/>
      <w:r>
        <w:rPr>
          <w:rStyle w:val="FontStyle11"/>
        </w:rPr>
        <w:t>гуанидина</w:t>
      </w:r>
      <w:proofErr w:type="spellEnd"/>
      <w:r>
        <w:rPr>
          <w:rStyle w:val="FontStyle11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согласно инструкции по их применению.</w:t>
      </w:r>
      <w:proofErr w:type="gramEnd"/>
    </w:p>
    <w:p w:rsidR="0029316E" w:rsidRDefault="0029316E" w:rsidP="0029316E">
      <w:pPr>
        <w:pStyle w:val="Style3"/>
        <w:widowControl/>
        <w:tabs>
          <w:tab w:val="left" w:pos="567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2.6.3.</w:t>
      </w:r>
      <w:r>
        <w:rPr>
          <w:rStyle w:val="FontStyle11"/>
        </w:rPr>
        <w:tab/>
        <w:t>Дезинфицирующие средства хранить в упаковках изготовителя,</w:t>
      </w:r>
      <w:r>
        <w:rPr>
          <w:rStyle w:val="FontStyle11"/>
        </w:rPr>
        <w:br/>
      </w:r>
      <w:proofErr w:type="spellStart"/>
      <w:r>
        <w:rPr>
          <w:rStyle w:val="FontStyle11"/>
        </w:rPr>
        <w:t>плотнозакрытыми</w:t>
      </w:r>
      <w:proofErr w:type="spellEnd"/>
      <w:r>
        <w:rPr>
          <w:rStyle w:val="FontStyle11"/>
        </w:rPr>
        <w:t xml:space="preserve"> в специально отведенном сухом, прохладном и затемненном</w:t>
      </w:r>
      <w:r>
        <w:rPr>
          <w:rStyle w:val="FontStyle11"/>
        </w:rPr>
        <w:br/>
        <w:t>месте. Меры предосторожности при проведении дезинфекционных мероприятий и</w:t>
      </w:r>
      <w:r>
        <w:rPr>
          <w:rStyle w:val="FontStyle11"/>
        </w:rPr>
        <w:br/>
        <w:t>первой помощи при случайном отравлении изложены для каждого конкретного</w:t>
      </w:r>
      <w:r>
        <w:rPr>
          <w:rStyle w:val="FontStyle11"/>
        </w:rPr>
        <w:br/>
        <w:t>дезинфицирующего средства в Инструкциях по их применению.</w:t>
      </w:r>
    </w:p>
    <w:p w:rsidR="0029316E" w:rsidRDefault="0029316E" w:rsidP="0029316E">
      <w:pPr>
        <w:pStyle w:val="Style3"/>
        <w:widowControl/>
        <w:tabs>
          <w:tab w:val="left" w:pos="1308"/>
        </w:tabs>
        <w:spacing w:after="120" w:line="240" w:lineRule="auto"/>
        <w:ind w:firstLine="0"/>
        <w:rPr>
          <w:rStyle w:val="FontStyle11"/>
        </w:rPr>
      </w:pPr>
      <w:r>
        <w:rPr>
          <w:rStyle w:val="FontStyle11"/>
        </w:rPr>
        <w:t>2.7. В случае выявления заболевших, после удаления больного и освобождения помещений от людей - обеспечить проведение заключительной дезинфекции силами специализированных организаций.</w:t>
      </w:r>
    </w:p>
    <w:p w:rsidR="0029316E" w:rsidRDefault="0029316E" w:rsidP="0029316E">
      <w:pPr>
        <w:pStyle w:val="Style3"/>
        <w:widowControl/>
        <w:tabs>
          <w:tab w:val="left" w:pos="1308"/>
        </w:tabs>
        <w:spacing w:after="120" w:line="240" w:lineRule="auto"/>
        <w:ind w:firstLine="0"/>
        <w:rPr>
          <w:rStyle w:val="FontStyle11"/>
        </w:rPr>
      </w:pPr>
    </w:p>
    <w:p w:rsidR="0029316E" w:rsidRDefault="0029316E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24.01.2020 № 2;</w:t>
      </w:r>
    </w:p>
    <w:p w:rsidR="0029316E" w:rsidRDefault="0029316E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31.01.2020 № 3;</w:t>
      </w:r>
    </w:p>
    <w:p w:rsidR="0029316E" w:rsidRDefault="0029316E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02.03.2020 № 5;</w:t>
      </w:r>
    </w:p>
    <w:p w:rsidR="0029316E" w:rsidRDefault="0029316E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13.03.2020 № 6;</w:t>
      </w:r>
    </w:p>
    <w:p w:rsidR="0029316E" w:rsidRDefault="0029316E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right="17" w:firstLine="0"/>
        <w:rPr>
          <w:rStyle w:val="FontStyle11"/>
        </w:rPr>
      </w:pPr>
      <w:r>
        <w:rPr>
          <w:rStyle w:val="FontStyle11"/>
        </w:rPr>
        <w:t xml:space="preserve">Письмо </w:t>
      </w:r>
      <w:proofErr w:type="spellStart"/>
      <w:r>
        <w:rPr>
          <w:rStyle w:val="FontStyle11"/>
        </w:rPr>
        <w:t>Росгютребнадзора</w:t>
      </w:r>
      <w:proofErr w:type="spellEnd"/>
      <w:r>
        <w:rPr>
          <w:rStyle w:val="FontStyle11"/>
        </w:rPr>
        <w:t xml:space="preserve"> от 23.01.2020 № 02/770-2020-32 «Об инструкции по проведению дезинфекции мероприятий для профилактики заболеваний, вызываемых </w:t>
      </w:r>
      <w:proofErr w:type="spellStart"/>
      <w:r>
        <w:rPr>
          <w:rStyle w:val="FontStyle11"/>
        </w:rPr>
        <w:t>коронавирусами</w:t>
      </w:r>
      <w:proofErr w:type="spellEnd"/>
      <w:r>
        <w:rPr>
          <w:rStyle w:val="FontStyle11"/>
        </w:rPr>
        <w:t>»;</w:t>
      </w:r>
    </w:p>
    <w:p w:rsidR="0029316E" w:rsidRDefault="0029316E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right="10" w:firstLine="0"/>
        <w:rPr>
          <w:rStyle w:val="FontStyle11"/>
        </w:rPr>
      </w:pPr>
      <w:r>
        <w:rPr>
          <w:rStyle w:val="FontStyle11"/>
        </w:rPr>
        <w:t xml:space="preserve">Письмо </w:t>
      </w:r>
      <w:proofErr w:type="spellStart"/>
      <w:r>
        <w:rPr>
          <w:rStyle w:val="FontStyle11"/>
        </w:rPr>
        <w:t>Роспотребнадзора</w:t>
      </w:r>
      <w:proofErr w:type="spellEnd"/>
      <w:r>
        <w:rPr>
          <w:rStyle w:val="FontStyle11"/>
        </w:rPr>
        <w:t xml:space="preserve"> от 14.02.2020 № 02/2230-2020-32 «О проведении профи л а </w:t>
      </w:r>
      <w:proofErr w:type="spellStart"/>
      <w:r>
        <w:rPr>
          <w:rStyle w:val="FontStyle11"/>
        </w:rPr>
        <w:t>ктических</w:t>
      </w:r>
      <w:proofErr w:type="spellEnd"/>
      <w:r>
        <w:rPr>
          <w:rStyle w:val="FontStyle11"/>
        </w:rPr>
        <w:t xml:space="preserve"> и дезинфекционных м </w:t>
      </w:r>
      <w:proofErr w:type="spellStart"/>
      <w:r>
        <w:rPr>
          <w:rStyle w:val="FontStyle11"/>
        </w:rPr>
        <w:t>ероприяти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й</w:t>
      </w:r>
      <w:proofErr w:type="spellEnd"/>
      <w:r>
        <w:rPr>
          <w:rStyle w:val="FontStyle11"/>
        </w:rPr>
        <w:t xml:space="preserve"> в </w:t>
      </w:r>
      <w:proofErr w:type="gramStart"/>
      <w:r>
        <w:rPr>
          <w:rStyle w:val="FontStyle11"/>
        </w:rPr>
        <w:t xml:space="preserve">орган </w:t>
      </w:r>
      <w:proofErr w:type="spellStart"/>
      <w:r>
        <w:rPr>
          <w:rStyle w:val="FontStyle11"/>
        </w:rPr>
        <w:t>изациях</w:t>
      </w:r>
      <w:proofErr w:type="spellEnd"/>
      <w:proofErr w:type="gramEnd"/>
      <w:r>
        <w:rPr>
          <w:rStyle w:val="FontStyle11"/>
        </w:rPr>
        <w:t xml:space="preserve"> общественного питания и пищеблоках общеобразовательных организаций»;</w:t>
      </w:r>
    </w:p>
    <w:p w:rsidR="0029316E" w:rsidRDefault="0029316E" w:rsidP="0029316E">
      <w:pPr>
        <w:pStyle w:val="Style3"/>
        <w:widowControl/>
        <w:numPr>
          <w:ilvl w:val="0"/>
          <w:numId w:val="9"/>
        </w:numPr>
        <w:tabs>
          <w:tab w:val="left" w:pos="881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Письмо </w:t>
      </w:r>
      <w:proofErr w:type="spellStart"/>
      <w:r>
        <w:rPr>
          <w:rStyle w:val="FontStyle11"/>
        </w:rPr>
        <w:t>Росгютребнадзора</w:t>
      </w:r>
      <w:proofErr w:type="spellEnd"/>
      <w:r>
        <w:rPr>
          <w:rStyle w:val="FontStyle11"/>
        </w:rPr>
        <w:t xml:space="preserve"> от 10.03.2020 № 02/3853-2020-27 «О мерах профилактики новой </w:t>
      </w:r>
      <w:proofErr w:type="spellStart"/>
      <w:r>
        <w:rPr>
          <w:rStyle w:val="FontStyle11"/>
        </w:rPr>
        <w:t>коронавирусной</w:t>
      </w:r>
      <w:proofErr w:type="spellEnd"/>
      <w:r>
        <w:rPr>
          <w:rStyle w:val="FontStyle11"/>
        </w:rPr>
        <w:t xml:space="preserve"> инфекции</w:t>
      </w:r>
      <w:r w:rsidRPr="0029316E">
        <w:rPr>
          <w:rStyle w:val="FontStyle11"/>
        </w:rPr>
        <w:t xml:space="preserve"> (</w:t>
      </w:r>
      <w:r>
        <w:rPr>
          <w:rStyle w:val="FontStyle11"/>
          <w:lang w:val="en-US"/>
        </w:rPr>
        <w:t>COVID</w:t>
      </w:r>
      <w:r w:rsidRPr="0029316E">
        <w:rPr>
          <w:rStyle w:val="FontStyle11"/>
        </w:rPr>
        <w:t>-19).</w:t>
      </w:r>
    </w:p>
    <w:p w:rsidR="00000000" w:rsidRDefault="007E1270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24.01.2020 № 2;</w:t>
      </w:r>
    </w:p>
    <w:p w:rsidR="00000000" w:rsidRDefault="007E1270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31.01.2020 № 3;</w:t>
      </w:r>
    </w:p>
    <w:p w:rsidR="00000000" w:rsidRDefault="007E1270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</w:t>
      </w:r>
      <w:r>
        <w:rPr>
          <w:rStyle w:val="FontStyle11"/>
        </w:rPr>
        <w:t>нного врача РФ от 02.03.2020 № 5;</w:t>
      </w:r>
    </w:p>
    <w:p w:rsidR="00000000" w:rsidRDefault="007E1270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Постановление главного государственного врача РФ от 13.03.2020 № 6;</w:t>
      </w:r>
    </w:p>
    <w:p w:rsidR="00000000" w:rsidRDefault="007E1270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right="17" w:firstLine="0"/>
        <w:rPr>
          <w:rStyle w:val="FontStyle11"/>
        </w:rPr>
      </w:pPr>
      <w:r>
        <w:rPr>
          <w:rStyle w:val="FontStyle11"/>
        </w:rPr>
        <w:t xml:space="preserve">Письмо </w:t>
      </w:r>
      <w:proofErr w:type="spellStart"/>
      <w:r>
        <w:rPr>
          <w:rStyle w:val="FontStyle11"/>
        </w:rPr>
        <w:t>Росгютребнадзора</w:t>
      </w:r>
      <w:proofErr w:type="spellEnd"/>
      <w:r>
        <w:rPr>
          <w:rStyle w:val="FontStyle11"/>
        </w:rPr>
        <w:t xml:space="preserve"> от 23.01.2020 № 02/770-2020-32 «Об инструкции по проведению дезинфекции мероприятий для профилактики заболеваний, вызываем</w:t>
      </w:r>
      <w:r>
        <w:rPr>
          <w:rStyle w:val="FontStyle11"/>
        </w:rPr>
        <w:t xml:space="preserve">ых </w:t>
      </w:r>
      <w:proofErr w:type="spellStart"/>
      <w:r>
        <w:rPr>
          <w:rStyle w:val="FontStyle11"/>
        </w:rPr>
        <w:t>коронавирусами</w:t>
      </w:r>
      <w:proofErr w:type="spellEnd"/>
      <w:r>
        <w:rPr>
          <w:rStyle w:val="FontStyle11"/>
        </w:rPr>
        <w:t>»;</w:t>
      </w:r>
    </w:p>
    <w:p w:rsidR="00000000" w:rsidRDefault="007E1270" w:rsidP="0029316E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240" w:lineRule="auto"/>
        <w:ind w:right="10" w:firstLine="0"/>
        <w:rPr>
          <w:rStyle w:val="FontStyle11"/>
        </w:rPr>
      </w:pPr>
      <w:r>
        <w:rPr>
          <w:rStyle w:val="FontStyle11"/>
        </w:rPr>
        <w:t xml:space="preserve">Письмо </w:t>
      </w:r>
      <w:proofErr w:type="spellStart"/>
      <w:r>
        <w:rPr>
          <w:rStyle w:val="FontStyle11"/>
        </w:rPr>
        <w:t>Роспотребнадзора</w:t>
      </w:r>
      <w:proofErr w:type="spellEnd"/>
      <w:r>
        <w:rPr>
          <w:rStyle w:val="FontStyle11"/>
        </w:rPr>
        <w:t xml:space="preserve"> от 14.02.2020 № 02/2230-2020-32 «О проведении профи л а </w:t>
      </w:r>
      <w:proofErr w:type="spellStart"/>
      <w:r>
        <w:rPr>
          <w:rStyle w:val="FontStyle11"/>
        </w:rPr>
        <w:t>ктических</w:t>
      </w:r>
      <w:proofErr w:type="spellEnd"/>
      <w:r>
        <w:rPr>
          <w:rStyle w:val="FontStyle11"/>
        </w:rPr>
        <w:t xml:space="preserve"> и дезинфекционных м </w:t>
      </w:r>
      <w:proofErr w:type="spellStart"/>
      <w:r>
        <w:rPr>
          <w:rStyle w:val="FontStyle11"/>
        </w:rPr>
        <w:t>ероприяти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й</w:t>
      </w:r>
      <w:proofErr w:type="spellEnd"/>
      <w:r>
        <w:rPr>
          <w:rStyle w:val="FontStyle11"/>
        </w:rPr>
        <w:t xml:space="preserve"> в </w:t>
      </w:r>
      <w:proofErr w:type="gramStart"/>
      <w:r>
        <w:rPr>
          <w:rStyle w:val="FontStyle11"/>
        </w:rPr>
        <w:t xml:space="preserve">орган </w:t>
      </w:r>
      <w:proofErr w:type="spellStart"/>
      <w:r>
        <w:rPr>
          <w:rStyle w:val="FontStyle11"/>
        </w:rPr>
        <w:t>изациях</w:t>
      </w:r>
      <w:proofErr w:type="spellEnd"/>
      <w:proofErr w:type="gramEnd"/>
      <w:r>
        <w:rPr>
          <w:rStyle w:val="FontStyle11"/>
        </w:rPr>
        <w:t xml:space="preserve"> общественного питания и пищеблоках общеобразовательных организаций»;</w:t>
      </w:r>
    </w:p>
    <w:p w:rsidR="0029316E" w:rsidRDefault="007E1270" w:rsidP="0029316E">
      <w:pPr>
        <w:pStyle w:val="Style3"/>
        <w:widowControl/>
        <w:numPr>
          <w:ilvl w:val="0"/>
          <w:numId w:val="9"/>
        </w:numPr>
        <w:tabs>
          <w:tab w:val="left" w:pos="881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Письмо </w:t>
      </w:r>
      <w:proofErr w:type="spellStart"/>
      <w:r>
        <w:rPr>
          <w:rStyle w:val="FontStyle11"/>
        </w:rPr>
        <w:t>Росгютребнадзо</w:t>
      </w:r>
      <w:r>
        <w:rPr>
          <w:rStyle w:val="FontStyle11"/>
        </w:rPr>
        <w:t>ра</w:t>
      </w:r>
      <w:proofErr w:type="spellEnd"/>
      <w:r>
        <w:rPr>
          <w:rStyle w:val="FontStyle11"/>
        </w:rPr>
        <w:t xml:space="preserve"> от 10.03.2020 № 02/3853-2020-27 «О мерах профилактики новой </w:t>
      </w:r>
      <w:proofErr w:type="spellStart"/>
      <w:r>
        <w:rPr>
          <w:rStyle w:val="FontStyle11"/>
        </w:rPr>
        <w:t>коронавирусной</w:t>
      </w:r>
      <w:proofErr w:type="spellEnd"/>
      <w:r>
        <w:rPr>
          <w:rStyle w:val="FontStyle11"/>
        </w:rPr>
        <w:t xml:space="preserve"> инфекции</w:t>
      </w:r>
      <w:r w:rsidRPr="0029316E">
        <w:rPr>
          <w:rStyle w:val="FontStyle11"/>
        </w:rPr>
        <w:t xml:space="preserve"> (</w:t>
      </w:r>
      <w:r>
        <w:rPr>
          <w:rStyle w:val="FontStyle11"/>
          <w:lang w:val="en-US"/>
        </w:rPr>
        <w:t>COVID</w:t>
      </w:r>
      <w:r w:rsidRPr="0029316E">
        <w:rPr>
          <w:rStyle w:val="FontStyle11"/>
        </w:rPr>
        <w:t>-19).</w:t>
      </w:r>
    </w:p>
    <w:sectPr w:rsidR="0029316E" w:rsidSect="009622DF">
      <w:pgSz w:w="11905" w:h="16837"/>
      <w:pgMar w:top="1135" w:right="706" w:bottom="851" w:left="12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70" w:rsidRDefault="007E1270">
      <w:r>
        <w:separator/>
      </w:r>
    </w:p>
  </w:endnote>
  <w:endnote w:type="continuationSeparator" w:id="0">
    <w:p w:rsidR="007E1270" w:rsidRDefault="007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70" w:rsidRDefault="007E1270">
      <w:r>
        <w:separator/>
      </w:r>
    </w:p>
  </w:footnote>
  <w:footnote w:type="continuationSeparator" w:id="0">
    <w:p w:rsidR="007E1270" w:rsidRDefault="007E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9EA2C6"/>
    <w:lvl w:ilvl="0">
      <w:numFmt w:val="bullet"/>
      <w:lvlText w:val="*"/>
      <w:lvlJc w:val="left"/>
    </w:lvl>
  </w:abstractNum>
  <w:abstractNum w:abstractNumId="1">
    <w:nsid w:val="0D7D2447"/>
    <w:multiLevelType w:val="singleLevel"/>
    <w:tmpl w:val="56767990"/>
    <w:lvl w:ilvl="0">
      <w:start w:val="1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">
    <w:nsid w:val="1904644D"/>
    <w:multiLevelType w:val="singleLevel"/>
    <w:tmpl w:val="631EEE76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55475F56"/>
    <w:multiLevelType w:val="singleLevel"/>
    <w:tmpl w:val="528AF9E6"/>
    <w:lvl w:ilvl="0">
      <w:start w:val="1"/>
      <w:numFmt w:val="decimal"/>
      <w:lvlText w:val="2.6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4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316E"/>
    <w:rsid w:val="0029316E"/>
    <w:rsid w:val="007E1270"/>
    <w:rsid w:val="009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56" w:lineRule="exact"/>
      <w:ind w:firstLine="163"/>
    </w:pPr>
  </w:style>
  <w:style w:type="paragraph" w:customStyle="1" w:styleId="Style2">
    <w:name w:val="Style2"/>
    <w:basedOn w:val="a"/>
    <w:uiPriority w:val="99"/>
    <w:pPr>
      <w:spacing w:line="482" w:lineRule="exact"/>
      <w:ind w:firstLine="3780"/>
    </w:pPr>
  </w:style>
  <w:style w:type="paragraph" w:customStyle="1" w:styleId="Style3">
    <w:name w:val="Style3"/>
    <w:basedOn w:val="a"/>
    <w:uiPriority w:val="99"/>
    <w:pPr>
      <w:spacing w:line="461" w:lineRule="exact"/>
      <w:ind w:firstLine="679"/>
      <w:jc w:val="both"/>
    </w:pPr>
  </w:style>
  <w:style w:type="paragraph" w:customStyle="1" w:styleId="Style4">
    <w:name w:val="Style4"/>
    <w:basedOn w:val="a"/>
    <w:uiPriority w:val="99"/>
    <w:pPr>
      <w:spacing w:line="461" w:lineRule="exact"/>
      <w:ind w:firstLine="684"/>
      <w:jc w:val="both"/>
    </w:pPr>
  </w:style>
  <w:style w:type="paragraph" w:customStyle="1" w:styleId="Style5">
    <w:name w:val="Style5"/>
    <w:basedOn w:val="a"/>
    <w:uiPriority w:val="99"/>
    <w:pPr>
      <w:spacing w:line="470" w:lineRule="exact"/>
      <w:ind w:firstLine="1320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Candara" w:hAnsi="Candara" w:cs="Candara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2020-04-09T05:42:00Z</dcterms:created>
  <dcterms:modified xsi:type="dcterms:W3CDTF">2020-04-09T06:01:00Z</dcterms:modified>
</cp:coreProperties>
</file>