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C6" w:rsidRPr="003811F5" w:rsidRDefault="00014CC6" w:rsidP="00014C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DFCED1D" wp14:editId="1B217064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C6" w:rsidRPr="00DF0758" w:rsidRDefault="00014CC6" w:rsidP="00014C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14CC6" w:rsidRPr="003811F5" w:rsidRDefault="00014CC6" w:rsidP="00014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14CC6" w:rsidRPr="003811F5" w:rsidRDefault="00014CC6" w:rsidP="00014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14CC6" w:rsidRDefault="00014CC6" w:rsidP="00014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14CC6" w:rsidRPr="003811F5" w:rsidRDefault="00014CC6" w:rsidP="00014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14CC6" w:rsidRPr="003811F5" w:rsidRDefault="00014CC6" w:rsidP="00014CC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014CC6" w:rsidRDefault="00014CC6" w:rsidP="00014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14CC6" w:rsidRPr="00FC303C" w:rsidRDefault="00014CC6" w:rsidP="0001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14CC6" w:rsidRDefault="00014CC6" w:rsidP="00014C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2021 года    № </w:t>
      </w:r>
      <w:r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14CC6" w:rsidRDefault="00014CC6" w:rsidP="00014C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14CC6" w:rsidRPr="00F206D7" w:rsidRDefault="00014CC6" w:rsidP="00014CC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E5EB4" wp14:editId="6DD3DB2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014CC6" w:rsidRDefault="00014CC6" w:rsidP="00014CC6">
      <w:pPr>
        <w:pStyle w:val="2"/>
        <w:tabs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внесении дополнений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2021-2023 гг.</w:t>
      </w:r>
    </w:p>
    <w:p w:rsidR="00014CC6" w:rsidRPr="002E44F7" w:rsidRDefault="00014CC6" w:rsidP="00014CC6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наличием неиспользуемых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соответствии со статьей 10 Федерального закона от 21.12.2001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Pr="00014CC6" w:rsidRDefault="00014CC6" w:rsidP="00014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14CC6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014CC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14CC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14CC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14CC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2021-2023 годы», утвержденный решение</w:t>
      </w:r>
      <w:r>
        <w:rPr>
          <w:rFonts w:ascii="Times New Roman" w:hAnsi="Times New Roman"/>
          <w:sz w:val="28"/>
          <w:szCs w:val="28"/>
        </w:rPr>
        <w:t>м</w:t>
      </w:r>
      <w:r w:rsidRPr="00014CC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014CC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14CC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14CC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14CC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четвертого созыва от 15.12.2020 № 68 «Об утверждении прогнозного плана (программы) приватизации муниципального имущества, находящегося в собственности муниципального образования </w:t>
      </w:r>
      <w:proofErr w:type="spellStart"/>
      <w:r w:rsidRPr="00014CC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14CC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14CC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14CC6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014CC6">
        <w:rPr>
          <w:rFonts w:ascii="Times New Roman" w:hAnsi="Times New Roman"/>
          <w:sz w:val="28"/>
          <w:szCs w:val="28"/>
        </w:rPr>
        <w:t xml:space="preserve"> района Ленинградской области, на 2021-2023 годы», согласно приложению.</w:t>
      </w:r>
    </w:p>
    <w:p w:rsidR="00014CC6" w:rsidRPr="00DF0758" w:rsidRDefault="00014CC6" w:rsidP="00014CC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0758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014CC6" w:rsidRPr="00DF0758" w:rsidRDefault="00014CC6" w:rsidP="00014CC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F07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0758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DF075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F075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Ю.В. </w:t>
      </w:r>
      <w:proofErr w:type="spellStart"/>
      <w:r w:rsidRPr="00DF0758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DF0758">
        <w:rPr>
          <w:rFonts w:ascii="Times New Roman" w:hAnsi="Times New Roman"/>
          <w:sz w:val="28"/>
          <w:szCs w:val="28"/>
        </w:rPr>
        <w:t>.</w:t>
      </w:r>
    </w:p>
    <w:p w:rsidR="00014CC6" w:rsidRPr="002E44F7" w:rsidRDefault="00014CC6" w:rsidP="00014CC6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014CC6" w:rsidRPr="00FC303C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14CC6" w:rsidRPr="00FC303C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В.А.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4CC6" w:rsidRDefault="00014CC6" w:rsidP="0001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14CC6" w:rsidRDefault="00014CC6" w:rsidP="0001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14CC6" w:rsidRDefault="00014CC6" w:rsidP="0001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14CC6" w:rsidRDefault="00014CC6" w:rsidP="0001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.2021  № </w:t>
      </w:r>
      <w:r>
        <w:rPr>
          <w:rFonts w:ascii="Times New Roman" w:hAnsi="Times New Roman"/>
          <w:sz w:val="24"/>
          <w:szCs w:val="24"/>
        </w:rPr>
        <w:t>97</w:t>
      </w:r>
    </w:p>
    <w:p w:rsidR="00014CC6" w:rsidRDefault="00014CC6" w:rsidP="0001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4CC6" w:rsidRDefault="00014CC6" w:rsidP="0001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4CC6" w:rsidRPr="00C752AB" w:rsidRDefault="00014CC6" w:rsidP="0001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Дополнения в прогнозный план (программу)</w:t>
      </w:r>
    </w:p>
    <w:p w:rsidR="00014CC6" w:rsidRPr="00C752AB" w:rsidRDefault="00014CC6" w:rsidP="0001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приватизации муниципального имущества,</w:t>
      </w:r>
    </w:p>
    <w:p w:rsidR="00014CC6" w:rsidRPr="00C752AB" w:rsidRDefault="00014CC6" w:rsidP="0001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 xml:space="preserve">находящегося в собственности муниципального образования </w:t>
      </w:r>
    </w:p>
    <w:p w:rsidR="00014CC6" w:rsidRPr="00C752AB" w:rsidRDefault="00014CC6" w:rsidP="0001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52A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C752AB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014CC6" w:rsidRPr="00C752AB" w:rsidRDefault="00014CC6" w:rsidP="0001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52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752A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</w:p>
    <w:p w:rsidR="00014CC6" w:rsidRPr="00C752AB" w:rsidRDefault="00014CC6" w:rsidP="00014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на 2021-2023 гг.</w:t>
      </w:r>
    </w:p>
    <w:p w:rsidR="00014CC6" w:rsidRPr="00F33606" w:rsidRDefault="00014CC6" w:rsidP="00014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685"/>
        <w:gridCol w:w="1276"/>
        <w:gridCol w:w="2551"/>
      </w:tblGrid>
      <w:tr w:rsidR="00014CC6" w:rsidRPr="00C752AB" w:rsidTr="00893B67">
        <w:tc>
          <w:tcPr>
            <w:tcW w:w="710" w:type="dxa"/>
          </w:tcPr>
          <w:p w:rsidR="00014CC6" w:rsidRPr="00C752AB" w:rsidRDefault="00014CC6" w:rsidP="00893B6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52AB">
              <w:rPr>
                <w:b/>
                <w:sz w:val="24"/>
                <w:szCs w:val="24"/>
              </w:rPr>
              <w:t>п</w:t>
            </w:r>
            <w:proofErr w:type="gramEnd"/>
            <w:r w:rsidRPr="00C752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014CC6" w:rsidRPr="00C752AB" w:rsidRDefault="00014CC6" w:rsidP="00893B6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685" w:type="dxa"/>
          </w:tcPr>
          <w:p w:rsidR="00014CC6" w:rsidRPr="00C752AB" w:rsidRDefault="00014CC6" w:rsidP="00893B6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276" w:type="dxa"/>
          </w:tcPr>
          <w:p w:rsidR="00014CC6" w:rsidRPr="00C752AB" w:rsidRDefault="00014CC6" w:rsidP="00893B6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Общая площадь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52AB">
              <w:rPr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2551" w:type="dxa"/>
          </w:tcPr>
          <w:p w:rsidR="00014CC6" w:rsidRPr="00C752AB" w:rsidRDefault="00014CC6" w:rsidP="00893B6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Номер и дата паспорта БТИ, кадастровый или  условный номер</w:t>
            </w:r>
          </w:p>
          <w:p w:rsidR="00014CC6" w:rsidRPr="00C752AB" w:rsidRDefault="00014CC6" w:rsidP="00893B67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14CC6" w:rsidRPr="00C752AB" w:rsidTr="00893B67">
        <w:tc>
          <w:tcPr>
            <w:tcW w:w="710" w:type="dxa"/>
          </w:tcPr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 доли</w:t>
            </w:r>
          </w:p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жилого дома</w:t>
            </w:r>
          </w:p>
        </w:tc>
        <w:tc>
          <w:tcPr>
            <w:tcW w:w="3685" w:type="dxa"/>
          </w:tcPr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</w:t>
            </w:r>
          </w:p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Луга,</w:t>
            </w:r>
          </w:p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Виктора Пислегина, д. 4</w:t>
            </w:r>
          </w:p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2551" w:type="dxa"/>
          </w:tcPr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47:29:0103001:65</w:t>
            </w:r>
          </w:p>
        </w:tc>
      </w:tr>
      <w:tr w:rsidR="00014CC6" w:rsidRPr="00C752AB" w:rsidTr="00893B67">
        <w:tc>
          <w:tcPr>
            <w:tcW w:w="710" w:type="dxa"/>
          </w:tcPr>
          <w:p w:rsidR="00014CC6" w:rsidRPr="00A21929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E70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 доли земельного участка</w:t>
            </w:r>
          </w:p>
        </w:tc>
        <w:tc>
          <w:tcPr>
            <w:tcW w:w="3685" w:type="dxa"/>
          </w:tcPr>
          <w:p w:rsidR="00014CC6" w:rsidRPr="005E7085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5"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</w:t>
            </w:r>
          </w:p>
          <w:p w:rsidR="00014CC6" w:rsidRPr="005E7085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085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5E7085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014CC6" w:rsidRPr="005E7085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5">
              <w:rPr>
                <w:rFonts w:ascii="Times New Roman" w:hAnsi="Times New Roman"/>
                <w:sz w:val="28"/>
                <w:szCs w:val="28"/>
              </w:rPr>
              <w:t>г. Луга,</w:t>
            </w:r>
          </w:p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5">
              <w:rPr>
                <w:rFonts w:ascii="Times New Roman" w:hAnsi="Times New Roman"/>
                <w:sz w:val="28"/>
                <w:szCs w:val="28"/>
              </w:rPr>
              <w:t>ул. Виктора Пислегина, д. 4</w:t>
            </w:r>
          </w:p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</w:t>
            </w:r>
          </w:p>
        </w:tc>
        <w:tc>
          <w:tcPr>
            <w:tcW w:w="2551" w:type="dxa"/>
          </w:tcPr>
          <w:p w:rsidR="00014CC6" w:rsidRDefault="00014CC6" w:rsidP="00893B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47:29:0103005:31</w:t>
            </w:r>
          </w:p>
        </w:tc>
      </w:tr>
    </w:tbl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CC6" w:rsidRDefault="00014CC6" w:rsidP="00014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014CC6" w:rsidP="00014CC6">
      <w:pPr>
        <w:ind w:left="1418" w:hanging="1418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КУМИ – 4 экз., </w:t>
      </w:r>
      <w:r w:rsidRPr="00513042"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sectPr w:rsidR="0099312C" w:rsidSect="00DF0758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C6"/>
    <w:rsid w:val="00014CC6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14CC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14CC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01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014CC6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1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4C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14CC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14CC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01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014CC6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1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4C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2021-09-21T07:02:00Z</dcterms:created>
  <dcterms:modified xsi:type="dcterms:W3CDTF">2021-09-21T07:09:00Z</dcterms:modified>
</cp:coreProperties>
</file>