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F" w:rsidRDefault="002A044F" w:rsidP="002A044F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8239427" wp14:editId="77F765AB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44F" w:rsidRPr="00E24E2B" w:rsidRDefault="002A044F" w:rsidP="002A044F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2A044F" w:rsidRDefault="002A044F" w:rsidP="002A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2A044F" w:rsidRDefault="002A044F" w:rsidP="002A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A044F" w:rsidRDefault="002A044F" w:rsidP="002A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A044F" w:rsidRDefault="002A044F" w:rsidP="002A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2A044F" w:rsidRPr="00C2381C" w:rsidRDefault="002A044F" w:rsidP="002A044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A044F" w:rsidRDefault="002A044F" w:rsidP="002A04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2A044F" w:rsidRDefault="002A044F" w:rsidP="002A0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2A044F" w:rsidRDefault="002A044F" w:rsidP="002A0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20 сентября  2022 года       №  159 </w:t>
      </w:r>
    </w:p>
    <w:p w:rsidR="002A044F" w:rsidRDefault="002A044F" w:rsidP="002A0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2A044F" w:rsidRDefault="002A044F" w:rsidP="002A044F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45897" wp14:editId="66C7824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2A044F" w:rsidRPr="002306D6" w:rsidRDefault="002A044F" w:rsidP="002A044F">
      <w:pPr>
        <w:tabs>
          <w:tab w:val="left" w:pos="-7655"/>
        </w:tabs>
        <w:spacing w:after="0" w:line="240" w:lineRule="auto"/>
        <w:ind w:left="851" w:right="325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Лужского городского поселения, социальную и культурную адаптацию мигрантов, профилактику межнациональных (межэтнических) конфликтов</w:t>
      </w:r>
    </w:p>
    <w:p w:rsidR="002A044F" w:rsidRPr="004E5A3D" w:rsidRDefault="002A044F" w:rsidP="002A044F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A044F" w:rsidRPr="002733D1" w:rsidRDefault="002A044F" w:rsidP="002A044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3D1"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 w:rsidRPr="002733D1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25.07.2002 № 114-ФЗ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</w:t>
      </w:r>
      <w:r w:rsidRPr="002733D1">
        <w:rPr>
          <w:rFonts w:ascii="Times New Roman" w:eastAsiaTheme="minorHAnsi" w:hAnsi="Times New Roman"/>
          <w:sz w:val="28"/>
          <w:szCs w:val="28"/>
          <w:lang w:eastAsia="en-US"/>
        </w:rPr>
        <w:t>«О противодействии экстремистской деятельности»,</w:t>
      </w:r>
      <w:r w:rsidRPr="002733D1">
        <w:rPr>
          <w:rFonts w:ascii="Times New Roman" w:hAnsi="Times New Roman"/>
          <w:sz w:val="28"/>
          <w:szCs w:val="28"/>
          <w:lang w:eastAsia="en-US"/>
        </w:rPr>
        <w:t xml:space="preserve"> пунктом 7.2 части 1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2733D1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2733D1">
        <w:rPr>
          <w:rFonts w:ascii="Times New Roman" w:hAnsi="Times New Roman"/>
          <w:sz w:val="28"/>
          <w:szCs w:val="28"/>
        </w:rPr>
        <w:t>Лужское</w:t>
      </w:r>
      <w:proofErr w:type="spellEnd"/>
      <w:r w:rsidRPr="002733D1"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>,</w:t>
      </w:r>
      <w:r w:rsidRPr="002733D1"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 w:rsidRPr="002733D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733D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2733D1">
        <w:rPr>
          <w:rFonts w:ascii="Times New Roman" w:hAnsi="Times New Roman"/>
          <w:i/>
          <w:sz w:val="28"/>
          <w:szCs w:val="28"/>
        </w:rPr>
        <w:t xml:space="preserve"> </w:t>
      </w:r>
      <w:r w:rsidRPr="002733D1">
        <w:rPr>
          <w:rFonts w:ascii="Times New Roman" w:hAnsi="Times New Roman"/>
          <w:sz w:val="28"/>
          <w:szCs w:val="28"/>
        </w:rPr>
        <w:t xml:space="preserve">(далее - Совет депутатов) </w:t>
      </w:r>
      <w:r w:rsidRPr="002733D1">
        <w:rPr>
          <w:rFonts w:ascii="Times New Roman" w:hAnsi="Times New Roman"/>
          <w:b/>
          <w:sz w:val="28"/>
          <w:szCs w:val="28"/>
        </w:rPr>
        <w:t>РЕШИЛ:</w:t>
      </w:r>
    </w:p>
    <w:p w:rsidR="002A044F" w:rsidRPr="002733D1" w:rsidRDefault="002A044F" w:rsidP="002A0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044F" w:rsidRPr="00FD7D74" w:rsidRDefault="002A044F" w:rsidP="002A044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>Лужского</w:t>
      </w:r>
      <w:proofErr w:type="spellEnd"/>
      <w:r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,</w:t>
      </w:r>
      <w:r w:rsidRPr="00FD7D74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 согласно приложению</w:t>
      </w:r>
      <w:r w:rsidRPr="00FD7D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044F" w:rsidRPr="002733D1" w:rsidRDefault="002A044F" w:rsidP="002A044F">
      <w:pPr>
        <w:tabs>
          <w:tab w:val="left" w:pos="-779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733D1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газете «</w:t>
      </w:r>
      <w:proofErr w:type="spellStart"/>
      <w:r w:rsidRPr="002733D1">
        <w:rPr>
          <w:rFonts w:ascii="Times New Roman" w:hAnsi="Times New Roman"/>
          <w:sz w:val="28"/>
          <w:szCs w:val="28"/>
        </w:rPr>
        <w:t>Лужская</w:t>
      </w:r>
      <w:proofErr w:type="spellEnd"/>
      <w:r w:rsidRPr="002733D1">
        <w:rPr>
          <w:rFonts w:ascii="Times New Roman" w:hAnsi="Times New Roman"/>
          <w:sz w:val="28"/>
          <w:szCs w:val="28"/>
        </w:rPr>
        <w:t xml:space="preserve"> правда» и вступает в силу после его официального опубликования.</w:t>
      </w:r>
    </w:p>
    <w:p w:rsidR="002A044F" w:rsidRPr="0003273E" w:rsidRDefault="002A044F" w:rsidP="002A044F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2A044F" w:rsidRDefault="002A044F" w:rsidP="002A0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2A044F" w:rsidRDefault="002A044F" w:rsidP="002A0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2A044F" w:rsidRPr="0044141C" w:rsidRDefault="002A044F" w:rsidP="002A044F">
      <w:pPr>
        <w:spacing w:after="0" w:line="240" w:lineRule="auto"/>
        <w:jc w:val="both"/>
        <w:rPr>
          <w:u w:val="single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2A044F" w:rsidRDefault="002A044F" w:rsidP="002A044F"/>
    <w:p w:rsidR="002A044F" w:rsidRDefault="002A044F" w:rsidP="002A044F"/>
    <w:p w:rsidR="002A044F" w:rsidRDefault="002A044F" w:rsidP="002A044F"/>
    <w:p w:rsidR="00B6258C" w:rsidRPr="00B6258C" w:rsidRDefault="00B6258C" w:rsidP="00B6258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B6258C">
        <w:rPr>
          <w:rFonts w:ascii="Times New Roman" w:hAnsi="Times New Roman"/>
          <w:sz w:val="28"/>
          <w:szCs w:val="28"/>
        </w:rPr>
        <w:t>Утверждено</w:t>
      </w:r>
    </w:p>
    <w:p w:rsidR="00B6258C" w:rsidRPr="00B6258C" w:rsidRDefault="00B6258C" w:rsidP="00B6258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B6258C" w:rsidRPr="00B6258C" w:rsidRDefault="00B6258C" w:rsidP="00B6258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258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258C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6258C" w:rsidRPr="00B6258C" w:rsidRDefault="00B6258C" w:rsidP="00B6258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</w:t>
      </w:r>
      <w:r w:rsidRPr="00B6258C">
        <w:rPr>
          <w:rFonts w:ascii="Times New Roman" w:hAnsi="Times New Roman"/>
          <w:sz w:val="28"/>
          <w:szCs w:val="28"/>
        </w:rPr>
        <w:t>2022 №</w:t>
      </w:r>
      <w:r>
        <w:rPr>
          <w:rFonts w:ascii="Times New Roman" w:hAnsi="Times New Roman"/>
          <w:sz w:val="28"/>
          <w:szCs w:val="28"/>
        </w:rPr>
        <w:t xml:space="preserve"> 159</w:t>
      </w:r>
    </w:p>
    <w:p w:rsidR="00B6258C" w:rsidRPr="00B6258C" w:rsidRDefault="00B6258C" w:rsidP="00B6258C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(приложение</w:t>
      </w:r>
      <w:r w:rsidRPr="00B6258C">
        <w:rPr>
          <w:rFonts w:ascii="Times New Roman" w:hAnsi="Times New Roman"/>
          <w:sz w:val="28"/>
          <w:szCs w:val="28"/>
        </w:rPr>
        <w:t>)</w:t>
      </w:r>
    </w:p>
    <w:p w:rsidR="00B6258C" w:rsidRPr="00B6258C" w:rsidRDefault="00B6258C" w:rsidP="00B6258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258C" w:rsidRDefault="00B6258C" w:rsidP="00B62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42"/>
      <w:bookmarkEnd w:id="1"/>
      <w:r w:rsidRPr="00B6258C">
        <w:rPr>
          <w:rFonts w:ascii="Times New Roman" w:hAnsi="Times New Roman"/>
          <w:b/>
          <w:sz w:val="28"/>
          <w:szCs w:val="28"/>
          <w:lang w:eastAsia="en-US"/>
        </w:rPr>
        <w:t>ПОЛОЖЕНИЕ</w:t>
      </w:r>
    </w:p>
    <w:p w:rsidR="00B6258C" w:rsidRDefault="00B6258C" w:rsidP="00B62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6258C">
        <w:rPr>
          <w:rFonts w:ascii="Times New Roman" w:hAnsi="Times New Roman"/>
          <w:b/>
          <w:sz w:val="28"/>
          <w:szCs w:val="28"/>
          <w:lang w:eastAsia="en-US"/>
        </w:rPr>
        <w:t xml:space="preserve">О СОЗДАНИИ УСЛОВИЙ ДЛЯ РЕАЛИЗАЦИИ МЕР, </w:t>
      </w:r>
    </w:p>
    <w:p w:rsidR="00B6258C" w:rsidRDefault="00B6258C" w:rsidP="00B62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B6258C">
        <w:rPr>
          <w:rFonts w:ascii="Times New Roman" w:hAnsi="Times New Roman"/>
          <w:b/>
          <w:sz w:val="28"/>
          <w:szCs w:val="28"/>
          <w:lang w:eastAsia="en-US"/>
        </w:rPr>
        <w:t>НАПРАВЛЕННЫХ</w:t>
      </w:r>
      <w:proofErr w:type="gramEnd"/>
      <w:r w:rsidRPr="00B6258C">
        <w:rPr>
          <w:rFonts w:ascii="Times New Roman" w:hAnsi="Times New Roman"/>
          <w:b/>
          <w:sz w:val="28"/>
          <w:szCs w:val="28"/>
          <w:lang w:eastAsia="en-US"/>
        </w:rPr>
        <w:t xml:space="preserve"> НА УКРЕПЛЕНИЕ МЕЖНАЦИОНАЛЬНОГО </w:t>
      </w:r>
    </w:p>
    <w:p w:rsidR="00B6258C" w:rsidRDefault="00B6258C" w:rsidP="00B62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6258C">
        <w:rPr>
          <w:rFonts w:ascii="Times New Roman" w:hAnsi="Times New Roman"/>
          <w:b/>
          <w:sz w:val="28"/>
          <w:szCs w:val="28"/>
          <w:lang w:eastAsia="en-US"/>
        </w:rPr>
        <w:t xml:space="preserve">И МЕЖКОНФЕССИОНАЛЬНОГО СОГЛАСИЯ, СОХРАНЕНИЕ </w:t>
      </w:r>
    </w:p>
    <w:p w:rsidR="00B6258C" w:rsidRDefault="00B6258C" w:rsidP="00B62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6258C">
        <w:rPr>
          <w:rFonts w:ascii="Times New Roman" w:hAnsi="Times New Roman"/>
          <w:b/>
          <w:sz w:val="28"/>
          <w:szCs w:val="28"/>
          <w:lang w:eastAsia="en-US"/>
        </w:rPr>
        <w:t xml:space="preserve">И РАЗВИТИЕ ЯЗЫКОВ И КУЛЬТУРЫ НАРОДОВ </w:t>
      </w:r>
    </w:p>
    <w:p w:rsidR="00B6258C" w:rsidRDefault="00B6258C" w:rsidP="00B62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6258C">
        <w:rPr>
          <w:rFonts w:ascii="Times New Roman" w:hAnsi="Times New Roman"/>
          <w:b/>
          <w:sz w:val="28"/>
          <w:szCs w:val="28"/>
          <w:lang w:eastAsia="en-US"/>
        </w:rPr>
        <w:t xml:space="preserve">РОССИЙСКОЙ ФЕДЕРАЦИИ, </w:t>
      </w:r>
      <w:proofErr w:type="gramStart"/>
      <w:r w:rsidRPr="00B6258C">
        <w:rPr>
          <w:rFonts w:ascii="Times New Roman" w:hAnsi="Times New Roman"/>
          <w:b/>
          <w:sz w:val="28"/>
          <w:szCs w:val="28"/>
          <w:lang w:eastAsia="en-US"/>
        </w:rPr>
        <w:t>ПРОЖИВАЮЩИХ</w:t>
      </w:r>
      <w:proofErr w:type="gramEnd"/>
      <w:r w:rsidRPr="00B6258C">
        <w:rPr>
          <w:rFonts w:ascii="Times New Roman" w:hAnsi="Times New Roman"/>
          <w:b/>
          <w:sz w:val="28"/>
          <w:szCs w:val="28"/>
          <w:lang w:eastAsia="en-US"/>
        </w:rPr>
        <w:t xml:space="preserve"> НА ТЕРРИТОРИИ ЛУЖСКОГО ГОРОДСКОГО ПОСЕЛЕНИЯ 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B6258C">
        <w:rPr>
          <w:rFonts w:ascii="Times New Roman" w:hAnsi="Times New Roman"/>
          <w:b/>
          <w:sz w:val="28"/>
          <w:szCs w:val="28"/>
          <w:lang w:eastAsia="en-US"/>
        </w:rPr>
        <w:t>СОЦИАЛЬНУЮ И КУЛЬТУРНУЮ АДАПТАЦИЮ МИГРАНТОВ, ПРОФИЛАКТИКУ МЕЖНАЦИОНАЛЬНЫХ (МЕЖЭТНИЧЕСКИХ) КОНФЛИКТОВ.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социальную и культурную адаптацию мигрантов, профилактику межнациональных (межэтнических) конфликтов разработано в соответствии с Конституцией Российской Федерации, Федеральным законом от 06.10.2003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</w:t>
      </w:r>
      <w:proofErr w:type="gram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», Федеральным законом от 25.07.2002 № 114-ФЗ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«О противодействии экстремистской деятельности», Указом Президента РФ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поселения.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2. Цели и задачи 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обеспечение социальной и культурной адаптации мигрантов, профилактику межнациональных (межэтнических) конфликтов являются: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2.1.1. предупреждение межнациональных и межконфессиональных конфликтов;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2.1.4. обеспечение защиты личности и общества от межнациональных (межэтнических) конфликтов;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2.1.5. профилактика проявлений экстремизма и негативного отношения к мигрантам;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2.1.6. выявление и устранение причин и условий, способствующих возникновению межэтнических конфликтов;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2.1.8. формирование толерантности и межэтнической культуры в молодежной среде.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обеспечение социальной и культурной адаптации мигрантов, профилактику межнациональных (межэтнических) конфликтов, являются: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2.2.1. информирование населения по вопросам миграционной политики;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2.2.2. содействие деятельности правоохранительных органов, осуществляющих меры по недопущению межнациональных конфликтов;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2.2.3. пропаганда толерантного поведения к людям других национальностей и религиозных конфессий;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2.2.4. разъяснительная работа среди детей и молодежи;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2.2.6. недопущение наличия лозунгов (знаков) экстремистской направленности на объектах инфраструктуры.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6258C" w:rsidRPr="00B6258C" w:rsidRDefault="00B6258C" w:rsidP="00551A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Полномочия </w:t>
      </w:r>
      <w:r w:rsidR="00551A5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овета депутатов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поселения: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поселения, социальную и культурную адаптацию мигрантов, профилактику межнациональных (межэтнических) конфликтов.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поселения, социальную и культурную адаптацию мигрантов, профилактику межнациональных (межэтнических) конфликтов.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Полномочия администрации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района: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3.2.1. разработка, утверждение и исполнение муниципальных программ, направленных на</w:t>
      </w:r>
      <w:r w:rsidRPr="00B6258C">
        <w:rPr>
          <w:rFonts w:ascii="Times New Roman" w:hAnsi="Times New Roman" w:cs="Times New Roman"/>
          <w:sz w:val="28"/>
          <w:szCs w:val="28"/>
        </w:rPr>
        <w:t xml:space="preserve"> </w:t>
      </w: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</w:t>
      </w: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поселения, социальную и культурную адаптацию мигрантов, профилактику межнациональных (межэтнических) конфликтов;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поселения, социальную и культурную адаптацию мигрантов, профилактику межнациональных (межэтнических) конфликтов;</w:t>
      </w:r>
      <w:proofErr w:type="gramEnd"/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района, а также положений, регулирующих их деятельность;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B6258C" w:rsidRPr="00B6258C" w:rsidRDefault="00B6258C" w:rsidP="00B6258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b/>
          <w:bCs/>
          <w:sz w:val="28"/>
          <w:szCs w:val="28"/>
        </w:rPr>
        <w:t xml:space="preserve">4. Основные направления деятельности и механизм разработки и реализации мер 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 xml:space="preserve">4.1. При планировании мероприятий, </w:t>
      </w: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социальной и культурной адаптации мигрантов, профилактики межнациональных (межэтнических) конфликтов,</w:t>
      </w:r>
      <w:r w:rsidRPr="00B6258C">
        <w:rPr>
          <w:rFonts w:ascii="Times New Roman" w:hAnsi="Times New Roman"/>
          <w:sz w:val="28"/>
          <w:szCs w:val="28"/>
        </w:rPr>
        <w:t xml:space="preserve"> реализуется комплекс политических, правовых, организационных, социально-экономических, информационных и иных мер, направленных </w:t>
      </w:r>
      <w:proofErr w:type="gramStart"/>
      <w:r w:rsidRPr="00B6258C">
        <w:rPr>
          <w:rFonts w:ascii="Times New Roman" w:hAnsi="Times New Roman"/>
          <w:sz w:val="28"/>
          <w:szCs w:val="28"/>
        </w:rPr>
        <w:t>на</w:t>
      </w:r>
      <w:proofErr w:type="gramEnd"/>
      <w:r w:rsidRPr="00B6258C">
        <w:rPr>
          <w:rFonts w:ascii="Times New Roman" w:hAnsi="Times New Roman"/>
          <w:sz w:val="28"/>
          <w:szCs w:val="28"/>
        </w:rPr>
        <w:t>: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4.1.3. создание условий для социальной и культурной адаптации и интеграции мигрантов;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4.1.5. сохранение и развитие этнокультурного многообразия народов России;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4.1.6. создание условий для обеспечения прав национальных меньшинств России в социально-культурной сфере;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lastRenderedPageBreak/>
        <w:t>4.1.7. развитие системы гражданско-патриотического воспитания подрастающего поколения;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hAnsi="Times New Roman"/>
          <w:sz w:val="28"/>
          <w:szCs w:val="28"/>
        </w:rPr>
        <w:t xml:space="preserve">4.1.10. совершенствование взаимодействия органов местного самоуправления </w:t>
      </w:r>
      <w:proofErr w:type="spellStart"/>
      <w:r w:rsidRPr="00B6258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258C">
        <w:rPr>
          <w:rFonts w:ascii="Times New Roman" w:hAnsi="Times New Roman"/>
          <w:sz w:val="28"/>
          <w:szCs w:val="28"/>
        </w:rPr>
        <w:t xml:space="preserve"> городского поселения с государственными органами и институтами гражданского общества.</w:t>
      </w:r>
    </w:p>
    <w:p w:rsidR="00B6258C" w:rsidRPr="00B6258C" w:rsidRDefault="00B6258C" w:rsidP="00B6258C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B6258C">
        <w:rPr>
          <w:rFonts w:ascii="Times New Roman" w:hAnsi="Times New Roman"/>
          <w:sz w:val="28"/>
          <w:szCs w:val="28"/>
        </w:rPr>
        <w:t xml:space="preserve">Планирование и реализация мероприятий, </w:t>
      </w: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социальную и культурную адаптацию мигрантов, профилактику межнациональных (межэтнических) конфликтов, </w:t>
      </w:r>
      <w:r w:rsidRPr="00B6258C">
        <w:rPr>
          <w:rFonts w:ascii="Times New Roman" w:hAnsi="Times New Roman"/>
          <w:sz w:val="28"/>
          <w:szCs w:val="28"/>
        </w:rPr>
        <w:t xml:space="preserve">осуществляется с учетом данных мониторинга межнациональных и межрелигиозных отношений на территории </w:t>
      </w:r>
      <w:proofErr w:type="spellStart"/>
      <w:r w:rsidRPr="00B6258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6258C">
        <w:rPr>
          <w:rFonts w:ascii="Times New Roman" w:hAnsi="Times New Roman"/>
          <w:sz w:val="28"/>
          <w:szCs w:val="28"/>
        </w:rPr>
        <w:t xml:space="preserve"> городского поселения, анализа материалов средств массовой информации, а также на основе регулярного взаимодействия</w:t>
      </w:r>
      <w:proofErr w:type="gramEnd"/>
      <w:r w:rsidRPr="00B6258C">
        <w:rPr>
          <w:rFonts w:ascii="Times New Roman" w:hAnsi="Times New Roman"/>
          <w:sz w:val="28"/>
          <w:szCs w:val="28"/>
        </w:rPr>
        <w:t xml:space="preserve"> с общественными, политическими, религиозными и национальными организациями.</w:t>
      </w:r>
    </w:p>
    <w:p w:rsidR="00B6258C" w:rsidRPr="00B6258C" w:rsidRDefault="00B6258C" w:rsidP="00551A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4.3. </w:t>
      </w:r>
      <w:proofErr w:type="gram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</w:t>
      </w:r>
      <w:proofErr w:type="gramEnd"/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4.3.1. 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4.3.2. 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4.3.3. создание условий для социальной и культурной адаптации мигрантов;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4.3.4. создание условий для реализации деятельности национально-культурных общественных объединений, взаимодействие с ними;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4.3.5. иные мероприятия, предусмотренные муниципальными программами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района.</w:t>
      </w:r>
    </w:p>
    <w:p w:rsidR="00B6258C" w:rsidRPr="00B6258C" w:rsidRDefault="00B6258C" w:rsidP="00B625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6258C" w:rsidRPr="00B6258C" w:rsidRDefault="00B6258C" w:rsidP="00551A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258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5. Финансовое обеспечение </w:t>
      </w:r>
    </w:p>
    <w:p w:rsidR="00B6258C" w:rsidRPr="00B6258C" w:rsidRDefault="00B6258C" w:rsidP="00551A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поселения, </w:t>
      </w:r>
      <w:r w:rsidRPr="00B6258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социальную и культурную адаптацию мигрантов, профилактику межнациональных (межэтнических) конфликтов осуществляется за счет средств</w:t>
      </w:r>
      <w:r w:rsidR="00B33450" w:rsidRPr="00B334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33450" w:rsidRPr="00461677">
        <w:rPr>
          <w:rFonts w:ascii="Times New Roman" w:eastAsiaTheme="minorHAnsi" w:hAnsi="Times New Roman"/>
          <w:sz w:val="28"/>
          <w:szCs w:val="28"/>
          <w:lang w:eastAsia="en-US"/>
        </w:rPr>
        <w:t>бюджета</w:t>
      </w:r>
      <w:r w:rsidR="00B334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B33450">
        <w:rPr>
          <w:rFonts w:ascii="Times New Roman" w:eastAsiaTheme="minorHAnsi" w:hAnsi="Times New Roman"/>
          <w:sz w:val="28"/>
          <w:szCs w:val="28"/>
          <w:lang w:eastAsia="en-US"/>
        </w:rPr>
        <w:t>Лужского</w:t>
      </w:r>
      <w:proofErr w:type="spellEnd"/>
      <w:r w:rsidR="00B3345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поселения</w:t>
      </w:r>
      <w:r w:rsidR="00B33450"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9312C" w:rsidRDefault="00A97536"/>
    <w:sectPr w:rsidR="0099312C" w:rsidSect="00B6258C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F"/>
    <w:rsid w:val="002A044F"/>
    <w:rsid w:val="00427A5E"/>
    <w:rsid w:val="00551A58"/>
    <w:rsid w:val="005775ED"/>
    <w:rsid w:val="00786F15"/>
    <w:rsid w:val="00A97536"/>
    <w:rsid w:val="00B33450"/>
    <w:rsid w:val="00B6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044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044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B6258C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A044F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A044F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A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4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stern">
    <w:name w:val="western"/>
    <w:basedOn w:val="a"/>
    <w:rsid w:val="00B6258C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7</cp:revision>
  <cp:lastPrinted>2022-09-19T10:58:00Z</cp:lastPrinted>
  <dcterms:created xsi:type="dcterms:W3CDTF">2022-09-19T10:43:00Z</dcterms:created>
  <dcterms:modified xsi:type="dcterms:W3CDTF">2022-09-20T12:56:00Z</dcterms:modified>
</cp:coreProperties>
</file>