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9" w:rsidRPr="00B35D3F" w:rsidRDefault="00A91789" w:rsidP="00A917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5D3F">
        <w:rPr>
          <w:rFonts w:ascii="Times New Roman" w:hAnsi="Times New Roman"/>
          <w:b/>
          <w:sz w:val="32"/>
          <w:szCs w:val="32"/>
        </w:rPr>
        <w:t xml:space="preserve">ОТЧЕТ </w:t>
      </w:r>
      <w:r w:rsidRPr="00B35D3F">
        <w:rPr>
          <w:rFonts w:ascii="Times New Roman" w:hAnsi="Times New Roman"/>
          <w:b/>
          <w:bCs/>
          <w:sz w:val="32"/>
          <w:szCs w:val="32"/>
        </w:rPr>
        <w:t xml:space="preserve"> ОБЩЕГО  ОТДЕЛА </w:t>
      </w:r>
      <w:r w:rsidRPr="00B35D3F">
        <w:rPr>
          <w:rFonts w:ascii="Times New Roman" w:hAnsi="Times New Roman"/>
          <w:b/>
          <w:bCs/>
          <w:sz w:val="32"/>
          <w:szCs w:val="32"/>
        </w:rPr>
        <w:br/>
        <w:t>о</w:t>
      </w:r>
      <w:r w:rsidR="008B150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07957">
        <w:rPr>
          <w:rFonts w:ascii="Times New Roman" w:hAnsi="Times New Roman"/>
          <w:b/>
          <w:bCs/>
          <w:sz w:val="32"/>
          <w:szCs w:val="32"/>
        </w:rPr>
        <w:t>результатах деятельности за 2022</w:t>
      </w:r>
      <w:r w:rsidR="008578D6">
        <w:rPr>
          <w:rFonts w:ascii="Times New Roman" w:hAnsi="Times New Roman"/>
          <w:b/>
          <w:bCs/>
          <w:sz w:val="32"/>
          <w:szCs w:val="32"/>
        </w:rPr>
        <w:t xml:space="preserve"> год </w:t>
      </w:r>
    </w:p>
    <w:p w:rsidR="001E6D7F" w:rsidRPr="00707957" w:rsidRDefault="001E6D7F" w:rsidP="00A917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1B41" w:rsidRDefault="009A1B41" w:rsidP="009A1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4CC">
        <w:rPr>
          <w:rFonts w:ascii="Times New Roman" w:hAnsi="Times New Roman"/>
          <w:b/>
          <w:sz w:val="28"/>
          <w:szCs w:val="28"/>
        </w:rPr>
        <w:t>ДОКУМЕНТООБОРОТ</w:t>
      </w:r>
    </w:p>
    <w:p w:rsidR="00707957" w:rsidRPr="00707957" w:rsidRDefault="00707957" w:rsidP="009A1B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07957" w:rsidRPr="00FD5E09" w:rsidRDefault="00707957" w:rsidP="0070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Pr="00384D43">
        <w:rPr>
          <w:rFonts w:ascii="Times New Roman" w:hAnsi="Times New Roman"/>
          <w:sz w:val="28"/>
          <w:szCs w:val="28"/>
        </w:rPr>
        <w:t xml:space="preserve"> год в администрацию </w:t>
      </w:r>
      <w:proofErr w:type="spellStart"/>
      <w:r w:rsidRPr="00384D43"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поступило </w:t>
      </w:r>
      <w:r>
        <w:rPr>
          <w:rFonts w:ascii="Times New Roman" w:hAnsi="Times New Roman"/>
          <w:b/>
          <w:sz w:val="28"/>
          <w:szCs w:val="28"/>
        </w:rPr>
        <w:t>21 814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FD5E09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b/>
          <w:sz w:val="28"/>
          <w:szCs w:val="28"/>
        </w:rPr>
        <w:t>149 меньше</w:t>
      </w:r>
      <w:r>
        <w:rPr>
          <w:rFonts w:ascii="Times New Roman" w:hAnsi="Times New Roman"/>
          <w:sz w:val="28"/>
          <w:szCs w:val="28"/>
        </w:rPr>
        <w:t>, чем в 2021</w:t>
      </w:r>
      <w:r w:rsidRPr="00FD5E09">
        <w:rPr>
          <w:rFonts w:ascii="Times New Roman" w:hAnsi="Times New Roman"/>
          <w:sz w:val="28"/>
          <w:szCs w:val="28"/>
        </w:rPr>
        <w:t xml:space="preserve"> году.</w:t>
      </w:r>
    </w:p>
    <w:p w:rsidR="00707957" w:rsidRPr="00707957" w:rsidRDefault="00707957" w:rsidP="00707957">
      <w:pPr>
        <w:pStyle w:val="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1695"/>
        <w:gridCol w:w="1695"/>
        <w:gridCol w:w="1695"/>
      </w:tblGrid>
      <w:tr w:rsidR="00707957" w:rsidRPr="007A7F67" w:rsidTr="00137AEF">
        <w:tc>
          <w:tcPr>
            <w:tcW w:w="3923" w:type="dxa"/>
            <w:vAlign w:val="center"/>
          </w:tcPr>
          <w:p w:rsidR="00707957" w:rsidRPr="007A7F67" w:rsidRDefault="00707957" w:rsidP="00137A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707957" w:rsidRDefault="00707957" w:rsidP="00137A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95" w:type="dxa"/>
          </w:tcPr>
          <w:p w:rsidR="00707957" w:rsidRPr="006237B3" w:rsidRDefault="00707957" w:rsidP="00137A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695" w:type="dxa"/>
          </w:tcPr>
          <w:p w:rsidR="00707957" w:rsidRPr="006237B3" w:rsidRDefault="00707957" w:rsidP="00137A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37B3">
              <w:rPr>
                <w:rFonts w:ascii="Times New Roman" w:hAnsi="Times New Roman"/>
                <w:b/>
                <w:bCs/>
                <w:sz w:val="28"/>
                <w:szCs w:val="28"/>
              </w:rPr>
              <w:t>+/-</w:t>
            </w:r>
          </w:p>
        </w:tc>
      </w:tr>
      <w:tr w:rsidR="00707957" w:rsidRPr="00F8362D" w:rsidTr="00137AEF">
        <w:trPr>
          <w:trHeight w:val="631"/>
        </w:trPr>
        <w:tc>
          <w:tcPr>
            <w:tcW w:w="3923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Всего поступило документов в администрацию:</w:t>
            </w:r>
          </w:p>
        </w:tc>
        <w:tc>
          <w:tcPr>
            <w:tcW w:w="1695" w:type="dxa"/>
          </w:tcPr>
          <w:p w:rsidR="00707957" w:rsidRDefault="00707957" w:rsidP="00137AEF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21814</w:t>
            </w:r>
          </w:p>
        </w:tc>
        <w:tc>
          <w:tcPr>
            <w:tcW w:w="1695" w:type="dxa"/>
            <w:vAlign w:val="center"/>
          </w:tcPr>
          <w:p w:rsidR="00707957" w:rsidRPr="00892695" w:rsidRDefault="00707957" w:rsidP="00137AEF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21963</w:t>
            </w:r>
          </w:p>
        </w:tc>
        <w:tc>
          <w:tcPr>
            <w:tcW w:w="1695" w:type="dxa"/>
            <w:vAlign w:val="center"/>
          </w:tcPr>
          <w:p w:rsidR="00707957" w:rsidRPr="00FD5E09" w:rsidRDefault="00707957" w:rsidP="00137AEF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-149</w:t>
            </w:r>
          </w:p>
        </w:tc>
      </w:tr>
      <w:tr w:rsidR="00707957" w:rsidRPr="00F8362D" w:rsidTr="00137AEF">
        <w:trPr>
          <w:trHeight w:val="397"/>
        </w:trPr>
        <w:tc>
          <w:tcPr>
            <w:tcW w:w="3923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92695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695" w:type="dxa"/>
          </w:tcPr>
          <w:p w:rsidR="00707957" w:rsidRPr="00892695" w:rsidRDefault="00707957" w:rsidP="00137AEF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707957" w:rsidRPr="00892695" w:rsidRDefault="00707957" w:rsidP="00137AEF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707957" w:rsidRPr="00FD5E09" w:rsidRDefault="00707957" w:rsidP="00137AEF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957" w:rsidRPr="00F8362D" w:rsidTr="00137AEF">
        <w:trPr>
          <w:trHeight w:val="397"/>
        </w:trPr>
        <w:tc>
          <w:tcPr>
            <w:tcW w:w="3923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Постановлений Правительства Ленинградской области</w:t>
            </w:r>
          </w:p>
        </w:tc>
        <w:tc>
          <w:tcPr>
            <w:tcW w:w="1695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1695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695" w:type="dxa"/>
            <w:vAlign w:val="center"/>
          </w:tcPr>
          <w:p w:rsidR="00707957" w:rsidRPr="00FD5E09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-63</w:t>
            </w:r>
          </w:p>
        </w:tc>
      </w:tr>
      <w:tr w:rsidR="00707957" w:rsidRPr="00F8362D" w:rsidTr="00137AEF">
        <w:trPr>
          <w:trHeight w:val="397"/>
        </w:trPr>
        <w:tc>
          <w:tcPr>
            <w:tcW w:w="3923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Распоряжений Правительства Ленинградской области</w:t>
            </w:r>
          </w:p>
        </w:tc>
        <w:tc>
          <w:tcPr>
            <w:tcW w:w="1695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95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695" w:type="dxa"/>
            <w:vAlign w:val="center"/>
          </w:tcPr>
          <w:p w:rsidR="00707957" w:rsidRPr="00FD5E09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+16</w:t>
            </w:r>
          </w:p>
        </w:tc>
      </w:tr>
      <w:tr w:rsidR="00707957" w:rsidRPr="00F8362D" w:rsidTr="00137AEF">
        <w:trPr>
          <w:trHeight w:val="397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Областных законов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07957" w:rsidRPr="00FD5E09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-17</w:t>
            </w:r>
          </w:p>
        </w:tc>
      </w:tr>
      <w:tr w:rsidR="00707957" w:rsidRPr="00F8362D" w:rsidTr="00137AEF">
        <w:trPr>
          <w:trHeight w:val="39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 физических лиц</w:t>
            </w:r>
          </w:p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4962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Pr="00FD5E09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-26</w:t>
            </w:r>
          </w:p>
        </w:tc>
      </w:tr>
      <w:tr w:rsidR="00707957" w:rsidRPr="00F8362D" w:rsidTr="00137AEF">
        <w:trPr>
          <w:trHeight w:val="39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 юридических лиц</w:t>
            </w:r>
          </w:p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16551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16610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57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-59</w:t>
            </w:r>
          </w:p>
        </w:tc>
      </w:tr>
    </w:tbl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7957" w:rsidRPr="00707957" w:rsidRDefault="00707957" w:rsidP="00707957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4983">
        <w:rPr>
          <w:rFonts w:ascii="Times New Roman" w:hAnsi="Times New Roman"/>
          <w:noProof/>
          <w:color w:val="C00000"/>
          <w:sz w:val="28"/>
          <w:szCs w:val="28"/>
        </w:rPr>
        <w:drawing>
          <wp:inline distT="0" distB="0" distL="0" distR="0" wp14:anchorId="2EB08797" wp14:editId="454E6EEB">
            <wp:extent cx="5836920" cy="34137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7957" w:rsidRPr="00F8362D" w:rsidRDefault="00707957" w:rsidP="0070795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7957" w:rsidRPr="00A3107A" w:rsidRDefault="00707957" w:rsidP="007079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Исходящей документации в 2022</w:t>
      </w:r>
      <w:r w:rsidRPr="007730BF">
        <w:rPr>
          <w:rFonts w:ascii="Times New Roman" w:hAnsi="Times New Roman"/>
          <w:sz w:val="28"/>
          <w:szCs w:val="28"/>
        </w:rPr>
        <w:t xml:space="preserve"> году администрацией </w:t>
      </w:r>
      <w:proofErr w:type="spellStart"/>
      <w:r w:rsidRPr="007730B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730BF">
        <w:rPr>
          <w:rFonts w:ascii="Times New Roman" w:hAnsi="Times New Roman"/>
          <w:sz w:val="28"/>
          <w:szCs w:val="28"/>
        </w:rPr>
        <w:t xml:space="preserve"> муниципального района отправлено </w:t>
      </w:r>
      <w:r>
        <w:rPr>
          <w:rFonts w:ascii="Times New Roman" w:hAnsi="Times New Roman"/>
          <w:b/>
          <w:sz w:val="28"/>
          <w:szCs w:val="28"/>
        </w:rPr>
        <w:t>12 903</w:t>
      </w:r>
      <w:r w:rsidRPr="007730B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1F05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7A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b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 xml:space="preserve"> больше по сравнению с 2021</w:t>
      </w:r>
      <w:r w:rsidRPr="00A3107A">
        <w:rPr>
          <w:rFonts w:ascii="Times New Roman" w:hAnsi="Times New Roman"/>
          <w:sz w:val="28"/>
          <w:szCs w:val="28"/>
        </w:rPr>
        <w:t xml:space="preserve"> годом.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2104"/>
        <w:gridCol w:w="2048"/>
        <w:gridCol w:w="1510"/>
      </w:tblGrid>
      <w:tr w:rsidR="00707957" w:rsidRPr="00F8362D" w:rsidTr="00137AEF">
        <w:trPr>
          <w:jc w:val="center"/>
        </w:trPr>
        <w:tc>
          <w:tcPr>
            <w:tcW w:w="2603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SISXOD"/>
          </w:p>
        </w:tc>
        <w:tc>
          <w:tcPr>
            <w:tcW w:w="2104" w:type="dxa"/>
            <w:vAlign w:val="center"/>
          </w:tcPr>
          <w:p w:rsidR="00707957" w:rsidRPr="00A3107A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048" w:type="dxa"/>
            <w:vAlign w:val="center"/>
          </w:tcPr>
          <w:p w:rsidR="00707957" w:rsidRPr="00A3107A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10" w:type="dxa"/>
            <w:vAlign w:val="center"/>
          </w:tcPr>
          <w:p w:rsidR="00707957" w:rsidRPr="00A3107A" w:rsidRDefault="00707957" w:rsidP="00137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107A">
              <w:rPr>
                <w:rFonts w:ascii="Times New Roman" w:hAnsi="Times New Roman"/>
                <w:b/>
                <w:bCs/>
                <w:sz w:val="28"/>
                <w:szCs w:val="28"/>
              </w:rPr>
              <w:t>+/-</w:t>
            </w:r>
          </w:p>
        </w:tc>
      </w:tr>
      <w:tr w:rsidR="00707957" w:rsidRPr="00F8362D" w:rsidTr="00137AEF">
        <w:trPr>
          <w:jc w:val="center"/>
        </w:trPr>
        <w:tc>
          <w:tcPr>
            <w:tcW w:w="2603" w:type="dxa"/>
            <w:vAlign w:val="center"/>
          </w:tcPr>
          <w:p w:rsidR="00707957" w:rsidRPr="00892695" w:rsidRDefault="00707957" w:rsidP="00137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104" w:type="dxa"/>
            <w:vAlign w:val="center"/>
          </w:tcPr>
          <w:p w:rsidR="00707957" w:rsidRPr="00892695" w:rsidRDefault="00707957" w:rsidP="00137AEF">
            <w:pPr>
              <w:spacing w:before="120"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12903</w:t>
            </w:r>
          </w:p>
        </w:tc>
        <w:tc>
          <w:tcPr>
            <w:tcW w:w="2048" w:type="dxa"/>
            <w:vAlign w:val="center"/>
          </w:tcPr>
          <w:p w:rsidR="00707957" w:rsidRPr="006237B3" w:rsidRDefault="00707957" w:rsidP="00137AEF">
            <w:pPr>
              <w:spacing w:before="120"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12135</w:t>
            </w:r>
          </w:p>
        </w:tc>
        <w:tc>
          <w:tcPr>
            <w:tcW w:w="1510" w:type="dxa"/>
            <w:vAlign w:val="center"/>
          </w:tcPr>
          <w:p w:rsidR="00707957" w:rsidRPr="006237B3" w:rsidRDefault="00707957" w:rsidP="00137AEF">
            <w:pPr>
              <w:spacing w:before="120"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+768</w:t>
            </w:r>
          </w:p>
        </w:tc>
      </w:tr>
      <w:bookmarkEnd w:id="0"/>
    </w:tbl>
    <w:p w:rsidR="00707957" w:rsidRDefault="00707957" w:rsidP="00707957">
      <w:pPr>
        <w:spacing w:after="0" w:line="240" w:lineRule="auto"/>
        <w:jc w:val="both"/>
      </w:pP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Default="00707957" w:rsidP="0070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0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четвертом квартале 2022 года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полностью перевела внутренний документооборот (переписка между структурными подразделениями) в электронный вид с использованием СЭД Ленинградской области. За указанный период зарегистрировано 228 документов.</w:t>
      </w:r>
    </w:p>
    <w:p w:rsidR="00707957" w:rsidRPr="009720AC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Default="00707957" w:rsidP="0070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6450E9">
        <w:rPr>
          <w:rFonts w:ascii="Times New Roman" w:hAnsi="Times New Roman"/>
          <w:sz w:val="28"/>
          <w:szCs w:val="28"/>
        </w:rPr>
        <w:t xml:space="preserve"> году </w:t>
      </w:r>
      <w:r w:rsidRPr="00FC6CE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6CE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C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450E9">
        <w:rPr>
          <w:rFonts w:ascii="Times New Roman" w:hAnsi="Times New Roman"/>
          <w:sz w:val="28"/>
          <w:szCs w:val="28"/>
        </w:rPr>
        <w:t>издано</w:t>
      </w:r>
      <w:r>
        <w:rPr>
          <w:rFonts w:ascii="Times New Roman" w:hAnsi="Times New Roman"/>
          <w:sz w:val="28"/>
          <w:szCs w:val="28"/>
        </w:rPr>
        <w:t>:</w:t>
      </w: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4 235 </w:t>
      </w:r>
      <w:r w:rsidRPr="00AB430F">
        <w:rPr>
          <w:rFonts w:ascii="Times New Roman" w:hAnsi="Times New Roman"/>
          <w:b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, что больше по сравнению с 2021 годом на 150 постановлений </w:t>
      </w:r>
      <w:r w:rsidRPr="006450E9">
        <w:rPr>
          <w:rFonts w:ascii="Times New Roman" w:hAnsi="Times New Roman"/>
          <w:sz w:val="28"/>
          <w:szCs w:val="28"/>
        </w:rPr>
        <w:t xml:space="preserve">и </w:t>
      </w: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689</w:t>
      </w:r>
      <w:r w:rsidRPr="00AB430F">
        <w:rPr>
          <w:rFonts w:ascii="Times New Roman" w:hAnsi="Times New Roman"/>
          <w:b/>
          <w:sz w:val="28"/>
          <w:szCs w:val="28"/>
        </w:rPr>
        <w:t xml:space="preserve"> распоряжени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что меньше по сравнению с 2021 годом на 441 распоряжение.</w:t>
      </w: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929"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 wp14:anchorId="6D01F6A6" wp14:editId="7F6030D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Pr="006450E9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Pr="00322288" w:rsidRDefault="00707957" w:rsidP="0070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Pr="007A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7F67">
        <w:rPr>
          <w:rFonts w:ascii="Times New Roman" w:hAnsi="Times New Roman"/>
          <w:sz w:val="28"/>
          <w:szCs w:val="28"/>
        </w:rPr>
        <w:t xml:space="preserve">от 19 апреля 2012г. № 1267 «О порядке официального опубликования нормативных правовых актов (муниципальных правовых актов) администрации </w:t>
      </w:r>
      <w:proofErr w:type="spellStart"/>
      <w:r w:rsidRPr="007A7F67">
        <w:rPr>
          <w:rFonts w:ascii="Times New Roman" w:hAnsi="Times New Roman"/>
          <w:sz w:val="28"/>
          <w:szCs w:val="28"/>
        </w:rPr>
        <w:t>Лужс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7F6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», общим отделом в 2022</w:t>
      </w:r>
      <w:r w:rsidRPr="00322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было </w:t>
      </w:r>
      <w:r w:rsidRPr="00322288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ано</w:t>
      </w:r>
      <w:r w:rsidRPr="0032228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AF1636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2228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F1636">
          <w:rPr>
            <w:rStyle w:val="a8"/>
            <w:rFonts w:ascii="Times New Roman" w:hAnsi="Times New Roman"/>
            <w:sz w:val="28"/>
            <w:szCs w:val="28"/>
            <w:lang w:val="en-US"/>
          </w:rPr>
          <w:t>luga</w:t>
        </w:r>
        <w:proofErr w:type="spellEnd"/>
        <w:r w:rsidRPr="0032228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F163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: 291 постановление и 9 распоряжений.</w:t>
      </w:r>
    </w:p>
    <w:p w:rsidR="0070795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57" w:rsidRPr="006608DE" w:rsidRDefault="00707957" w:rsidP="0070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61C62">
        <w:rPr>
          <w:rFonts w:ascii="Times New Roman" w:hAnsi="Times New Roman"/>
          <w:sz w:val="28"/>
          <w:szCs w:val="28"/>
        </w:rPr>
        <w:t>о исполнение Закона Ленинградской области от 10.03.2009 г. № 17-оз «Об организации и ведении регистра муниципальных нормативных правовы</w:t>
      </w:r>
      <w:r>
        <w:rPr>
          <w:rFonts w:ascii="Times New Roman" w:hAnsi="Times New Roman"/>
          <w:sz w:val="28"/>
          <w:szCs w:val="28"/>
        </w:rPr>
        <w:t>х актов Ленинградской области», общим отделом за 2022</w:t>
      </w:r>
      <w:r w:rsidRPr="00561C62">
        <w:rPr>
          <w:rFonts w:ascii="Times New Roman" w:hAnsi="Times New Roman"/>
          <w:sz w:val="28"/>
          <w:szCs w:val="28"/>
        </w:rPr>
        <w:t xml:space="preserve"> год отправлено в электронном виде по информационно-телекоммуникационным каналам связи с использовани</w:t>
      </w:r>
      <w:r w:rsidRPr="001F44CC">
        <w:rPr>
          <w:rFonts w:ascii="Times New Roman" w:hAnsi="Times New Roman"/>
          <w:sz w:val="28"/>
          <w:szCs w:val="28"/>
        </w:rPr>
        <w:t>ем</w:t>
      </w:r>
      <w:r w:rsidRPr="00561C62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 в Государственный экспертный институт регионального законодательства </w:t>
      </w:r>
      <w:r w:rsidRPr="006608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139 муниципальных</w:t>
      </w:r>
      <w:r w:rsidRPr="0066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</w:t>
      </w:r>
      <w:r w:rsidRPr="006608D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6608DE">
        <w:rPr>
          <w:rFonts w:ascii="Times New Roman" w:hAnsi="Times New Roman"/>
          <w:sz w:val="28"/>
          <w:szCs w:val="28"/>
        </w:rPr>
        <w:t xml:space="preserve"> для размещения их в Регистре муниципальных нормативных правовых актов Ленинградской</w:t>
      </w:r>
      <w:proofErr w:type="gramEnd"/>
      <w:r w:rsidRPr="006608DE">
        <w:rPr>
          <w:rFonts w:ascii="Times New Roman" w:hAnsi="Times New Roman"/>
          <w:sz w:val="28"/>
          <w:szCs w:val="28"/>
        </w:rPr>
        <w:t xml:space="preserve"> области.</w:t>
      </w:r>
    </w:p>
    <w:p w:rsidR="00707957" w:rsidRPr="007A7F67" w:rsidRDefault="00707957" w:rsidP="0070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1B41" w:rsidRPr="00A128F7" w:rsidRDefault="009A1B41" w:rsidP="007079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1" w:name="_GoBack"/>
      <w:bookmarkEnd w:id="1"/>
    </w:p>
    <w:sectPr w:rsidR="009A1B41" w:rsidRPr="00A128F7" w:rsidSect="00707957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9"/>
    <w:rsid w:val="0000144A"/>
    <w:rsid w:val="00044DD9"/>
    <w:rsid w:val="000A1B37"/>
    <w:rsid w:val="000B413E"/>
    <w:rsid w:val="001054FA"/>
    <w:rsid w:val="00113065"/>
    <w:rsid w:val="0013678E"/>
    <w:rsid w:val="001422D2"/>
    <w:rsid w:val="001525F2"/>
    <w:rsid w:val="00154F90"/>
    <w:rsid w:val="00194170"/>
    <w:rsid w:val="001E31AA"/>
    <w:rsid w:val="001E6D7F"/>
    <w:rsid w:val="001F05D1"/>
    <w:rsid w:val="001F089A"/>
    <w:rsid w:val="001F44CC"/>
    <w:rsid w:val="00205F25"/>
    <w:rsid w:val="0024523D"/>
    <w:rsid w:val="00251CBC"/>
    <w:rsid w:val="0025718E"/>
    <w:rsid w:val="00270612"/>
    <w:rsid w:val="00293194"/>
    <w:rsid w:val="00293817"/>
    <w:rsid w:val="002C5C7E"/>
    <w:rsid w:val="002D52ED"/>
    <w:rsid w:val="002F2590"/>
    <w:rsid w:val="00322288"/>
    <w:rsid w:val="00351929"/>
    <w:rsid w:val="003543CF"/>
    <w:rsid w:val="00361BFE"/>
    <w:rsid w:val="00361C92"/>
    <w:rsid w:val="00383ABF"/>
    <w:rsid w:val="003D7044"/>
    <w:rsid w:val="003F1E73"/>
    <w:rsid w:val="004237D7"/>
    <w:rsid w:val="00437188"/>
    <w:rsid w:val="00440B4F"/>
    <w:rsid w:val="004424CB"/>
    <w:rsid w:val="004453FE"/>
    <w:rsid w:val="00450DC5"/>
    <w:rsid w:val="004705A4"/>
    <w:rsid w:val="00496FD5"/>
    <w:rsid w:val="004A4332"/>
    <w:rsid w:val="004D61C0"/>
    <w:rsid w:val="004F443E"/>
    <w:rsid w:val="005141EE"/>
    <w:rsid w:val="00517957"/>
    <w:rsid w:val="00561C62"/>
    <w:rsid w:val="00564874"/>
    <w:rsid w:val="005755F8"/>
    <w:rsid w:val="0058243C"/>
    <w:rsid w:val="005B00F6"/>
    <w:rsid w:val="005B3BAF"/>
    <w:rsid w:val="005F5D87"/>
    <w:rsid w:val="006237B3"/>
    <w:rsid w:val="006608DE"/>
    <w:rsid w:val="00676BD8"/>
    <w:rsid w:val="00703070"/>
    <w:rsid w:val="00707957"/>
    <w:rsid w:val="00753787"/>
    <w:rsid w:val="007730BF"/>
    <w:rsid w:val="00780DEF"/>
    <w:rsid w:val="007C431C"/>
    <w:rsid w:val="00811652"/>
    <w:rsid w:val="00823F34"/>
    <w:rsid w:val="008578D6"/>
    <w:rsid w:val="00860243"/>
    <w:rsid w:val="008627B6"/>
    <w:rsid w:val="00884477"/>
    <w:rsid w:val="00892695"/>
    <w:rsid w:val="00893868"/>
    <w:rsid w:val="008B1508"/>
    <w:rsid w:val="008B1EEB"/>
    <w:rsid w:val="008B5EBF"/>
    <w:rsid w:val="009053C5"/>
    <w:rsid w:val="009475A7"/>
    <w:rsid w:val="0095224C"/>
    <w:rsid w:val="00953C85"/>
    <w:rsid w:val="0096730E"/>
    <w:rsid w:val="0098350D"/>
    <w:rsid w:val="00984156"/>
    <w:rsid w:val="009961C1"/>
    <w:rsid w:val="009A1B41"/>
    <w:rsid w:val="009A4AFC"/>
    <w:rsid w:val="009D18A5"/>
    <w:rsid w:val="00A020AC"/>
    <w:rsid w:val="00A035FD"/>
    <w:rsid w:val="00A128F7"/>
    <w:rsid w:val="00A3107A"/>
    <w:rsid w:val="00A3323F"/>
    <w:rsid w:val="00A86829"/>
    <w:rsid w:val="00A87FC2"/>
    <w:rsid w:val="00A91789"/>
    <w:rsid w:val="00AA16A0"/>
    <w:rsid w:val="00AA53CE"/>
    <w:rsid w:val="00AB4916"/>
    <w:rsid w:val="00B220B8"/>
    <w:rsid w:val="00B35D3F"/>
    <w:rsid w:val="00B45301"/>
    <w:rsid w:val="00B56AC7"/>
    <w:rsid w:val="00B60CA9"/>
    <w:rsid w:val="00B71171"/>
    <w:rsid w:val="00B86B8F"/>
    <w:rsid w:val="00B86F4B"/>
    <w:rsid w:val="00B8745D"/>
    <w:rsid w:val="00BC2C8C"/>
    <w:rsid w:val="00BE701F"/>
    <w:rsid w:val="00C055E7"/>
    <w:rsid w:val="00C11636"/>
    <w:rsid w:val="00C67AFD"/>
    <w:rsid w:val="00CC1AA1"/>
    <w:rsid w:val="00D04C3D"/>
    <w:rsid w:val="00D244E9"/>
    <w:rsid w:val="00D4641F"/>
    <w:rsid w:val="00D800A0"/>
    <w:rsid w:val="00D83438"/>
    <w:rsid w:val="00D936A1"/>
    <w:rsid w:val="00DA174E"/>
    <w:rsid w:val="00DA226D"/>
    <w:rsid w:val="00DA469B"/>
    <w:rsid w:val="00DA7CCF"/>
    <w:rsid w:val="00DC0C32"/>
    <w:rsid w:val="00DD4640"/>
    <w:rsid w:val="00DF3A6D"/>
    <w:rsid w:val="00E0193E"/>
    <w:rsid w:val="00E37863"/>
    <w:rsid w:val="00E4548C"/>
    <w:rsid w:val="00E527B2"/>
    <w:rsid w:val="00E53F5E"/>
    <w:rsid w:val="00ED35C8"/>
    <w:rsid w:val="00F16D51"/>
    <w:rsid w:val="00F35150"/>
    <w:rsid w:val="00F8362D"/>
    <w:rsid w:val="00F86AD0"/>
    <w:rsid w:val="00FC4E70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9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91789"/>
    <w:rPr>
      <w:rFonts w:ascii="Times New Roman" w:hAnsi="Times New Roman" w:cs="Times New Roman"/>
      <w:sz w:val="26"/>
      <w:szCs w:val="26"/>
    </w:rPr>
  </w:style>
  <w:style w:type="character" w:customStyle="1" w:styleId="CharStyle37">
    <w:name w:val="Char Style 37"/>
    <w:basedOn w:val="a0"/>
    <w:link w:val="Style36"/>
    <w:uiPriority w:val="99"/>
    <w:rsid w:val="00A91789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9178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789"/>
    <w:pPr>
      <w:ind w:left="720"/>
      <w:contextualSpacing/>
    </w:pPr>
  </w:style>
  <w:style w:type="table" w:styleId="a7">
    <w:name w:val="Table Grid"/>
    <w:basedOn w:val="a1"/>
    <w:uiPriority w:val="59"/>
    <w:rsid w:val="00A917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2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ga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Входящая</a:t>
            </a:r>
            <a:r>
              <a:rPr lang="ru-RU" baseline="0">
                <a:solidFill>
                  <a:srgbClr val="0070C0"/>
                </a:solidFill>
              </a:rPr>
              <a:t> документация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- 21 814 входящих документа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Документы юридических лиц</c:v>
                </c:pt>
                <c:pt idx="1">
                  <c:v>Документы физических лиц</c:v>
                </c:pt>
                <c:pt idx="2">
                  <c:v>Постановления Правительства ЛО</c:v>
                </c:pt>
                <c:pt idx="3">
                  <c:v>Распоряжения Правительства ЛО</c:v>
                </c:pt>
                <c:pt idx="4">
                  <c:v>Областные законы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16551</c:v>
                </c:pt>
                <c:pt idx="1">
                  <c:v>4962</c:v>
                </c:pt>
                <c:pt idx="2">
                  <c:v>128</c:v>
                </c:pt>
                <c:pt idx="3">
                  <c:v>79</c:v>
                </c:pt>
                <c:pt idx="4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- 21 963 входящих документа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Документы юридических лиц</c:v>
                </c:pt>
                <c:pt idx="1">
                  <c:v>Документы физических лиц</c:v>
                </c:pt>
                <c:pt idx="2">
                  <c:v>Постановления Правительства ЛО</c:v>
                </c:pt>
                <c:pt idx="3">
                  <c:v>Распоряжения Правительства ЛО</c:v>
                </c:pt>
                <c:pt idx="4">
                  <c:v>Областные законы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16610</c:v>
                </c:pt>
                <c:pt idx="1">
                  <c:v>4988</c:v>
                </c:pt>
                <c:pt idx="2">
                  <c:v>191</c:v>
                </c:pt>
                <c:pt idx="3">
                  <c:v>63</c:v>
                </c:pt>
                <c:pt idx="4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90643200"/>
        <c:axId val="133370944"/>
        <c:axId val="0"/>
      </c:bar3DChart>
      <c:catAx>
        <c:axId val="190643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  <c:crossAx val="133370944"/>
        <c:crosses val="autoZero"/>
        <c:auto val="1"/>
        <c:lblAlgn val="ctr"/>
        <c:lblOffset val="100"/>
        <c:noMultiLvlLbl val="0"/>
      </c:catAx>
      <c:valAx>
        <c:axId val="133370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06432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Муниципальные акты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Постановления</c:v>
                </c:pt>
                <c:pt idx="1">
                  <c:v>Распоряжения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4235</c:v>
                </c:pt>
                <c:pt idx="1">
                  <c:v>689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Постановления</c:v>
                </c:pt>
                <c:pt idx="1">
                  <c:v>Распоряжения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4085</c:v>
                </c:pt>
                <c:pt idx="1">
                  <c:v>1063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16896"/>
        <c:axId val="133369792"/>
        <c:axId val="193836928"/>
      </c:bar3DChart>
      <c:catAx>
        <c:axId val="168016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  <c:crossAx val="133369792"/>
        <c:crosses val="autoZero"/>
        <c:auto val="1"/>
        <c:lblAlgn val="ctr"/>
        <c:lblOffset val="100"/>
        <c:noMultiLvlLbl val="0"/>
      </c:catAx>
      <c:valAx>
        <c:axId val="13336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16896"/>
        <c:crosses val="autoZero"/>
        <c:crossBetween val="between"/>
      </c:valAx>
      <c:serAx>
        <c:axId val="193836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369792"/>
        <c:crosses val="autoZero"/>
      </c:ser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A248-0F48-49A0-9A89-FCE10DD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84</cp:revision>
  <cp:lastPrinted>2021-01-14T11:35:00Z</cp:lastPrinted>
  <dcterms:created xsi:type="dcterms:W3CDTF">2017-01-25T10:44:00Z</dcterms:created>
  <dcterms:modified xsi:type="dcterms:W3CDTF">2023-05-16T13:41:00Z</dcterms:modified>
</cp:coreProperties>
</file>