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C" w:rsidRDefault="00951EDC" w:rsidP="00951EDC">
      <w:pPr>
        <w:ind w:left="-426"/>
        <w:rPr>
          <w:rFonts w:ascii="Times New Roman" w:hAnsi="Times New Roman" w:cs="Times New Roman"/>
          <w:sz w:val="28"/>
          <w:szCs w:val="28"/>
          <w:lang w:val="ru-RU"/>
        </w:rPr>
      </w:pPr>
    </w:p>
    <w:p w:rsidR="00951EDC" w:rsidRDefault="00951EDC" w:rsidP="00951EDC">
      <w:pPr>
        <w:ind w:left="-426"/>
        <w:rPr>
          <w:rFonts w:ascii="Times New Roman" w:hAnsi="Times New Roman" w:cs="Times New Roman"/>
          <w:sz w:val="28"/>
          <w:szCs w:val="28"/>
          <w:lang w:val="ru-RU"/>
        </w:rPr>
      </w:pPr>
    </w:p>
    <w:p w:rsidR="00951EDC" w:rsidRDefault="00951EDC" w:rsidP="00951EDC">
      <w:pPr>
        <w:ind w:left="-426"/>
        <w:rPr>
          <w:rFonts w:ascii="Times New Roman" w:hAnsi="Times New Roman" w:cs="Times New Roman"/>
          <w:sz w:val="28"/>
          <w:szCs w:val="28"/>
          <w:lang w:val="ru-RU"/>
        </w:rPr>
      </w:pPr>
    </w:p>
    <w:p w:rsidR="00951EDC" w:rsidRDefault="00951EDC" w:rsidP="00951EDC">
      <w:pPr>
        <w:ind w:left="-426"/>
        <w:rPr>
          <w:rFonts w:ascii="Times New Roman" w:hAnsi="Times New Roman" w:cs="Times New Roman"/>
          <w:sz w:val="28"/>
          <w:szCs w:val="28"/>
          <w:lang w:val="ru-RU"/>
        </w:rPr>
      </w:pPr>
    </w:p>
    <w:p w:rsidR="00951EDC" w:rsidRDefault="00951EDC" w:rsidP="00951EDC">
      <w:pPr>
        <w:ind w:left="-426"/>
        <w:rPr>
          <w:rFonts w:ascii="Times New Roman" w:hAnsi="Times New Roman" w:cs="Times New Roman"/>
          <w:sz w:val="28"/>
          <w:szCs w:val="28"/>
          <w:lang w:val="ru-RU"/>
        </w:rPr>
      </w:pPr>
    </w:p>
    <w:p w:rsidR="00951EDC" w:rsidRDefault="00951EDC" w:rsidP="00951EDC">
      <w:pPr>
        <w:ind w:left="-426"/>
        <w:rPr>
          <w:rFonts w:ascii="Times New Roman" w:hAnsi="Times New Roman" w:cs="Times New Roman"/>
          <w:sz w:val="28"/>
          <w:szCs w:val="28"/>
          <w:lang w:val="ru-RU"/>
        </w:rPr>
      </w:pPr>
    </w:p>
    <w:p w:rsidR="00951EDC" w:rsidRDefault="00951EDC" w:rsidP="00951EDC">
      <w:pPr>
        <w:ind w:left="-426"/>
        <w:rPr>
          <w:rFonts w:ascii="Times New Roman" w:hAnsi="Times New Roman" w:cs="Times New Roman"/>
          <w:sz w:val="28"/>
          <w:szCs w:val="28"/>
          <w:lang w:val="ru-RU"/>
        </w:rPr>
      </w:pPr>
    </w:p>
    <w:p w:rsidR="00951EDC" w:rsidRDefault="00951EDC" w:rsidP="00951EDC">
      <w:pPr>
        <w:ind w:left="-426"/>
        <w:rPr>
          <w:rFonts w:ascii="Times New Roman" w:hAnsi="Times New Roman" w:cs="Times New Roman"/>
          <w:sz w:val="28"/>
          <w:szCs w:val="28"/>
          <w:lang w:val="ru-RU"/>
        </w:rPr>
      </w:pPr>
    </w:p>
    <w:p w:rsidR="00951EDC" w:rsidRDefault="00951EDC" w:rsidP="00951EDC">
      <w:pPr>
        <w:ind w:left="-426"/>
        <w:rPr>
          <w:rFonts w:ascii="Times New Roman" w:hAnsi="Times New Roman" w:cs="Times New Roman"/>
          <w:sz w:val="28"/>
          <w:szCs w:val="28"/>
          <w:lang w:val="ru-RU"/>
        </w:rPr>
      </w:pPr>
    </w:p>
    <w:p w:rsidR="00951EDC" w:rsidRPr="000628B6" w:rsidRDefault="00951EDC" w:rsidP="000628B6">
      <w:pPr>
        <w:ind w:left="-284"/>
        <w:rPr>
          <w:rFonts w:ascii="Times New Roman" w:hAnsi="Times New Roman" w:cs="Times New Roman"/>
          <w:sz w:val="36"/>
          <w:szCs w:val="28"/>
          <w:lang w:val="ru-RU"/>
        </w:rPr>
      </w:pPr>
    </w:p>
    <w:p w:rsidR="00951EDC" w:rsidRDefault="00951EDC" w:rsidP="000628B6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 сентября 2011 г.      258-р</w:t>
      </w:r>
    </w:p>
    <w:p w:rsidR="00951EDC" w:rsidRDefault="00951EDC" w:rsidP="00951EDC">
      <w:pPr>
        <w:ind w:left="-426"/>
        <w:rPr>
          <w:rFonts w:ascii="Times New Roman" w:hAnsi="Times New Roman" w:cs="Times New Roman"/>
          <w:sz w:val="28"/>
          <w:szCs w:val="28"/>
          <w:lang w:val="ru-RU"/>
        </w:rPr>
      </w:pPr>
    </w:p>
    <w:p w:rsidR="00951EDC" w:rsidRPr="008566CE" w:rsidRDefault="00951EDC" w:rsidP="00951EDC">
      <w:pPr>
        <w:ind w:left="-426"/>
        <w:rPr>
          <w:rFonts w:ascii="Times New Roman" w:hAnsi="Times New Roman" w:cs="Times New Roman"/>
          <w:sz w:val="28"/>
          <w:szCs w:val="28"/>
          <w:lang w:val="ru-RU"/>
        </w:rPr>
      </w:pPr>
    </w:p>
    <w:p w:rsidR="00951EDC" w:rsidRDefault="00951EDC" w:rsidP="00951EDC">
      <w:pPr>
        <w:pStyle w:val="6"/>
        <w:shd w:val="clear" w:color="auto" w:fill="auto"/>
        <w:spacing w:line="240" w:lineRule="auto"/>
        <w:ind w:left="851" w:right="800" w:firstLine="0"/>
        <w:rPr>
          <w:rFonts w:ascii="Times New Roman" w:hAnsi="Times New Roman" w:cs="Times New Roman"/>
          <w:sz w:val="28"/>
          <w:szCs w:val="28"/>
        </w:rPr>
      </w:pPr>
      <w:r w:rsidRPr="008566CE">
        <w:rPr>
          <w:rFonts w:ascii="Times New Roman" w:hAnsi="Times New Roman" w:cs="Times New Roman"/>
          <w:sz w:val="28"/>
          <w:szCs w:val="28"/>
        </w:rPr>
        <w:t xml:space="preserve">О размещении муниципального заказа </w:t>
      </w:r>
    </w:p>
    <w:p w:rsidR="00951EDC" w:rsidRDefault="00951EDC" w:rsidP="00951EDC">
      <w:pPr>
        <w:pStyle w:val="6"/>
        <w:shd w:val="clear" w:color="auto" w:fill="auto"/>
        <w:spacing w:line="240" w:lineRule="auto"/>
        <w:ind w:left="851" w:right="800" w:firstLine="0"/>
        <w:rPr>
          <w:rFonts w:ascii="Times New Roman" w:hAnsi="Times New Roman" w:cs="Times New Roman"/>
          <w:sz w:val="28"/>
          <w:szCs w:val="28"/>
        </w:rPr>
      </w:pPr>
      <w:r w:rsidRPr="008566CE">
        <w:rPr>
          <w:rFonts w:ascii="Times New Roman" w:hAnsi="Times New Roman" w:cs="Times New Roman"/>
          <w:sz w:val="28"/>
          <w:szCs w:val="28"/>
        </w:rPr>
        <w:t xml:space="preserve">на выполнение работ по установке </w:t>
      </w:r>
      <w:proofErr w:type="gramStart"/>
      <w:r w:rsidRPr="008566CE">
        <w:rPr>
          <w:rFonts w:ascii="Times New Roman" w:hAnsi="Times New Roman" w:cs="Times New Roman"/>
          <w:sz w:val="28"/>
          <w:szCs w:val="28"/>
        </w:rPr>
        <w:t>бордюрного</w:t>
      </w:r>
      <w:proofErr w:type="gramEnd"/>
      <w:r w:rsidRPr="00856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DC" w:rsidRDefault="00951EDC" w:rsidP="00951EDC">
      <w:pPr>
        <w:pStyle w:val="6"/>
        <w:shd w:val="clear" w:color="auto" w:fill="auto"/>
        <w:spacing w:line="240" w:lineRule="auto"/>
        <w:ind w:left="851" w:right="800" w:firstLine="0"/>
        <w:rPr>
          <w:rFonts w:ascii="Times New Roman" w:hAnsi="Times New Roman" w:cs="Times New Roman"/>
          <w:sz w:val="28"/>
          <w:szCs w:val="28"/>
        </w:rPr>
      </w:pPr>
      <w:r w:rsidRPr="008566CE">
        <w:rPr>
          <w:rFonts w:ascii="Times New Roman" w:hAnsi="Times New Roman" w:cs="Times New Roman"/>
          <w:sz w:val="28"/>
          <w:szCs w:val="28"/>
        </w:rPr>
        <w:t xml:space="preserve">камня по пр. Володарского (нечётная сторона) </w:t>
      </w:r>
    </w:p>
    <w:p w:rsidR="00951EDC" w:rsidRDefault="00951EDC" w:rsidP="00951EDC">
      <w:pPr>
        <w:pStyle w:val="6"/>
        <w:shd w:val="clear" w:color="auto" w:fill="auto"/>
        <w:spacing w:line="240" w:lineRule="auto"/>
        <w:ind w:left="851" w:right="800" w:firstLine="0"/>
        <w:rPr>
          <w:rFonts w:ascii="Times New Roman" w:hAnsi="Times New Roman" w:cs="Times New Roman"/>
          <w:sz w:val="28"/>
          <w:szCs w:val="28"/>
        </w:rPr>
      </w:pPr>
      <w:r w:rsidRPr="008566CE">
        <w:rPr>
          <w:rFonts w:ascii="Times New Roman" w:hAnsi="Times New Roman" w:cs="Times New Roman"/>
          <w:sz w:val="28"/>
          <w:szCs w:val="28"/>
        </w:rPr>
        <w:t>от пр. Володарского,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8B6">
        <w:rPr>
          <w:rFonts w:ascii="Times New Roman" w:hAnsi="Times New Roman" w:cs="Times New Roman"/>
          <w:sz w:val="28"/>
          <w:szCs w:val="28"/>
        </w:rPr>
        <w:t>13б</w:t>
      </w:r>
      <w:r w:rsidRPr="008566CE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gramStart"/>
      <w:r w:rsidRPr="008566CE">
        <w:rPr>
          <w:rFonts w:ascii="Times New Roman" w:hAnsi="Times New Roman" w:cs="Times New Roman"/>
          <w:sz w:val="28"/>
          <w:szCs w:val="28"/>
        </w:rPr>
        <w:t>Болотная</w:t>
      </w:r>
      <w:proofErr w:type="gramEnd"/>
      <w:r w:rsidRPr="008566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1EDC" w:rsidRDefault="00951EDC" w:rsidP="00951EDC">
      <w:pPr>
        <w:pStyle w:val="6"/>
        <w:shd w:val="clear" w:color="auto" w:fill="auto"/>
        <w:spacing w:line="240" w:lineRule="auto"/>
        <w:ind w:left="851" w:right="800" w:firstLine="0"/>
        <w:rPr>
          <w:rFonts w:ascii="Times New Roman" w:hAnsi="Times New Roman" w:cs="Times New Roman"/>
          <w:sz w:val="28"/>
          <w:szCs w:val="28"/>
        </w:rPr>
      </w:pPr>
      <w:r w:rsidRPr="008566CE">
        <w:rPr>
          <w:rFonts w:ascii="Times New Roman" w:hAnsi="Times New Roman" w:cs="Times New Roman"/>
          <w:sz w:val="28"/>
          <w:szCs w:val="28"/>
        </w:rPr>
        <w:t xml:space="preserve">от ул. Болотная до ул. Псковская, от ул. Псковская </w:t>
      </w:r>
    </w:p>
    <w:p w:rsidR="00951EDC" w:rsidRDefault="00951EDC" w:rsidP="00951EDC">
      <w:pPr>
        <w:pStyle w:val="6"/>
        <w:shd w:val="clear" w:color="auto" w:fill="auto"/>
        <w:spacing w:line="240" w:lineRule="auto"/>
        <w:ind w:left="851" w:right="800" w:firstLine="0"/>
        <w:rPr>
          <w:rFonts w:ascii="Times New Roman" w:hAnsi="Times New Roman" w:cs="Times New Roman"/>
          <w:sz w:val="28"/>
          <w:szCs w:val="28"/>
        </w:rPr>
      </w:pPr>
      <w:r w:rsidRPr="008566CE">
        <w:rPr>
          <w:rFonts w:ascii="Times New Roman" w:hAnsi="Times New Roman" w:cs="Times New Roman"/>
          <w:sz w:val="28"/>
          <w:szCs w:val="28"/>
        </w:rPr>
        <w:t xml:space="preserve">до ул. Кингисеппа и по пер. Связи (четная сторона) </w:t>
      </w:r>
    </w:p>
    <w:p w:rsidR="00951EDC" w:rsidRDefault="00951EDC" w:rsidP="00951EDC">
      <w:pPr>
        <w:pStyle w:val="6"/>
        <w:shd w:val="clear" w:color="auto" w:fill="auto"/>
        <w:spacing w:line="240" w:lineRule="auto"/>
        <w:ind w:left="851" w:right="800" w:firstLine="0"/>
        <w:rPr>
          <w:rFonts w:ascii="Times New Roman" w:hAnsi="Times New Roman" w:cs="Times New Roman"/>
          <w:sz w:val="28"/>
          <w:szCs w:val="28"/>
        </w:rPr>
      </w:pPr>
      <w:r w:rsidRPr="008566CE">
        <w:rPr>
          <w:rFonts w:ascii="Times New Roman" w:hAnsi="Times New Roman" w:cs="Times New Roman"/>
          <w:sz w:val="28"/>
          <w:szCs w:val="28"/>
        </w:rPr>
        <w:t xml:space="preserve">от пр. Володарского до пр. Кирова </w:t>
      </w:r>
    </w:p>
    <w:p w:rsidR="00951EDC" w:rsidRDefault="00951EDC" w:rsidP="00951EDC">
      <w:pPr>
        <w:pStyle w:val="6"/>
        <w:shd w:val="clear" w:color="auto" w:fill="auto"/>
        <w:spacing w:line="240" w:lineRule="auto"/>
        <w:ind w:left="851" w:right="800" w:firstLine="0"/>
        <w:rPr>
          <w:rFonts w:ascii="Times New Roman" w:hAnsi="Times New Roman" w:cs="Times New Roman"/>
          <w:sz w:val="28"/>
          <w:szCs w:val="28"/>
        </w:rPr>
      </w:pPr>
      <w:r w:rsidRPr="008566CE">
        <w:rPr>
          <w:rFonts w:ascii="Times New Roman" w:hAnsi="Times New Roman" w:cs="Times New Roman"/>
          <w:sz w:val="28"/>
          <w:szCs w:val="28"/>
        </w:rPr>
        <w:t>в г</w:t>
      </w:r>
      <w:r>
        <w:rPr>
          <w:rStyle w:val="5"/>
          <w:rFonts w:ascii="Times New Roman" w:hAnsi="Times New Roman" w:cs="Times New Roman"/>
          <w:strike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Луга Ленинградской области</w:t>
      </w:r>
    </w:p>
    <w:p w:rsidR="00951EDC" w:rsidRPr="008566CE" w:rsidRDefault="00951EDC" w:rsidP="00951EDC">
      <w:pPr>
        <w:pStyle w:val="6"/>
        <w:shd w:val="clear" w:color="auto" w:fill="auto"/>
        <w:spacing w:line="240" w:lineRule="auto"/>
        <w:ind w:left="20" w:right="800" w:firstLine="0"/>
        <w:rPr>
          <w:rFonts w:ascii="Times New Roman" w:hAnsi="Times New Roman" w:cs="Times New Roman"/>
          <w:sz w:val="28"/>
          <w:szCs w:val="28"/>
        </w:rPr>
      </w:pPr>
    </w:p>
    <w:p w:rsidR="00951EDC" w:rsidRPr="008566CE" w:rsidRDefault="00951EDC" w:rsidP="00951EDC">
      <w:pPr>
        <w:pStyle w:val="6"/>
        <w:shd w:val="clear" w:color="auto" w:fill="auto"/>
        <w:spacing w:line="240" w:lineRule="auto"/>
        <w:ind w:left="20" w:right="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66CE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66CE">
        <w:rPr>
          <w:rFonts w:ascii="Times New Roman" w:hAnsi="Times New Roman" w:cs="Times New Roman"/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</w:t>
      </w:r>
      <w:r>
        <w:rPr>
          <w:rFonts w:ascii="Times New Roman" w:hAnsi="Times New Roman" w:cs="Times New Roman"/>
          <w:sz w:val="28"/>
          <w:szCs w:val="28"/>
        </w:rPr>
        <w:t xml:space="preserve">дского поселения от 24.02.2010 г. </w:t>
      </w:r>
      <w:r w:rsidRPr="008566CE">
        <w:rPr>
          <w:rFonts w:ascii="Times New Roman" w:hAnsi="Times New Roman" w:cs="Times New Roman"/>
          <w:sz w:val="28"/>
          <w:szCs w:val="28"/>
        </w:rPr>
        <w:t>№ 102:</w:t>
      </w:r>
    </w:p>
    <w:p w:rsidR="00951EDC" w:rsidRPr="008566CE" w:rsidRDefault="00951EDC" w:rsidP="00951EDC">
      <w:pPr>
        <w:pStyle w:val="6"/>
        <w:shd w:val="clear" w:color="auto" w:fill="auto"/>
        <w:tabs>
          <w:tab w:val="left" w:pos="702"/>
        </w:tabs>
        <w:spacing w:line="240" w:lineRule="auto"/>
        <w:ind w:right="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8566CE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Pr="008566CE">
        <w:rPr>
          <w:rFonts w:ascii="Times New Roman" w:hAnsi="Times New Roman" w:cs="Times New Roman"/>
          <w:sz w:val="28"/>
          <w:szCs w:val="28"/>
        </w:rPr>
        <w:t xml:space="preserve"> на выполнение работ по установке бордюрного камня по пр. Володарского (нечётная сторона) от пр. </w:t>
      </w:r>
      <w:proofErr w:type="gramStart"/>
      <w:r w:rsidRPr="008566CE">
        <w:rPr>
          <w:rFonts w:ascii="Times New Roman" w:hAnsi="Times New Roman" w:cs="Times New Roman"/>
          <w:sz w:val="28"/>
          <w:szCs w:val="28"/>
        </w:rPr>
        <w:t>Володарского,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6C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13б до ул.</w:t>
      </w:r>
      <w:r w:rsidRPr="008566CE">
        <w:rPr>
          <w:rFonts w:ascii="Times New Roman" w:hAnsi="Times New Roman" w:cs="Times New Roman"/>
          <w:sz w:val="28"/>
          <w:szCs w:val="28"/>
        </w:rPr>
        <w:t xml:space="preserve"> Болотная, от ул. Болотная до ул. Псковская, от ул. Псковская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66C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6CE">
        <w:rPr>
          <w:rFonts w:ascii="Times New Roman" w:hAnsi="Times New Roman" w:cs="Times New Roman"/>
          <w:sz w:val="28"/>
          <w:szCs w:val="28"/>
        </w:rPr>
        <w:t>ул. Кингисеппа и по пер. Связи (четная сторона) от пр.</w:t>
      </w:r>
      <w:proofErr w:type="gramEnd"/>
      <w:r w:rsidRPr="008566CE">
        <w:rPr>
          <w:rFonts w:ascii="Times New Roman" w:hAnsi="Times New Roman" w:cs="Times New Roman"/>
          <w:sz w:val="28"/>
          <w:szCs w:val="28"/>
        </w:rPr>
        <w:t xml:space="preserve"> Володарского </w:t>
      </w:r>
      <w:r>
        <w:rPr>
          <w:rFonts w:ascii="Times New Roman" w:hAnsi="Times New Roman" w:cs="Times New Roman"/>
          <w:sz w:val="28"/>
          <w:szCs w:val="28"/>
        </w:rPr>
        <w:t xml:space="preserve">          до пр.</w:t>
      </w:r>
      <w:r w:rsidRPr="008566CE">
        <w:rPr>
          <w:rFonts w:ascii="Times New Roman" w:hAnsi="Times New Roman" w:cs="Times New Roman"/>
          <w:sz w:val="28"/>
          <w:szCs w:val="28"/>
        </w:rPr>
        <w:t xml:space="preserve"> Кирова в городе Луга Ленин</w:t>
      </w:r>
      <w:r>
        <w:rPr>
          <w:rFonts w:ascii="Times New Roman" w:hAnsi="Times New Roman" w:cs="Times New Roman"/>
          <w:sz w:val="28"/>
          <w:szCs w:val="28"/>
        </w:rPr>
        <w:t xml:space="preserve">градской области на сумму 634 000 </w:t>
      </w:r>
      <w:r w:rsidRPr="008566CE">
        <w:rPr>
          <w:rFonts w:ascii="Times New Roman" w:hAnsi="Times New Roman" w:cs="Times New Roman"/>
          <w:sz w:val="28"/>
          <w:szCs w:val="28"/>
        </w:rPr>
        <w:t>(Шестьсот тридцать четыре тысячи) рублей.</w:t>
      </w:r>
    </w:p>
    <w:p w:rsidR="00951EDC" w:rsidRPr="008566CE" w:rsidRDefault="00951EDC" w:rsidP="00951EDC">
      <w:pPr>
        <w:pStyle w:val="6"/>
        <w:shd w:val="clear" w:color="auto" w:fill="auto"/>
        <w:tabs>
          <w:tab w:val="left" w:pos="879"/>
        </w:tabs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566CE">
        <w:rPr>
          <w:rFonts w:ascii="Times New Roman" w:hAnsi="Times New Roman" w:cs="Times New Roman"/>
          <w:sz w:val="28"/>
          <w:szCs w:val="28"/>
        </w:rPr>
        <w:t>Размещение заказа осуществить путем проведения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6CE">
        <w:rPr>
          <w:rFonts w:ascii="Times New Roman" w:hAnsi="Times New Roman" w:cs="Times New Roman"/>
          <w:sz w:val="28"/>
          <w:szCs w:val="28"/>
        </w:rPr>
        <w:t>аукциона в электронной форме.</w:t>
      </w:r>
    </w:p>
    <w:p w:rsidR="00951EDC" w:rsidRPr="008566CE" w:rsidRDefault="00951EDC" w:rsidP="00951EDC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856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6C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сполнением распоряжения оставляю </w:t>
      </w:r>
      <w:r w:rsidRPr="008566CE">
        <w:rPr>
          <w:rFonts w:ascii="Times New Roman" w:hAnsi="Times New Roman" w:cs="Times New Roman"/>
          <w:sz w:val="28"/>
          <w:szCs w:val="28"/>
        </w:rPr>
        <w:t>за собой.</w:t>
      </w:r>
    </w:p>
    <w:p w:rsidR="00951EDC" w:rsidRDefault="00951EDC" w:rsidP="00951EDC">
      <w:pPr>
        <w:pStyle w:val="6"/>
        <w:shd w:val="clear" w:color="auto" w:fill="auto"/>
        <w:tabs>
          <w:tab w:val="left" w:pos="298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51EDC" w:rsidRPr="008566CE" w:rsidRDefault="00951EDC" w:rsidP="00951EDC">
      <w:pPr>
        <w:pStyle w:val="6"/>
        <w:shd w:val="clear" w:color="auto" w:fill="auto"/>
        <w:tabs>
          <w:tab w:val="left" w:pos="298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951EDC" w:rsidRPr="008566CE" w:rsidSect="00951EDC">
          <w:pgSz w:w="11905" w:h="16837"/>
          <w:pgMar w:top="1673" w:right="964" w:bottom="420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Ю.С. Хиль</w:t>
      </w:r>
    </w:p>
    <w:p w:rsidR="00951EDC" w:rsidRPr="008566CE" w:rsidRDefault="00951EDC" w:rsidP="00951EDC">
      <w:pPr>
        <w:rPr>
          <w:rFonts w:ascii="Times New Roman" w:hAnsi="Times New Roman" w:cs="Times New Roman"/>
          <w:sz w:val="28"/>
          <w:szCs w:val="28"/>
        </w:rPr>
        <w:sectPr w:rsidR="00951EDC" w:rsidRPr="008566C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51EDC" w:rsidRDefault="00951EDC" w:rsidP="00951EDC">
      <w:pPr>
        <w:pStyle w:val="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51EDC" w:rsidRDefault="00951EDC" w:rsidP="00951EDC">
      <w:pPr>
        <w:pStyle w:val="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F5B6F" w:rsidRPr="00951EDC" w:rsidRDefault="00951EDC" w:rsidP="00951EDC">
      <w:pPr>
        <w:pStyle w:val="6"/>
        <w:shd w:val="clear" w:color="auto" w:fill="auto"/>
        <w:spacing w:line="240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>Разослано: отдел ЖКХиТ, СЭи</w:t>
      </w:r>
      <w:r w:rsidRPr="008566CE">
        <w:rPr>
          <w:rFonts w:ascii="Times New Roman" w:hAnsi="Times New Roman" w:cs="Times New Roman"/>
          <w:sz w:val="28"/>
          <w:szCs w:val="28"/>
        </w:rPr>
        <w:t>И, прокуратура.</w:t>
      </w:r>
    </w:p>
    <w:sectPr w:rsidR="008F5B6F" w:rsidRPr="00951EDC" w:rsidSect="008566CE">
      <w:type w:val="continuous"/>
      <w:pgSz w:w="11905" w:h="16837"/>
      <w:pgMar w:top="1688" w:right="1186" w:bottom="536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7B5"/>
    <w:multiLevelType w:val="hybridMultilevel"/>
    <w:tmpl w:val="9D6EEDA4"/>
    <w:lvl w:ilvl="0" w:tplc="7904FA8E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AA"/>
    <w:rsid w:val="000628B6"/>
    <w:rsid w:val="00371EAA"/>
    <w:rsid w:val="008F5B6F"/>
    <w:rsid w:val="0095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E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951EDC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3"/>
    <w:rsid w:val="00951EDC"/>
    <w:rPr>
      <w:rFonts w:ascii="Sylfaen" w:eastAsia="Sylfaen" w:hAnsi="Sylfaen" w:cs="Sylfaen"/>
      <w:strike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951EDC"/>
    <w:pPr>
      <w:shd w:val="clear" w:color="auto" w:fill="FFFFFF"/>
      <w:spacing w:line="0" w:lineRule="atLeast"/>
      <w:ind w:hanging="360"/>
    </w:pPr>
    <w:rPr>
      <w:rFonts w:ascii="Sylfaen" w:eastAsia="Sylfaen" w:hAnsi="Sylfaen" w:cs="Sylfae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E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951EDC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3"/>
    <w:rsid w:val="00951EDC"/>
    <w:rPr>
      <w:rFonts w:ascii="Sylfaen" w:eastAsia="Sylfaen" w:hAnsi="Sylfaen" w:cs="Sylfaen"/>
      <w:strike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951EDC"/>
    <w:pPr>
      <w:shd w:val="clear" w:color="auto" w:fill="FFFFFF"/>
      <w:spacing w:line="0" w:lineRule="atLeast"/>
      <w:ind w:hanging="360"/>
    </w:pPr>
    <w:rPr>
      <w:rFonts w:ascii="Sylfaen" w:eastAsia="Sylfaen" w:hAnsi="Sylfaen" w:cs="Sylfae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BC61-3AF4-4AF6-9AAE-99B85E14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*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2011-09-09T11:49:00Z</cp:lastPrinted>
  <dcterms:created xsi:type="dcterms:W3CDTF">2011-09-09T10:41:00Z</dcterms:created>
  <dcterms:modified xsi:type="dcterms:W3CDTF">2011-09-09T11:50:00Z</dcterms:modified>
</cp:coreProperties>
</file>