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6C4867" w:rsidRDefault="006C4867"/>
    <w:p w:rsidR="006C4867" w:rsidRDefault="006C4867"/>
    <w:p w:rsidR="006C4867" w:rsidRDefault="006C4867"/>
    <w:p w:rsidR="006C4867" w:rsidRDefault="006C4867"/>
    <w:p w:rsidR="006C4867" w:rsidRDefault="006C4867"/>
    <w:p w:rsidR="006C4867" w:rsidRDefault="006C4867"/>
    <w:p w:rsidR="006C4867" w:rsidRDefault="006C4867"/>
    <w:p w:rsidR="006C4867" w:rsidRDefault="006C4867"/>
    <w:p w:rsidR="006C4867" w:rsidRDefault="006C4867"/>
    <w:p w:rsidR="006C4867" w:rsidRDefault="006C4867"/>
    <w:p w:rsidR="006C4867" w:rsidRDefault="006C4867" w:rsidP="006C4867">
      <w:pPr>
        <w:spacing w:line="276" w:lineRule="auto"/>
      </w:pPr>
    </w:p>
    <w:p w:rsidR="006C4867" w:rsidRDefault="006C4867" w:rsidP="006C4867">
      <w:pPr>
        <w:spacing w:line="276" w:lineRule="auto"/>
      </w:pPr>
      <w:r>
        <w:t>20 августа 2012г.</w:t>
      </w:r>
      <w:r>
        <w:tab/>
      </w:r>
      <w:r>
        <w:tab/>
        <w:t>274-р</w:t>
      </w:r>
      <w:bookmarkStart w:id="0" w:name="_GoBack"/>
      <w:bookmarkEnd w:id="0"/>
    </w:p>
    <w:p w:rsidR="006C4867" w:rsidRDefault="006C4867"/>
    <w:p w:rsidR="006C4867" w:rsidRDefault="006C4867" w:rsidP="006C4867">
      <w:pPr>
        <w:ind w:left="851"/>
      </w:pPr>
      <w:r>
        <w:t xml:space="preserve">О размещении муниципального заказа </w:t>
      </w:r>
    </w:p>
    <w:p w:rsidR="006C4867" w:rsidRDefault="006C4867" w:rsidP="006C4867">
      <w:pPr>
        <w:ind w:left="851"/>
      </w:pPr>
      <w:r>
        <w:t xml:space="preserve">на </w:t>
      </w:r>
      <w:r>
        <w:t>выполнение работ</w:t>
      </w:r>
      <w:r>
        <w:t xml:space="preserve"> по изготовлению, </w:t>
      </w:r>
    </w:p>
    <w:p w:rsidR="006C4867" w:rsidRDefault="006C4867" w:rsidP="006C4867">
      <w:pPr>
        <w:ind w:left="851"/>
      </w:pPr>
      <w:r>
        <w:t xml:space="preserve">установке </w:t>
      </w:r>
      <w:proofErr w:type="gramStart"/>
      <w:r>
        <w:t>детского</w:t>
      </w:r>
      <w:proofErr w:type="gramEnd"/>
      <w:r>
        <w:t xml:space="preserve"> игрового и </w:t>
      </w:r>
    </w:p>
    <w:p w:rsidR="006C4867" w:rsidRDefault="006C4867" w:rsidP="006C4867">
      <w:pPr>
        <w:ind w:left="851"/>
      </w:pPr>
      <w:r>
        <w:t>спортив</w:t>
      </w:r>
      <w:r>
        <w:t xml:space="preserve">ного оборудования на территории </w:t>
      </w:r>
    </w:p>
    <w:p w:rsidR="006C4867" w:rsidRDefault="006C4867" w:rsidP="006C4867">
      <w:pPr>
        <w:ind w:left="851"/>
      </w:pPr>
      <w:r>
        <w:t xml:space="preserve">Лужского городского поселения </w:t>
      </w:r>
    </w:p>
    <w:p w:rsidR="006C4867" w:rsidRDefault="006C4867" w:rsidP="006C4867">
      <w:pPr>
        <w:ind w:left="851"/>
      </w:pPr>
      <w:r>
        <w:t xml:space="preserve">Лужского муниципального района </w:t>
      </w:r>
    </w:p>
    <w:p w:rsidR="006C4867" w:rsidRDefault="006C4867" w:rsidP="006C4867">
      <w:pPr>
        <w:ind w:left="851"/>
      </w:pPr>
      <w:r>
        <w:t>Ленинградской области</w:t>
      </w:r>
    </w:p>
    <w:p w:rsidR="006C4867" w:rsidRDefault="006C4867" w:rsidP="006C4867">
      <w:pPr>
        <w:ind w:left="851"/>
      </w:pPr>
    </w:p>
    <w:p w:rsidR="006C4867" w:rsidRDefault="006C4867" w:rsidP="006C4867">
      <w:pPr>
        <w:jc w:val="both"/>
      </w:pPr>
      <w:r>
        <w:tab/>
      </w:r>
      <w:r>
        <w:t>Руководствуясь требованиями Федерального закона от 21.07.2005</w:t>
      </w:r>
      <w:r>
        <w:t xml:space="preserve">г. </w:t>
      </w:r>
      <w:r>
        <w:t xml:space="preserve"> </w:t>
      </w:r>
      <w:r>
        <w:t xml:space="preserve">                  </w:t>
      </w: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24.02.2010г.:</w:t>
      </w:r>
    </w:p>
    <w:p w:rsidR="006C4867" w:rsidRDefault="006C4867" w:rsidP="006C4867">
      <w:pPr>
        <w:ind w:firstLine="851"/>
        <w:jc w:val="both"/>
      </w:pPr>
      <w:r>
        <w:t xml:space="preserve">1. </w:t>
      </w:r>
      <w:proofErr w:type="gramStart"/>
      <w:r>
        <w:t>Разместить заказ</w:t>
      </w:r>
      <w:proofErr w:type="gramEnd"/>
      <w:r>
        <w:t xml:space="preserve"> на выполнение работ по изготовлению, установке детского игрового и спортивного оборудования на придомовых территориях многоквартирных домов № 15 по пр. Володарского; № 95 по пр. Кирова </w:t>
      </w:r>
      <w:r>
        <w:t xml:space="preserve">               </w:t>
      </w:r>
      <w:r>
        <w:t>МО Лужское городское поселение Лужского муниципального района Ленинград</w:t>
      </w:r>
      <w:r>
        <w:t>ской области на сумму 502008 (П</w:t>
      </w:r>
      <w:r>
        <w:t>ять</w:t>
      </w:r>
      <w:r>
        <w:t>сот две тысячи восемь) рублей.</w:t>
      </w:r>
      <w:r>
        <w:tab/>
      </w:r>
    </w:p>
    <w:p w:rsidR="006C4867" w:rsidRDefault="006C4867" w:rsidP="006C4867">
      <w:pPr>
        <w:ind w:firstLine="851"/>
        <w:jc w:val="both"/>
      </w:pPr>
      <w:r>
        <w:t>2.</w:t>
      </w:r>
      <w:r>
        <w:tab/>
        <w:t>Размещение заказа осуществить путем п</w:t>
      </w:r>
      <w:r>
        <w:t>роведения открытого</w:t>
      </w:r>
      <w:r>
        <w:t xml:space="preserve"> </w:t>
      </w:r>
      <w:r>
        <w:t>аукциона в электронной форме.</w:t>
      </w:r>
    </w:p>
    <w:p w:rsidR="006C4867" w:rsidRDefault="006C4867" w:rsidP="006C4867">
      <w:pPr>
        <w:ind w:firstLine="851"/>
        <w:jc w:val="both"/>
      </w:pPr>
      <w:r>
        <w:t>3.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 данного распоряжения оставляю за собой.</w:t>
      </w:r>
    </w:p>
    <w:p w:rsidR="006C4867" w:rsidRDefault="006C4867" w:rsidP="006C4867">
      <w:pPr>
        <w:ind w:firstLine="851"/>
        <w:jc w:val="both"/>
      </w:pPr>
    </w:p>
    <w:p w:rsidR="006C4867" w:rsidRDefault="006C4867" w:rsidP="006C4867">
      <w:pPr>
        <w:jc w:val="both"/>
      </w:pPr>
      <w:r>
        <w:t>Глава администрации                                                                            Ю.С. Хиль</w:t>
      </w:r>
    </w:p>
    <w:p w:rsidR="006C4867" w:rsidRDefault="006C4867" w:rsidP="006C4867">
      <w:pPr>
        <w:jc w:val="both"/>
      </w:pPr>
    </w:p>
    <w:p w:rsidR="006C4867" w:rsidRDefault="006C4867" w:rsidP="006C4867">
      <w:pPr>
        <w:jc w:val="both"/>
      </w:pPr>
      <w:r>
        <w:t>Разослано: ОЖКХиТ, СЭИ, сайт.</w:t>
      </w:r>
    </w:p>
    <w:sectPr w:rsidR="006C4867" w:rsidSect="006C486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5A"/>
    <w:rsid w:val="001A455A"/>
    <w:rsid w:val="00205325"/>
    <w:rsid w:val="006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2012-08-20T07:29:00Z</cp:lastPrinted>
  <dcterms:created xsi:type="dcterms:W3CDTF">2012-08-20T07:23:00Z</dcterms:created>
  <dcterms:modified xsi:type="dcterms:W3CDTF">2012-08-20T07:29:00Z</dcterms:modified>
</cp:coreProperties>
</file>