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Default="00205325"/>
    <w:p w:rsidR="00E615A4" w:rsidRDefault="00E615A4"/>
    <w:p w:rsidR="00E615A4" w:rsidRDefault="00E615A4"/>
    <w:p w:rsidR="00E615A4" w:rsidRDefault="00E615A4"/>
    <w:p w:rsidR="00E615A4" w:rsidRDefault="00E615A4"/>
    <w:p w:rsidR="00E615A4" w:rsidRDefault="00E615A4"/>
    <w:p w:rsidR="00E615A4" w:rsidRDefault="00E615A4"/>
    <w:p w:rsidR="00E615A4" w:rsidRDefault="00E615A4"/>
    <w:p w:rsidR="00E615A4" w:rsidRDefault="00E615A4"/>
    <w:p w:rsidR="00E615A4" w:rsidRDefault="00E615A4"/>
    <w:p w:rsidR="00E615A4" w:rsidRDefault="00E615A4"/>
    <w:p w:rsidR="00E615A4" w:rsidRDefault="00E615A4" w:rsidP="00E615A4">
      <w:pPr>
        <w:spacing w:line="276" w:lineRule="auto"/>
      </w:pPr>
    </w:p>
    <w:p w:rsidR="00E615A4" w:rsidRDefault="00E615A4" w:rsidP="00E615A4">
      <w:pPr>
        <w:spacing w:line="276" w:lineRule="auto"/>
        <w:ind w:left="142"/>
      </w:pPr>
      <w:r>
        <w:t>02 октября 2012г.       311-р</w:t>
      </w:r>
    </w:p>
    <w:p w:rsidR="00E615A4" w:rsidRDefault="00E615A4"/>
    <w:p w:rsidR="00E615A4" w:rsidRDefault="00E615A4"/>
    <w:p w:rsidR="00E615A4" w:rsidRDefault="00E615A4" w:rsidP="00E615A4">
      <w:pPr>
        <w:ind w:left="851" w:right="4819"/>
      </w:pPr>
      <w:r>
        <w:t>О периодическом протапливании</w:t>
      </w:r>
    </w:p>
    <w:p w:rsidR="00E615A4" w:rsidRDefault="00E615A4" w:rsidP="00E615A4">
      <w:pPr>
        <w:ind w:left="851" w:right="4819"/>
      </w:pPr>
    </w:p>
    <w:p w:rsidR="00E615A4" w:rsidRDefault="00E615A4" w:rsidP="00E615A4">
      <w:pPr>
        <w:ind w:right="-1"/>
      </w:pPr>
    </w:p>
    <w:p w:rsidR="00E615A4" w:rsidRDefault="00E615A4" w:rsidP="00E615A4">
      <w:pPr>
        <w:ind w:right="-1"/>
      </w:pPr>
    </w:p>
    <w:p w:rsidR="00E615A4" w:rsidRDefault="00E615A4" w:rsidP="00E615A4">
      <w:pPr>
        <w:ind w:right="-1"/>
        <w:jc w:val="both"/>
      </w:pPr>
      <w:r>
        <w:tab/>
        <w:t xml:space="preserve">В связи с понижением температуры наружного воздуха, владельцам котельных на территории Лужского городского поселения в соответствии с пунктами 1.8, 1.9 распоряжения Правительства Ленинградской области      </w:t>
      </w:r>
      <w:r w:rsidR="00734238">
        <w:t xml:space="preserve">                  от 06 мая 2010</w:t>
      </w:r>
      <w:r>
        <w:t xml:space="preserve"> года № 211-р «О задачах по подготовке объектов жилищно-коммунального хозяйства Ленинградской облас</w:t>
      </w:r>
      <w:r w:rsidR="00734238">
        <w:t>ти к осенне-зимнему периоду 2012-2013</w:t>
      </w:r>
      <w:bookmarkStart w:id="0" w:name="_GoBack"/>
      <w:bookmarkEnd w:id="0"/>
      <w:r>
        <w:t>гг.»:</w:t>
      </w:r>
    </w:p>
    <w:p w:rsidR="00E615A4" w:rsidRDefault="00E615A4" w:rsidP="00E615A4">
      <w:pPr>
        <w:pStyle w:val="a3"/>
        <w:numPr>
          <w:ilvl w:val="0"/>
          <w:numId w:val="1"/>
        </w:numPr>
        <w:ind w:left="0" w:right="-1" w:firstLine="851"/>
        <w:jc w:val="both"/>
      </w:pPr>
      <w:r>
        <w:t>Владельцам котельных ОАО «Леноблтеплоэнерго»,                                    ООО «Энергостроймонтаж» с 02 октября 2012 года приступить к периодическому протапливанию зданий детских, лечебных и школьных учреждений и других учебных заведений и провести обходы и осмотры с целью выявления дефектов и принятия мер.</w:t>
      </w:r>
    </w:p>
    <w:p w:rsidR="00E615A4" w:rsidRDefault="00E615A4" w:rsidP="00E615A4">
      <w:pPr>
        <w:pStyle w:val="a3"/>
        <w:numPr>
          <w:ilvl w:val="0"/>
          <w:numId w:val="1"/>
        </w:numPr>
        <w:ind w:left="0" w:right="-1" w:firstLine="851"/>
        <w:jc w:val="both"/>
      </w:pPr>
      <w:r>
        <w:t>Руководителям детских, лечебных и школьных учреждений и других учебных заведений проверить прогрев стояков и приборов отопления. Недостатки, выявленные в процессе проверки, устранить до начала регулярного отопления.</w:t>
      </w:r>
    </w:p>
    <w:p w:rsidR="00E615A4" w:rsidRDefault="00E615A4" w:rsidP="00E615A4">
      <w:pPr>
        <w:pStyle w:val="a3"/>
        <w:numPr>
          <w:ilvl w:val="0"/>
          <w:numId w:val="1"/>
        </w:numPr>
        <w:ind w:left="0" w:right="-1" w:firstLine="851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E615A4" w:rsidRDefault="00E615A4" w:rsidP="00E615A4">
      <w:pPr>
        <w:ind w:right="-1"/>
        <w:jc w:val="both"/>
      </w:pPr>
    </w:p>
    <w:p w:rsidR="00E615A4" w:rsidRDefault="00E615A4" w:rsidP="00E615A4">
      <w:pPr>
        <w:ind w:right="-1"/>
        <w:jc w:val="both"/>
      </w:pPr>
      <w:r>
        <w:t>Глава администрации                                                                             Ю.С. Хиль</w:t>
      </w:r>
    </w:p>
    <w:p w:rsidR="00E615A4" w:rsidRDefault="00E615A4" w:rsidP="00E615A4">
      <w:pPr>
        <w:ind w:right="-1"/>
        <w:jc w:val="both"/>
      </w:pPr>
    </w:p>
    <w:p w:rsidR="00E615A4" w:rsidRDefault="00E615A4" w:rsidP="00E615A4">
      <w:pPr>
        <w:ind w:right="-1"/>
        <w:jc w:val="both"/>
      </w:pPr>
    </w:p>
    <w:p w:rsidR="00E615A4" w:rsidRDefault="00E615A4" w:rsidP="00E615A4">
      <w:pPr>
        <w:ind w:right="-1"/>
        <w:jc w:val="both"/>
      </w:pPr>
    </w:p>
    <w:p w:rsidR="00E615A4" w:rsidRDefault="00E615A4" w:rsidP="00E615A4">
      <w:pPr>
        <w:ind w:right="-1"/>
        <w:jc w:val="both"/>
      </w:pPr>
      <w:r>
        <w:t xml:space="preserve">Разослано: отдел ЖКХиТ, ОФ, администрация ЛМР, редакция газеты </w:t>
      </w:r>
      <w:r>
        <w:tab/>
      </w:r>
      <w:r>
        <w:tab/>
      </w:r>
      <w:r>
        <w:tab/>
      </w:r>
      <w:r>
        <w:tab/>
        <w:t>«</w:t>
      </w:r>
      <w:proofErr w:type="gramStart"/>
      <w:r>
        <w:t>Лужская</w:t>
      </w:r>
      <w:proofErr w:type="gramEnd"/>
      <w:r>
        <w:t xml:space="preserve"> правда», ОАО «Леноблтеплоэнерго»,                                       </w:t>
      </w:r>
      <w:r>
        <w:tab/>
      </w:r>
      <w:r>
        <w:tab/>
        <w:t>ООО «Энергостроймонтаж», регистр, прокуратура.</w:t>
      </w:r>
    </w:p>
    <w:sectPr w:rsidR="00E6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0236"/>
    <w:multiLevelType w:val="hybridMultilevel"/>
    <w:tmpl w:val="1378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3A"/>
    <w:rsid w:val="000F2C3A"/>
    <w:rsid w:val="00205325"/>
    <w:rsid w:val="00734238"/>
    <w:rsid w:val="00E6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cp:lastPrinted>2012-10-02T05:44:00Z</cp:lastPrinted>
  <dcterms:created xsi:type="dcterms:W3CDTF">2012-10-02T05:25:00Z</dcterms:created>
  <dcterms:modified xsi:type="dcterms:W3CDTF">2012-10-02T05:44:00Z</dcterms:modified>
</cp:coreProperties>
</file>