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5E">
        <w:rPr>
          <w:rFonts w:ascii="Times New Roman" w:hAnsi="Times New Roman" w:cs="Times New Roman"/>
          <w:sz w:val="28"/>
          <w:szCs w:val="28"/>
        </w:rPr>
        <w:t>31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C3485E">
        <w:rPr>
          <w:rFonts w:ascii="Times New Roman" w:hAnsi="Times New Roman" w:cs="Times New Roman"/>
          <w:sz w:val="28"/>
          <w:szCs w:val="28"/>
        </w:rPr>
        <w:t>366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C3485E" w:rsidP="00C3485E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3485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5E"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>
        <w:rPr>
          <w:rFonts w:ascii="Times New Roman" w:hAnsi="Times New Roman" w:cs="Times New Roman"/>
          <w:sz w:val="28"/>
          <w:szCs w:val="28"/>
        </w:rPr>
        <w:t xml:space="preserve">09.12.2013 г.       </w:t>
      </w:r>
      <w:r w:rsidRPr="00C3485E">
        <w:rPr>
          <w:rFonts w:ascii="Times New Roman" w:hAnsi="Times New Roman" w:cs="Times New Roman"/>
          <w:sz w:val="28"/>
          <w:szCs w:val="28"/>
        </w:rPr>
        <w:t xml:space="preserve"> № 326-р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5E">
        <w:rPr>
          <w:rFonts w:ascii="Times New Roman" w:hAnsi="Times New Roman" w:cs="Times New Roman"/>
          <w:sz w:val="28"/>
          <w:szCs w:val="28"/>
        </w:rPr>
        <w:t>новогодних мероприятий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5E">
        <w:rPr>
          <w:rFonts w:ascii="Times New Roman" w:hAnsi="Times New Roman" w:cs="Times New Roman"/>
          <w:sz w:val="28"/>
          <w:szCs w:val="28"/>
        </w:rPr>
        <w:t>Лужского городского поселения»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3485E" w:rsidRPr="00C3485E" w:rsidRDefault="00C3485E" w:rsidP="00C3485E">
      <w:pPr>
        <w:pStyle w:val="a3"/>
        <w:tabs>
          <w:tab w:val="left" w:pos="1134"/>
        </w:tabs>
        <w:ind w:left="-142" w:right="-1" w:firstLine="86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В связи с трагическими событиями, произошедшими в Волгограде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</w:t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>29-30 декабря 2013 года, на основании письма администрации Лужского муниципального района о необходимости исключения в праздничные дни салютов и фейерверков при проведении массовых мероприятий:</w:t>
      </w:r>
    </w:p>
    <w:p w:rsidR="00C3485E" w:rsidRPr="00C3485E" w:rsidRDefault="00C3485E" w:rsidP="00C3485E">
      <w:pPr>
        <w:pStyle w:val="a3"/>
        <w:tabs>
          <w:tab w:val="left" w:pos="1134"/>
        </w:tabs>
        <w:ind w:left="720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3485E" w:rsidRPr="00C3485E" w:rsidRDefault="00C3485E" w:rsidP="00C3485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3485E">
        <w:rPr>
          <w:rFonts w:ascii="Times New Roman" w:hAnsi="Times New Roman" w:cs="Times New Roman"/>
          <w:sz w:val="28"/>
          <w:szCs w:val="28"/>
          <w:lang w:val="ru"/>
        </w:rPr>
        <w:t>В Приложении 4 плана проведения народного гуляния в новогоднюю ночь 01 января 2014 года исключить:</w:t>
      </w:r>
    </w:p>
    <w:p w:rsidR="00C3485E" w:rsidRPr="00C3485E" w:rsidRDefault="00C3485E" w:rsidP="00C3485E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3485E">
        <w:rPr>
          <w:rFonts w:ascii="Times New Roman" w:hAnsi="Times New Roman" w:cs="Times New Roman"/>
          <w:sz w:val="28"/>
          <w:szCs w:val="28"/>
          <w:lang w:val="ru"/>
        </w:rPr>
        <w:t>31 декабря 2013 года с 12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-00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>15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 праздничное озвучивание центральных улиц города и площади Мира.</w:t>
      </w:r>
    </w:p>
    <w:p w:rsidR="00C3485E" w:rsidRPr="00C3485E" w:rsidRDefault="00C3485E" w:rsidP="00C3485E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3485E">
        <w:rPr>
          <w:rFonts w:ascii="Times New Roman" w:hAnsi="Times New Roman" w:cs="Times New Roman"/>
          <w:sz w:val="28"/>
          <w:szCs w:val="28"/>
          <w:lang w:val="ru"/>
        </w:rPr>
        <w:t>02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 проведение новогоднего фейерверка (место установки пиротехнического оборудования в сквере Ленина).</w:t>
      </w:r>
    </w:p>
    <w:p w:rsidR="007A5A80" w:rsidRPr="00A970C3" w:rsidRDefault="00C3485E" w:rsidP="00C3485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85E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C3485E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3485E" w:rsidRDefault="00C3485E" w:rsidP="00C3485E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3485E" w:rsidRDefault="00C3485E" w:rsidP="00C3485E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3485E" w:rsidRDefault="00C3485E" w:rsidP="00C3485E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C3485E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C3485E" w:rsidRPr="00C3485E">
        <w:rPr>
          <w:rFonts w:ascii="Times New Roman" w:hAnsi="Times New Roman" w:cs="Times New Roman"/>
          <w:sz w:val="28"/>
          <w:szCs w:val="28"/>
        </w:rPr>
        <w:t xml:space="preserve">Фонарева И.А., Туманова Е.Е., отделу по </w:t>
      </w:r>
      <w:r w:rsidR="00C3485E">
        <w:rPr>
          <w:rFonts w:ascii="Times New Roman" w:hAnsi="Times New Roman" w:cs="Times New Roman"/>
          <w:sz w:val="28"/>
          <w:szCs w:val="28"/>
        </w:rPr>
        <w:t>благоустройству и жилищному хозяйству</w:t>
      </w:r>
      <w:r w:rsidR="00C3485E" w:rsidRPr="00C3485E">
        <w:rPr>
          <w:rFonts w:ascii="Times New Roman" w:hAnsi="Times New Roman" w:cs="Times New Roman"/>
          <w:sz w:val="28"/>
          <w:szCs w:val="28"/>
        </w:rPr>
        <w:t>,  Глухов С.В., отдел по организационным и общим вопросам, Иванов В.В., МКУ «ЛГДК», ОМВД по Лужскому району, ОГПС Лужского района, ОНД по Лужскому району, МУЗ «Лужская ЦРБ», сайт.</w:t>
      </w:r>
      <w:bookmarkStart w:id="0" w:name="_GoBack"/>
      <w:bookmarkEnd w:id="0"/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multilevel"/>
    <w:tmpl w:val="4992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3485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2013-12-31T05:22:00Z</cp:lastPrinted>
  <dcterms:created xsi:type="dcterms:W3CDTF">2013-12-31T05:22:00Z</dcterms:created>
  <dcterms:modified xsi:type="dcterms:W3CDTF">2013-12-31T05:22:00Z</dcterms:modified>
</cp:coreProperties>
</file>