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C2" w:rsidRPr="00B96C70" w:rsidRDefault="006E10C2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E10C2" w:rsidRDefault="006E10C2" w:rsidP="00BA44D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2011 г.      536</w:t>
      </w:r>
    </w:p>
    <w:p w:rsidR="006E10C2" w:rsidRDefault="005051FD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5A03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E47" w:rsidRPr="006E10C2" w:rsidRDefault="00FF5A03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51FD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47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10C2" w:rsidRDefault="005051FD" w:rsidP="006E10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6E47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распределения </w:t>
      </w:r>
    </w:p>
    <w:p w:rsidR="006E10C2" w:rsidRDefault="00B26E47" w:rsidP="006E10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расходования субсидий на проведение </w:t>
      </w:r>
    </w:p>
    <w:p w:rsidR="006E10C2" w:rsidRDefault="00B26E47" w:rsidP="006E10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  </w:t>
      </w:r>
      <w:proofErr w:type="gramStart"/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0C2" w:rsidRDefault="00B26E47" w:rsidP="006E10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домов, расположенных  на территории </w:t>
      </w:r>
    </w:p>
    <w:p w:rsidR="006E10C2" w:rsidRDefault="00B26E47" w:rsidP="006E10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26E47" w:rsidRPr="006E10C2" w:rsidRDefault="005051FD" w:rsidP="006E10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Лужское городское поселение»</w:t>
      </w:r>
    </w:p>
    <w:p w:rsidR="005051FD" w:rsidRPr="006E10C2" w:rsidRDefault="005051FD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47" w:rsidRPr="006E10C2" w:rsidRDefault="00B26E47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со ст. 20  Федерального закона Российской Федерации от 21.07.2007 года № 185-ФЗ «О Фонде содействия реформированию жилищно-коммунального хозяйства», в целях эффективного и рационального использования бюджетных средств, </w:t>
      </w:r>
      <w:proofErr w:type="gramStart"/>
      <w:r w:rsid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E47" w:rsidRPr="006E10C2" w:rsidRDefault="00B26E47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Утвердить Порядок распределения  и расходования субсидий на проведение капитального ремонта  многоквартирных домов, расположенных  на территории  муниципального образования </w:t>
      </w:r>
      <w:r w:rsidR="005051FD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Лужское городское поселение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Порядок)  (Приложение 1).</w:t>
      </w:r>
    </w:p>
    <w:p w:rsidR="00B26E47" w:rsidRPr="006E10C2" w:rsidRDefault="00B26E47" w:rsidP="006E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качестве методической поддержки товариществам собственникам жилья, жилищным, жилищно-строительным кооперативам, управляющим организациям при проведении на территории  муниципального образования </w:t>
      </w:r>
      <w:r w:rsidR="005051FD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Лужское городское поселение 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капитальному ремонту многоквартирных  домов утвердить рекомендуемую форму договора подряда  (Приложение 2). </w:t>
      </w:r>
    </w:p>
    <w:p w:rsidR="00B26E47" w:rsidRPr="006E10C2" w:rsidRDefault="005051FD" w:rsidP="006E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E47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E47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постановление в газете 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gramEnd"/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 w:rsidR="00B26E47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  на официальном сайте администрации МО 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Лужское городское поселение.</w:t>
      </w:r>
    </w:p>
    <w:p w:rsidR="00B26E47" w:rsidRPr="006E10C2" w:rsidRDefault="005051FD" w:rsidP="006E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E47"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  постановления возложить 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А.М. Саркисова.</w:t>
      </w:r>
    </w:p>
    <w:p w:rsidR="00B26E47" w:rsidRPr="006E10C2" w:rsidRDefault="00B26E47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E47" w:rsidRDefault="005051FD" w:rsidP="005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E10C2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Хиль</w:t>
      </w:r>
    </w:p>
    <w:p w:rsidR="00BA44D3" w:rsidRDefault="00BA44D3" w:rsidP="00B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D3" w:rsidRDefault="00BA44D3" w:rsidP="00B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ОФ, ЖКХиТ, ОАО «УК г. Луга», ООО «ЛУК», ТСЖ «Мой Дом». </w:t>
      </w:r>
    </w:p>
    <w:p w:rsidR="00B96C70" w:rsidRPr="00C91042" w:rsidRDefault="00B96C70" w:rsidP="00BA4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17"/>
          <w:szCs w:val="17"/>
          <w:lang w:eastAsia="ru-RU"/>
        </w:rPr>
      </w:pPr>
      <w:bookmarkStart w:id="0" w:name="_GoBack"/>
      <w:bookmarkEnd w:id="0"/>
    </w:p>
    <w:p w:rsidR="00B26E47" w:rsidRPr="006E10C2" w:rsidRDefault="00B26E47" w:rsidP="006E10C2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 </w:t>
      </w:r>
    </w:p>
    <w:p w:rsidR="006E10C2" w:rsidRDefault="00B26E47" w:rsidP="006E10C2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26E47" w:rsidRPr="006E10C2" w:rsidRDefault="006E10C2" w:rsidP="006E10C2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29.09.2011 г. </w:t>
      </w:r>
      <w:r w:rsidR="00B26E47" w:rsidRPr="006E10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536</w:t>
      </w:r>
      <w:r w:rsidR="00B26E47" w:rsidRPr="006E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47" w:rsidRPr="006E10C2" w:rsidRDefault="00B26E47" w:rsidP="006E10C2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26E47" w:rsidRPr="006E10C2" w:rsidRDefault="00B26E47" w:rsidP="00B26E47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6E10C2" w:rsidRDefault="00B26E47" w:rsidP="006E1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ПОРЯДОК</w:t>
      </w:r>
    </w:p>
    <w:p w:rsidR="00B26E47" w:rsidRPr="006E10C2" w:rsidRDefault="00B26E47" w:rsidP="006E10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 и расходования субсидий на проведение капитального ремонта  многоквартирных  домов, расположенных  на территории  муниципального образования </w:t>
      </w:r>
      <w:r w:rsidR="005051FD" w:rsidRPr="006E10C2">
        <w:rPr>
          <w:rFonts w:ascii="Times New Roman" w:hAnsi="Times New Roman" w:cs="Times New Roman"/>
          <w:b/>
          <w:bCs/>
          <w:sz w:val="28"/>
          <w:szCs w:val="28"/>
        </w:rPr>
        <w:t>Лужское городское поселение</w:t>
      </w:r>
    </w:p>
    <w:p w:rsidR="00B26E47" w:rsidRPr="006E10C2" w:rsidRDefault="00B26E47" w:rsidP="00B26E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6E47" w:rsidRPr="006E10C2" w:rsidRDefault="00B26E47" w:rsidP="006E10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во исполнение Федерального закона от 21.07.2007 г. № 185-ФЗ «О Фонде содействия реформированию жилищно-коммунального хозяйства» и устанавливает правила предоставления  субсидий из бюджета муниципального образования </w:t>
      </w:r>
      <w:r w:rsidR="005051FD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>, в том числе поступивших за счет средств государственной корпорации – Фонда содействия реформированию жилищно-коммунального хозяйства (далее – Фонд), за счет  средств областного бюджета Ленинградской области и  за счет средств, предусмотренных в бюджете муниципального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051FD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 xml:space="preserve"> управляющим организациям, товариществам собственников жилья, жилищным,  жилищно-строительным  кооперативам, иным специализированным потребительским кооперативам на обеспечение мероприятий по капитальному ремонту многоквартирных домов, расположенных на территории муниципального образования  </w:t>
      </w:r>
      <w:r w:rsidR="005051FD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sz w:val="28"/>
          <w:szCs w:val="28"/>
        </w:rPr>
        <w:t xml:space="preserve">(далее – субсидии). </w:t>
      </w:r>
    </w:p>
    <w:p w:rsidR="00B26E47" w:rsidRPr="006E10C2" w:rsidRDefault="00B26E47" w:rsidP="006E1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2. Условия предоставления и критерии распределения субсидий на обеспечение мероприятий по капитальному ремонту многоквартирных домов между управляющими организациями, товариществами собственников жилья, жилищными, жилищно-строительными  кооперативами, иными специализированными потребительскими кооперативами, а также порядок расходования субсидий устанавливается  муниципальной целевой  адресной программой по проведению капитального ремонта многоквартирных домов на соответствующий финансовый  год. </w:t>
      </w:r>
    </w:p>
    <w:p w:rsidR="00B26E47" w:rsidRPr="006E10C2" w:rsidRDefault="00B26E47" w:rsidP="006E1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3. Субсидии предоставляются  в пределах бюджетных ассигнований, утвержденных в сводной бюджетной росписи бюджета муниципального образования </w:t>
      </w:r>
      <w:r w:rsidR="005051FD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капитальному  ремонту  многоквартирных домов на соответствующий финансовый год. </w:t>
      </w:r>
    </w:p>
    <w:p w:rsidR="00B26E47" w:rsidRPr="006E10C2" w:rsidRDefault="00B26E47" w:rsidP="006E1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4. Одним из условий предоставления субсидии является софинансирование   работ  по капитальному ремонту за счет средств  управляющих организаций, товариществ собственников жилья, жилищных, жилищно-строительных кооперативов, иных специализированных потребительских кооперативов, собственников помещений в многоквартирном  доме.  Софинансирование работ предусматривается  на основании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решений общих собраний  членов товариществ собственников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sz w:val="28"/>
          <w:szCs w:val="28"/>
        </w:rPr>
        <w:lastRenderedPageBreak/>
        <w:t xml:space="preserve">жилья, жилищных, жилищно-строительных кооперативов, собственников помещений в многоквартирном  доме и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составляет не менее </w:t>
      </w:r>
      <w:r w:rsidR="00F36D79"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десяти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процентов</w:t>
      </w:r>
      <w:r w:rsidRPr="006E10C2">
        <w:rPr>
          <w:rFonts w:ascii="Times New Roman" w:hAnsi="Times New Roman" w:cs="Times New Roman"/>
          <w:sz w:val="28"/>
          <w:szCs w:val="28"/>
        </w:rPr>
        <w:t xml:space="preserve"> от общего объема средств, предоставляемых на проведение капитального ремонта, в зависимости от принятого на общем собрании решения.   </w:t>
      </w:r>
    </w:p>
    <w:p w:rsidR="00B26E47" w:rsidRPr="006E10C2" w:rsidRDefault="00B26E47" w:rsidP="006E1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6E10C2" w:rsidRDefault="00B26E47" w:rsidP="006E1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субсидий</w:t>
      </w:r>
    </w:p>
    <w:p w:rsidR="00B26E47" w:rsidRPr="006E10C2" w:rsidRDefault="00B26E47" w:rsidP="006E1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5.1. Субсидии предоставляются управляющим организациям, товариществам собственников жилья либо жилищным, жилищно-строительным кооперативам, иным специализированным потребительским кооперативам (далее – получатели субсидии) на проведение капитального ремонта многоквартирных домов, в соответствии с перечнем объектов, включенных в региональную и муниципальную адресные программы  по проведению капитального ремонта многоквартирных домов. </w:t>
      </w:r>
    </w:p>
    <w:p w:rsidR="00F36D79" w:rsidRPr="006E10C2" w:rsidRDefault="00F36D79" w:rsidP="006E1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соглашений, заключаемых между получателями субсидий и администрацией Лужского городского поселения.</w:t>
      </w:r>
    </w:p>
    <w:p w:rsidR="00B26E47" w:rsidRPr="006E10C2" w:rsidRDefault="00B26E47" w:rsidP="006E1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5.2. После поступления в местный бюджет  долевого финансирования на проведение капитального ремонта многоквартирных домов из областного  бюджета, в том чис</w:t>
      </w:r>
      <w:r w:rsidR="005051FD" w:rsidRPr="006E10C2">
        <w:rPr>
          <w:rFonts w:ascii="Times New Roman" w:hAnsi="Times New Roman" w:cs="Times New Roman"/>
          <w:sz w:val="28"/>
          <w:szCs w:val="28"/>
        </w:rPr>
        <w:t>ле и за счет средств Фонда а</w:t>
      </w:r>
      <w:r w:rsidRPr="006E10C2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5051FD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B26E47" w:rsidRPr="006E10C2" w:rsidRDefault="00B26E47" w:rsidP="006E1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в течение  семи дней</w:t>
      </w:r>
      <w:r w:rsidRPr="006E10C2">
        <w:rPr>
          <w:rFonts w:ascii="Times New Roman" w:hAnsi="Times New Roman" w:cs="Times New Roman"/>
          <w:sz w:val="28"/>
          <w:szCs w:val="28"/>
        </w:rPr>
        <w:t xml:space="preserve"> размещается  в средствах массовой информации сообщение  о дате и объеме поступивших в бюджет муниципального образования средствах;  </w:t>
      </w:r>
    </w:p>
    <w:p w:rsidR="00B26E47" w:rsidRPr="006E10C2" w:rsidRDefault="00B26E47" w:rsidP="006E1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в течение четырнадцати дней</w:t>
      </w:r>
      <w:r w:rsidRPr="006E10C2">
        <w:rPr>
          <w:rFonts w:ascii="Times New Roman" w:hAnsi="Times New Roman" w:cs="Times New Roman"/>
          <w:sz w:val="28"/>
          <w:szCs w:val="28"/>
        </w:rPr>
        <w:t xml:space="preserve"> выносится  </w:t>
      </w:r>
      <w:r w:rsidR="00B9338C" w:rsidRPr="006E10C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 их распределении,   которое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в течение</w:t>
      </w:r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семи дней</w:t>
      </w:r>
      <w:r w:rsidRPr="006E10C2">
        <w:rPr>
          <w:rFonts w:ascii="Times New Roman" w:hAnsi="Times New Roman" w:cs="Times New Roman"/>
          <w:sz w:val="28"/>
          <w:szCs w:val="28"/>
        </w:rPr>
        <w:t xml:space="preserve">   размещается  в средствах массовой информации.</w:t>
      </w:r>
    </w:p>
    <w:p w:rsidR="00B26E47" w:rsidRPr="006E10C2" w:rsidRDefault="00B26E47" w:rsidP="006E1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5.3.  Со дня принятия </w:t>
      </w:r>
      <w:r w:rsidR="00B9338C" w:rsidRPr="006E10C2">
        <w:rPr>
          <w:rFonts w:ascii="Times New Roman" w:hAnsi="Times New Roman" w:cs="Times New Roman"/>
          <w:sz w:val="28"/>
          <w:szCs w:val="28"/>
        </w:rPr>
        <w:t>Распоряжения</w:t>
      </w:r>
      <w:r w:rsidRPr="006E10C2">
        <w:rPr>
          <w:rFonts w:ascii="Times New Roman" w:hAnsi="Times New Roman" w:cs="Times New Roman"/>
          <w:sz w:val="28"/>
          <w:szCs w:val="28"/>
        </w:rPr>
        <w:t xml:space="preserve">, указанного в пункте 5.2 настоящего Порядка, администрация  в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течение семи дней</w:t>
      </w:r>
      <w:r w:rsidRPr="006E10C2">
        <w:rPr>
          <w:rFonts w:ascii="Times New Roman" w:hAnsi="Times New Roman" w:cs="Times New Roman"/>
          <w:sz w:val="28"/>
          <w:szCs w:val="28"/>
        </w:rPr>
        <w:t xml:space="preserve"> уведомляет  получателей субсидий о принятии такого постановления с указанием объема средств, предусмотренных на проведение капитального ремонта конкретного многоквартирного дома.</w:t>
      </w:r>
    </w:p>
    <w:p w:rsidR="00B26E47" w:rsidRPr="006E10C2" w:rsidRDefault="00B26E47" w:rsidP="006E10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E10C2">
        <w:rPr>
          <w:rFonts w:ascii="Times New Roman" w:hAnsi="Times New Roman" w:cs="Times New Roman"/>
          <w:sz w:val="28"/>
          <w:szCs w:val="28"/>
        </w:rPr>
        <w:t xml:space="preserve">5.4.  Товарищества собственников жилья и управляющие организации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обязаны</w:t>
      </w:r>
      <w:r w:rsidRPr="006E10C2">
        <w:rPr>
          <w:rFonts w:ascii="Times New Roman" w:hAnsi="Times New Roman" w:cs="Times New Roman"/>
          <w:sz w:val="28"/>
          <w:szCs w:val="28"/>
        </w:rPr>
        <w:t xml:space="preserve"> доводить до граждан путем размещения на досках объявлений, расположенных в каждом подъезде, и на своих сайтах в сети Интернет информацию:</w:t>
      </w:r>
    </w:p>
    <w:p w:rsidR="00B26E47" w:rsidRPr="006E10C2" w:rsidRDefault="00B26E47" w:rsidP="006E10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- о привлеченных товариществом собственников жилья или управляющей организацией исполнителях работ по капитальному ремонту многоквартирного дома  (подрядчиках, субподрядчиках) с указанием наименований юридических лиц и (или) фамилии, имени и отчества индивидуальных предпринимателей, наименований выполняемых  ими работ, номеров телефонов, факсов и (при наличии) адресов электронной  почты, адресов сайтов в сети Интернет. При изменении подрядчиков и субподрядчиков информация своевременно обновляется;</w:t>
      </w:r>
    </w:p>
    <w:p w:rsidR="00B26E47" w:rsidRPr="006E10C2" w:rsidRDefault="00B26E47" w:rsidP="006E10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lastRenderedPageBreak/>
        <w:t xml:space="preserve">   -   о    планируемых и реальных сроках начала и окончания выполнения работ по капитальному ремонту многоквартирного дома, а при необходимости изменения сроков - о причинах их переноса и новых сроках (сведения о выполнении указанных работ обновляются не реже одного раза в месяц);</w:t>
      </w:r>
    </w:p>
    <w:p w:rsidR="00B26E47" w:rsidRPr="006E10C2" w:rsidRDefault="00B26E47" w:rsidP="006E10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-    о дате и времени приемки результатов работ по капитальному ремонту многоквартирных домов (не позднее, чем за пять рабочих дней до дня приемки) и о результатах приемки указанных работ.</w:t>
      </w:r>
    </w:p>
    <w:p w:rsidR="00B26E47" w:rsidRPr="006E10C2" w:rsidRDefault="00B26E47" w:rsidP="006E10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5.5. В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течение тридцати дней</w:t>
      </w:r>
      <w:r w:rsidRPr="006E10C2">
        <w:rPr>
          <w:rFonts w:ascii="Times New Roman" w:hAnsi="Times New Roman" w:cs="Times New Roman"/>
          <w:sz w:val="28"/>
          <w:szCs w:val="28"/>
        </w:rPr>
        <w:t xml:space="preserve"> со дня получения уведомления, предусмотренного пунктом 5.3 настоящего постановления,  получатели субсидий открывают отдельные банковские счета и предоставляют в администрацию следующий пакет документов: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   1.  нотариально удостоверенную  копию устава юридического лица;</w:t>
      </w:r>
    </w:p>
    <w:p w:rsidR="00B26E47" w:rsidRPr="006E10C2" w:rsidRDefault="00B26E47" w:rsidP="006E1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2. копию свидетельства о внесении записи в Единый государственный реестр юридических лиц;</w:t>
      </w:r>
    </w:p>
    <w:p w:rsidR="00B26E47" w:rsidRPr="006E10C2" w:rsidRDefault="00B26E47" w:rsidP="006E1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3. копию свидетельства о постановке на учет в налоговом органе по месту нахождения на территории Российской Федерации;</w:t>
      </w:r>
    </w:p>
    <w:p w:rsidR="00B26E47" w:rsidRPr="006E10C2" w:rsidRDefault="00B26E47" w:rsidP="006E1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4. выписку из единого государственного реестра юридических лиц; </w:t>
      </w:r>
    </w:p>
    <w:p w:rsidR="00B26E47" w:rsidRPr="006E10C2" w:rsidRDefault="00B26E47" w:rsidP="006E1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5. уведомление об открытии отдельного банковского счета с указанием реквизитов;</w:t>
      </w:r>
    </w:p>
    <w:p w:rsidR="00B26E47" w:rsidRPr="006E10C2" w:rsidRDefault="00B26E47" w:rsidP="006E10C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10C2">
        <w:rPr>
          <w:rFonts w:ascii="Times New Roman" w:hAnsi="Times New Roman" w:cs="Times New Roman"/>
          <w:sz w:val="28"/>
          <w:szCs w:val="28"/>
        </w:rPr>
        <w:t xml:space="preserve">6. решение общего собрания членов товарищества собственников жилья, жилищного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о долевом</w:t>
      </w:r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финансировании</w:t>
      </w:r>
      <w:r w:rsidRPr="006E10C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многоквартирного дома за счет средств товарищества собственников жилья, жилищного, жилищно-строительного кооператива, иного специализированного потребительского кооператива либо собственников помещений в многоквартирном доме в размере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не менее чем </w:t>
      </w:r>
      <w:r w:rsidR="00F36D79" w:rsidRPr="006E10C2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процентов общего объема средств, предоставляемых на проведение капитального ремонта многоквартирного дома;</w:t>
      </w:r>
    </w:p>
    <w:p w:rsidR="00B26E47" w:rsidRPr="006E10C2" w:rsidRDefault="00B26E47" w:rsidP="006E10C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7. смету расходов на капитальный ремонт многоквартирного дома, утвержденную общим собранием членов товарищества  собственников жилья, жилищного, жилищно-строительного кооператива, иного специализированного потребительского кооператива либо собственников помещений в многоквартирном доме с учетом требований, установленных ч.3 ст.15 Федерального закона от 21.07.2007 г. № 185-ФЗ «О Фонде содействия реформированию жилищно-коммунального хозяйства».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E10C2">
        <w:rPr>
          <w:rFonts w:ascii="Times New Roman" w:hAnsi="Times New Roman" w:cs="Times New Roman"/>
          <w:sz w:val="28"/>
          <w:szCs w:val="28"/>
        </w:rPr>
        <w:t xml:space="preserve">5.6. Перечисление субсидии осуществляется </w:t>
      </w:r>
      <w:proofErr w:type="gramStart"/>
      <w:r w:rsidR="00F36D79" w:rsidRPr="006E10C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36D79" w:rsidRPr="006E10C2">
        <w:rPr>
          <w:rFonts w:ascii="Times New Roman" w:hAnsi="Times New Roman" w:cs="Times New Roman"/>
          <w:sz w:val="28"/>
          <w:szCs w:val="28"/>
        </w:rPr>
        <w:t xml:space="preserve"> заключенных соглашений о совместной деятельности, в целях реализации муниципальной адресной программы</w:t>
      </w:r>
      <w:r w:rsidRPr="006E1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258E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>. Субсидия перечисляется на отдельный банковский счет, открытый получателем субсидии  в кредитной организации, в течение пяти дней со дня  предоставления  получателем субсидии полного пакета документов.</w:t>
      </w:r>
    </w:p>
    <w:p w:rsidR="00B26E47" w:rsidRPr="006E10C2" w:rsidRDefault="00B9338C" w:rsidP="006E1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lastRenderedPageBreak/>
        <w:t>5.7. Администрация</w:t>
      </w:r>
      <w:r w:rsidR="00B26E47"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="00B26E47" w:rsidRPr="006E10C2">
        <w:rPr>
          <w:rFonts w:ascii="Times New Roman" w:hAnsi="Times New Roman" w:cs="Times New Roman"/>
          <w:b/>
          <w:bCs/>
          <w:sz w:val="28"/>
          <w:szCs w:val="28"/>
        </w:rPr>
        <w:t>в течение  пяти рабочих дней</w:t>
      </w:r>
      <w:r w:rsidR="00B26E47" w:rsidRPr="006E10C2">
        <w:rPr>
          <w:rFonts w:ascii="Times New Roman" w:hAnsi="Times New Roman" w:cs="Times New Roman"/>
          <w:sz w:val="28"/>
          <w:szCs w:val="28"/>
        </w:rPr>
        <w:t xml:space="preserve">  с момента перечисления субсидии размещает в средствах массовой информации </w:t>
      </w:r>
      <w:r w:rsidRPr="006E10C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26E47" w:rsidRPr="006E10C2">
        <w:rPr>
          <w:rFonts w:ascii="Times New Roman" w:hAnsi="Times New Roman" w:cs="Times New Roman"/>
          <w:sz w:val="28"/>
          <w:szCs w:val="28"/>
        </w:rPr>
        <w:t xml:space="preserve">о перечислении субсидий на отдельные банковские счета, открытые товариществами собственников жилья и выбранными собственниками помещений, направляемых на проведение капитального ремонта конкретных многоквартирных домов.   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sz w:val="28"/>
          <w:szCs w:val="28"/>
        </w:rPr>
        <w:tab/>
        <w:t xml:space="preserve">5.8. После зачисления субсидии для обеспечения мероприятий по проведению капитального ремонта многоквартирных домов на отдельный банковский счет, получатели субсидии перечисляют на тот же банковский счет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долевое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софинансирование, из собственных резервов и (или), собранные денежные средства собственников многоквартирных домов по срокам: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</w:r>
      <w:r w:rsidR="00F36D79" w:rsidRPr="006E10C2">
        <w:rPr>
          <w:rFonts w:ascii="Times New Roman" w:hAnsi="Times New Roman" w:cs="Times New Roman"/>
          <w:sz w:val="28"/>
          <w:szCs w:val="28"/>
        </w:rPr>
        <w:t>- не менее 30% средств до 15</w:t>
      </w:r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="00F36D79" w:rsidRPr="006E10C2">
        <w:rPr>
          <w:rFonts w:ascii="Times New Roman" w:hAnsi="Times New Roman" w:cs="Times New Roman"/>
          <w:sz w:val="28"/>
          <w:szCs w:val="28"/>
        </w:rPr>
        <w:t>октября</w:t>
      </w:r>
      <w:r w:rsidRPr="006E10C2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  года;   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- остаток денежных средств не позднее </w:t>
      </w:r>
      <w:r w:rsidR="00F36D79" w:rsidRPr="006E10C2">
        <w:rPr>
          <w:rFonts w:ascii="Times New Roman" w:hAnsi="Times New Roman" w:cs="Times New Roman"/>
          <w:sz w:val="28"/>
          <w:szCs w:val="28"/>
        </w:rPr>
        <w:t>15</w:t>
      </w:r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="00F36D79" w:rsidRPr="006E10C2">
        <w:rPr>
          <w:rFonts w:ascii="Times New Roman" w:hAnsi="Times New Roman" w:cs="Times New Roman"/>
          <w:sz w:val="28"/>
          <w:szCs w:val="28"/>
        </w:rPr>
        <w:t>ноября</w:t>
      </w:r>
      <w:r w:rsidRPr="006E10C2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 года.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</w:t>
      </w:r>
      <w:r w:rsidRPr="006E10C2">
        <w:rPr>
          <w:rFonts w:ascii="Times New Roman" w:hAnsi="Times New Roman" w:cs="Times New Roman"/>
          <w:sz w:val="28"/>
          <w:szCs w:val="28"/>
        </w:rPr>
        <w:tab/>
        <w:t>6. Порядок привлечения получателями  субсидий подрядных организаций для проведения капитального ремонта многоквартирных домов  в 2010 году регламентируется разделом 9 региональной адресной программы «Проведение капитального ремонта многоквартирных домов, расположенных на территор</w:t>
      </w:r>
      <w:r w:rsidR="00F36D79" w:rsidRPr="006E10C2">
        <w:rPr>
          <w:rFonts w:ascii="Times New Roman" w:hAnsi="Times New Roman" w:cs="Times New Roman"/>
          <w:sz w:val="28"/>
          <w:szCs w:val="28"/>
        </w:rPr>
        <w:t>ии Ленинградской области, в 2011</w:t>
      </w:r>
      <w:r w:rsidRPr="006E10C2">
        <w:rPr>
          <w:rFonts w:ascii="Times New Roman" w:hAnsi="Times New Roman" w:cs="Times New Roman"/>
          <w:sz w:val="28"/>
          <w:szCs w:val="28"/>
        </w:rPr>
        <w:t xml:space="preserve"> году», утвержденной постановлением Правительства Ленинградской области от </w:t>
      </w:r>
      <w:r w:rsidR="009F3AFE" w:rsidRPr="006E10C2">
        <w:rPr>
          <w:rFonts w:ascii="Times New Roman" w:hAnsi="Times New Roman" w:cs="Times New Roman"/>
          <w:sz w:val="28"/>
          <w:szCs w:val="28"/>
        </w:rPr>
        <w:t>18 июля 2011 года № 217</w:t>
      </w:r>
      <w:r w:rsidRPr="006E10C2">
        <w:rPr>
          <w:rFonts w:ascii="Times New Roman" w:hAnsi="Times New Roman" w:cs="Times New Roman"/>
          <w:sz w:val="28"/>
          <w:szCs w:val="28"/>
        </w:rPr>
        <w:t>. Обязательным условием при выборе подрядной организации является  предложение подрядчика не должно превышать сумму, заявленную в сметном расчете, утвержденным в соответствии с пунктом 5.5. настоящего Порядка. Работы по капитальному ремонту многоквартирного дома  могут быть выполнены самой управляющей организацией, имеющей предусмотренную действующим законодательством разрешительную документацию и производственную базу (техническую оснащенность) для выполнения соответствующих работ по капитальному ремонту  многоквартирного дома, квалифицированный штатный состав, опыт  выполнения аналогичных работ.</w:t>
      </w:r>
    </w:p>
    <w:p w:rsidR="00B26E47" w:rsidRPr="006E10C2" w:rsidRDefault="00B26E47" w:rsidP="006E10C2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10C2">
        <w:rPr>
          <w:rFonts w:ascii="Times New Roman" w:hAnsi="Times New Roman" w:cs="Times New Roman"/>
          <w:bCs/>
          <w:sz w:val="28"/>
          <w:szCs w:val="28"/>
        </w:rPr>
        <w:t>7</w:t>
      </w:r>
      <w:r w:rsidRPr="006E10C2">
        <w:rPr>
          <w:rFonts w:ascii="Times New Roman" w:hAnsi="Times New Roman" w:cs="Times New Roman"/>
          <w:sz w:val="28"/>
          <w:szCs w:val="28"/>
        </w:rPr>
        <w:t xml:space="preserve">. Оплата работ осуществляется на основании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актов-приемки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выполненных работ в соответствии с формами КС-2, КС-3 в следующем порядке: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- акт приемки выполненных работ подписывается председателем или директором управляющей организации, подписанный обеими сторонами акт передается на согласование в администрацию муниципального образования </w:t>
      </w:r>
      <w:r w:rsidR="009F3AFE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>. Срок согласования не может превышать четырнадцать рабочих дней со дня получения акта приема-передачи;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-  после согласования акта-приемки выполненных работ с администрацией муниципального образования </w:t>
      </w:r>
      <w:r w:rsidR="009F3AFE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>, получатель субсидии перечисляет денежные средства с отдельно открытого банковского счета на счет подрядной организации.</w:t>
      </w:r>
    </w:p>
    <w:p w:rsidR="00B26E47" w:rsidRPr="006E10C2" w:rsidRDefault="00B26E47" w:rsidP="006E1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 xml:space="preserve">Получатели субсидии ежемесячно не позднее 1-го рабочего дня месяца, следующего за отчетным предоставляют в администрацию муниципального образования </w:t>
      </w:r>
      <w:r w:rsidR="009F3AFE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6E10C2">
        <w:rPr>
          <w:rFonts w:ascii="Times New Roman" w:hAnsi="Times New Roman" w:cs="Times New Roman"/>
          <w:sz w:val="28"/>
          <w:szCs w:val="28"/>
        </w:rPr>
        <w:lastRenderedPageBreak/>
        <w:t>расходовании субсидии, копии заключенных договоров с подрядной организацией, копии выписок со специального  банковского счета, а также  копии платежных документов, подтверждающих списание денежных средств, предназначенных для проведения капитального ремонта многоквартирных домов согласно части 6 статьи 20 Федерального закона от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21.07.2007 г. № 185-ФЗ «О Фонде содействия реформированию жилищно-коммунального хозяйства». Копии документов заверяются руководителем  и скрепляются печатью организации. </w:t>
      </w:r>
    </w:p>
    <w:p w:rsidR="00B26E47" w:rsidRPr="006E10C2" w:rsidRDefault="00B26E47" w:rsidP="006E1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9.   Получатели субсидий в платежном поручении на перечисление денежных средств подрядным организациям,  в обязательном порядке указывают следующую информацию в поле «Назначение платежа»: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- номер и дата договора, заключенного с подрядной организацией;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- номер и дата счета и акта-приемки выполненных работ;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- номер и дата формы КС-2.</w:t>
      </w:r>
    </w:p>
    <w:p w:rsidR="00B26E47" w:rsidRPr="006E10C2" w:rsidRDefault="00B26E47" w:rsidP="006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- и иная дополнительная информация.</w:t>
      </w:r>
    </w:p>
    <w:p w:rsidR="00B26E47" w:rsidRPr="006E10C2" w:rsidRDefault="00B26E47" w:rsidP="006E1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10. Субсидии, перечисляемые из бюджета муниципального образования </w:t>
      </w:r>
      <w:r w:rsidR="009F3AFE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>, носят целевой характер и не могут быть использованы на цели, не предусмотренные муниципальной целевой адресной программой.</w:t>
      </w:r>
    </w:p>
    <w:p w:rsidR="00B26E47" w:rsidRPr="006E10C2" w:rsidRDefault="00B26E47" w:rsidP="006E1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11.  Ответственность за целевое использование полученных субсидий несут получатели субсидии.</w:t>
      </w:r>
    </w:p>
    <w:p w:rsidR="00B26E47" w:rsidRPr="006E10C2" w:rsidRDefault="00B26E47" w:rsidP="006E1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12.  Остаток субсидий неиспользованных до конца текущего года  или использованных не по целевому назначению подлежит возврату в доход бюджета муниципального образования </w:t>
      </w:r>
      <w:r w:rsidR="00A30011" w:rsidRPr="006E10C2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6E10C2">
        <w:rPr>
          <w:rFonts w:ascii="Times New Roman" w:hAnsi="Times New Roman" w:cs="Times New Roman"/>
          <w:sz w:val="28"/>
          <w:szCs w:val="28"/>
        </w:rPr>
        <w:t xml:space="preserve">  в срок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не позднее 15  января</w:t>
      </w:r>
      <w:r w:rsidR="00A30011" w:rsidRPr="006E10C2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 </w:t>
      </w: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6E10C2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Default="00FF5A0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6E10C2" w:rsidRDefault="006E10C2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Pr="006E10C2" w:rsidRDefault="00BA44D3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6E10C2" w:rsidRDefault="00B26E47" w:rsidP="006E10C2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E10C2" w:rsidRDefault="00B26E47" w:rsidP="006E10C2">
      <w:pPr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26E47" w:rsidRPr="006E10C2" w:rsidRDefault="00B26E47" w:rsidP="006E10C2">
      <w:pPr>
        <w:spacing w:after="0" w:line="240" w:lineRule="auto"/>
        <w:ind w:left="6300"/>
        <w:rPr>
          <w:rFonts w:ascii="Times New Roman" w:hAnsi="Times New Roman" w:cs="Times New Roman"/>
          <w:sz w:val="28"/>
          <w:szCs w:val="28"/>
          <w:u w:val="single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от </w:t>
      </w:r>
      <w:r w:rsidR="006E10C2">
        <w:rPr>
          <w:rFonts w:ascii="Times New Roman" w:hAnsi="Times New Roman" w:cs="Times New Roman"/>
          <w:sz w:val="28"/>
          <w:szCs w:val="28"/>
        </w:rPr>
        <w:t xml:space="preserve">29.09.2011 г. </w:t>
      </w:r>
      <w:r w:rsidRPr="006E10C2">
        <w:rPr>
          <w:rFonts w:ascii="Times New Roman" w:hAnsi="Times New Roman" w:cs="Times New Roman"/>
          <w:sz w:val="28"/>
          <w:szCs w:val="28"/>
        </w:rPr>
        <w:t xml:space="preserve">№ </w:t>
      </w:r>
      <w:r w:rsidR="006E10C2" w:rsidRPr="006E10C2">
        <w:rPr>
          <w:rFonts w:ascii="Times New Roman" w:hAnsi="Times New Roman" w:cs="Times New Roman"/>
          <w:sz w:val="28"/>
          <w:szCs w:val="28"/>
        </w:rPr>
        <w:t>536</w:t>
      </w:r>
    </w:p>
    <w:p w:rsidR="00B26E47" w:rsidRPr="006E10C2" w:rsidRDefault="00B26E47" w:rsidP="006E10C2">
      <w:pPr>
        <w:spacing w:after="0" w:line="240" w:lineRule="auto"/>
        <w:ind w:left="6300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B26E47" w:rsidRPr="006E10C2" w:rsidRDefault="00B26E47" w:rsidP="00B26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Договора подряда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Д О Г О В О </w:t>
      </w:r>
      <w:proofErr w:type="gramStart"/>
      <w:r w:rsidRPr="006E10C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 № ________</w:t>
      </w:r>
    </w:p>
    <w:p w:rsidR="00B26E47" w:rsidRPr="006E10C2" w:rsidRDefault="00B26E47" w:rsidP="00B26E47">
      <w:pPr>
        <w:tabs>
          <w:tab w:val="num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на выполнение работ по капитальному ремонту _________________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г. </w:t>
      </w:r>
      <w:r w:rsidR="00A30011" w:rsidRPr="006E10C2">
        <w:rPr>
          <w:rFonts w:ascii="Times New Roman" w:hAnsi="Times New Roman" w:cs="Times New Roman"/>
          <w:sz w:val="28"/>
          <w:szCs w:val="28"/>
        </w:rPr>
        <w:t>Луга</w:t>
      </w:r>
      <w:r w:rsidRPr="006E1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«_____»____20__ года</w:t>
      </w:r>
    </w:p>
    <w:p w:rsidR="00B26E47" w:rsidRPr="006E10C2" w:rsidRDefault="00B26E47" w:rsidP="00B26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C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(ТСЖ, ЖСК и т. д.),  в лице _______________., действующего на основании ______________, именуемая в дальнейшем «Заказчик» с одной стороны, и _______________________________ именуемое в дальнейшем «Исполнитель», в лице __________________________________ действующего на основании ___________________ с другой стороны, совместно именуемые «Стороны», на основании Федерального Закона от 21.07.2007 № 185-ФЗ «О фонде содействия реформированию жилищно-коммунального хозяйства» заключили настоящий  договор о нижеследующем:</w:t>
      </w:r>
      <w:proofErr w:type="gramEnd"/>
    </w:p>
    <w:p w:rsidR="00B26E47" w:rsidRPr="006E10C2" w:rsidRDefault="00B26E47" w:rsidP="009F3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B26E47" w:rsidRPr="006E10C2" w:rsidRDefault="00B26E47" w:rsidP="00B26E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</w:r>
      <w:r w:rsidR="009F3AFE" w:rsidRPr="006E10C2">
        <w:rPr>
          <w:rFonts w:ascii="Times New Roman" w:hAnsi="Times New Roman" w:cs="Times New Roman"/>
          <w:sz w:val="28"/>
          <w:szCs w:val="28"/>
        </w:rPr>
        <w:t>1.1</w:t>
      </w:r>
      <w:r w:rsidRPr="006E10C2">
        <w:rPr>
          <w:rFonts w:ascii="Times New Roman" w:hAnsi="Times New Roman" w:cs="Times New Roman"/>
          <w:sz w:val="28"/>
          <w:szCs w:val="28"/>
        </w:rPr>
        <w:t xml:space="preserve">. «Исполнитель» обязуется по заданию «Заказчика», в соответствии с условиями настоящего договора, на условиях подряда выполнить работы   по капитальному ремонту </w:t>
      </w:r>
      <w:r w:rsidRPr="006E10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26E47" w:rsidRPr="006E10C2" w:rsidRDefault="00B26E47" w:rsidP="00B26E47">
      <w:pPr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 </w:t>
      </w:r>
      <w:r w:rsidRPr="006E10C2">
        <w:rPr>
          <w:rFonts w:ascii="Times New Roman" w:hAnsi="Times New Roman" w:cs="Times New Roman"/>
          <w:sz w:val="28"/>
          <w:szCs w:val="28"/>
        </w:rPr>
        <w:t xml:space="preserve">г. </w:t>
      </w:r>
      <w:r w:rsidR="00A30011" w:rsidRPr="006E10C2">
        <w:rPr>
          <w:rFonts w:ascii="Times New Roman" w:hAnsi="Times New Roman" w:cs="Times New Roman"/>
          <w:sz w:val="28"/>
          <w:szCs w:val="28"/>
        </w:rPr>
        <w:t>Луга</w:t>
      </w:r>
      <w:r w:rsidRPr="006E10C2">
        <w:rPr>
          <w:rFonts w:ascii="Times New Roman" w:hAnsi="Times New Roman" w:cs="Times New Roman"/>
          <w:sz w:val="28"/>
          <w:szCs w:val="28"/>
        </w:rPr>
        <w:t>, __________________________________________________________________,  в соответствии с техническим заданием (Приложение № 1), календарным планом (Приложение № 3), являющегося неотъемлемой частью настоящего  договора и сдать   ее результат «Заказчику», а «Заказчик» обязуется принять результат работ и оплатить его.</w:t>
      </w:r>
    </w:p>
    <w:p w:rsidR="00B26E47" w:rsidRPr="006E10C2" w:rsidRDefault="009F3AFE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1.2</w:t>
      </w:r>
      <w:r w:rsidR="00B26E47" w:rsidRPr="006E10C2">
        <w:rPr>
          <w:rFonts w:ascii="Times New Roman" w:hAnsi="Times New Roman" w:cs="Times New Roman"/>
          <w:sz w:val="28"/>
          <w:szCs w:val="28"/>
        </w:rPr>
        <w:t xml:space="preserve">. Виды и стоимость выполняемых работ определяются сметным расчетом (Приложение № 2), который является неотъемлемой частью настоящего </w:t>
      </w:r>
      <w:r w:rsidR="00A30011" w:rsidRPr="006E10C2">
        <w:rPr>
          <w:rFonts w:ascii="Times New Roman" w:hAnsi="Times New Roman" w:cs="Times New Roman"/>
          <w:sz w:val="28"/>
          <w:szCs w:val="28"/>
        </w:rPr>
        <w:t>договора</w:t>
      </w:r>
      <w:r w:rsidR="00B26E47" w:rsidRPr="006E10C2">
        <w:rPr>
          <w:rFonts w:ascii="Times New Roman" w:hAnsi="Times New Roman" w:cs="Times New Roman"/>
          <w:sz w:val="28"/>
          <w:szCs w:val="28"/>
        </w:rPr>
        <w:t>.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Цена и порядок расчетов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2.1. Общая стоимость договора составляет ____________рублей, в том числе НДС 18% ________________руб.; 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2.2. Заказчик в течени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5 (пять) рабочих дней с момента подписания договора сторонами перечисляет аванс в размере 30% от общей стоимости работ, что составляет _______________рублей, в том числе НДС 18%______________руб.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2.3. Оплата работ по договору  осуществляется «Заказчиком» после предоставления пакета документов необходимых при сдаче объекта в эксплуатацию  (общий журнал  КС-6, акты на скрытые работы, сертификаты качества и соответствия материалов, акт о приёмке в эксплуатацию рабочей комиссии законченного ремонтом объекта),  подписания акта-приемки КС-2, КС-3 выполненных «Исполнителем» и принятых  «Заказчиком» работ  в течени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30 дней, но не позднее 31.12.20___г., на основании счетов, выставляемых «Исполнителем», путем  перечисления сумм на расчетный счет «Исполнителя».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     2.4. Стоимость работ, указанных в сметном расчете должна оставаться  неизменной в течение всего  срока  действия настоящего договора. </w:t>
      </w:r>
    </w:p>
    <w:p w:rsidR="00B26E47" w:rsidRPr="006E10C2" w:rsidRDefault="00B26E47" w:rsidP="00B26E47">
      <w:pPr>
        <w:pStyle w:val="a5"/>
        <w:tabs>
          <w:tab w:val="left" w:pos="1290"/>
        </w:tabs>
        <w:ind w:right="-1" w:firstLine="540"/>
        <w:rPr>
          <w:sz w:val="28"/>
          <w:szCs w:val="28"/>
        </w:rPr>
      </w:pPr>
      <w:r w:rsidRPr="006E10C2">
        <w:rPr>
          <w:sz w:val="28"/>
          <w:szCs w:val="28"/>
        </w:rPr>
        <w:t xml:space="preserve">  2.5. Исполнитель не вправе требовать оплаты работ, которые были выполнены им без письменного согласования с Заказчиком.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3. Обязанности Сторон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ab/>
        <w:t>3.1. Исполнитель обязан:</w:t>
      </w:r>
    </w:p>
    <w:p w:rsidR="00B26E47" w:rsidRPr="006E10C2" w:rsidRDefault="00B26E47" w:rsidP="00B26E47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3.1.1. Выполнить работы по капитальному ремонту </w:t>
      </w:r>
      <w:r w:rsidRPr="006E10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B26E47" w:rsidRPr="006E10C2" w:rsidRDefault="00B26E47" w:rsidP="00B26E47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E10C2">
        <w:rPr>
          <w:rFonts w:ascii="Times New Roman" w:hAnsi="Times New Roman" w:cs="Times New Roman"/>
          <w:color w:val="000000"/>
          <w:sz w:val="28"/>
          <w:szCs w:val="28"/>
        </w:rPr>
        <w:t xml:space="preserve">по адресам:  </w:t>
      </w:r>
      <w:r w:rsidRPr="006E10C2">
        <w:rPr>
          <w:rFonts w:ascii="Times New Roman" w:hAnsi="Times New Roman" w:cs="Times New Roman"/>
          <w:sz w:val="28"/>
          <w:szCs w:val="28"/>
        </w:rPr>
        <w:t xml:space="preserve">г. </w:t>
      </w:r>
      <w:r w:rsidR="00A30011" w:rsidRPr="006E10C2">
        <w:rPr>
          <w:rFonts w:ascii="Times New Roman" w:hAnsi="Times New Roman" w:cs="Times New Roman"/>
          <w:sz w:val="28"/>
          <w:szCs w:val="28"/>
        </w:rPr>
        <w:t>Луга</w:t>
      </w:r>
      <w:r w:rsidRPr="006E10C2">
        <w:rPr>
          <w:rFonts w:ascii="Times New Roman" w:hAnsi="Times New Roman" w:cs="Times New Roman"/>
          <w:sz w:val="28"/>
          <w:szCs w:val="28"/>
        </w:rPr>
        <w:t xml:space="preserve">, ________________________________________,  в соответствии с техническим заданием (Приложение № 1), по фиксированным ценам, указанным в сметном расчете, являющимися неотъемлемой частью настоящего контракта. </w:t>
      </w:r>
      <w:proofErr w:type="gramEnd"/>
    </w:p>
    <w:p w:rsidR="00B26E47" w:rsidRPr="006E10C2" w:rsidRDefault="00B26E47" w:rsidP="00B26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3.1.2.  Выполнить работы своими силами и средствами, при наличии лицензий соответствующих видов работ.</w:t>
      </w:r>
    </w:p>
    <w:p w:rsidR="00B26E47" w:rsidRPr="006E10C2" w:rsidRDefault="00B26E47" w:rsidP="00B26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3.1.3. Исполнитель в праве привлечь  к выполнению договорных обязатель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>етьих лиц (Субподрядчиков) при наличии лицензии и несет перед «Заказчиком» ответственность за них.</w:t>
      </w:r>
      <w:r w:rsidRPr="006E10C2">
        <w:rPr>
          <w:rFonts w:ascii="Times New Roman" w:hAnsi="Times New Roman" w:cs="Times New Roman"/>
          <w:sz w:val="28"/>
          <w:szCs w:val="28"/>
        </w:rPr>
        <w:tab/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lastRenderedPageBreak/>
        <w:tab/>
        <w:t>3.1.4. Осуществлять работы в соответствии  с техническим заданием  (Приложение № 1).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3.1.5. Выполнять работы в срок,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календарного плана (Приложение № 3) настоящего договора.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3.1.6.  Исполнитель обязуется в случае возникновения обстоятельств, замедляющих ход работ или делающих дальнейшее продолжение работ  невозможным, в течение трех дней поставить об этом в известность Заказчика.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3.1.7. Гарантировать надлежащее качество выполненных работ в  течение пяти лет со дня подписания акта приемки-сдачи выполненных работ. 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3.1.8. Производить все требуемые работы с соблюдением  технического задания, требований СНиП и других нормативно-правовых документов, без ухудшения состояния, расположенных в зоне проведения работ, или близ нее, объектов или их частей на основании согласованной в установленном порядке рабочей документации.</w:t>
      </w:r>
    </w:p>
    <w:p w:rsidR="00B26E47" w:rsidRPr="006E10C2" w:rsidRDefault="00B26E47" w:rsidP="00B26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3.1.9. Согласовать календарный план на в</w:t>
      </w:r>
      <w:r w:rsidR="006E10C2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proofErr w:type="gramStart"/>
      <w:r w:rsidR="006E10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0C2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E10C2">
        <w:rPr>
          <w:rFonts w:ascii="Times New Roman" w:hAnsi="Times New Roman" w:cs="Times New Roman"/>
          <w:sz w:val="28"/>
          <w:szCs w:val="28"/>
        </w:rPr>
        <w:t>.</w:t>
      </w:r>
    </w:p>
    <w:p w:rsidR="00B26E47" w:rsidRPr="006E10C2" w:rsidRDefault="00B26E47" w:rsidP="00B26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3.1.10. Производить работы под техническим надзором представителей ___________.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10C2">
        <w:rPr>
          <w:rFonts w:ascii="Times New Roman" w:hAnsi="Times New Roman" w:cs="Times New Roman"/>
          <w:sz w:val="28"/>
          <w:szCs w:val="28"/>
        </w:rPr>
        <w:t xml:space="preserve">3.1.11. Выполнить и обеспечить выполнение работ с соблюдением норм техники безопасности, охраны труда, пожарной безопасности, охраны окружающей среды. 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E10C2">
        <w:rPr>
          <w:rFonts w:ascii="Times New Roman" w:hAnsi="Times New Roman" w:cs="Times New Roman"/>
          <w:sz w:val="28"/>
          <w:szCs w:val="28"/>
        </w:rPr>
        <w:tab/>
        <w:t>3.1.12.  Предоставлять «Заказчику» акт приемки-сдачи выполненных работ не позднее 5-го числа месяца следующего за тем, когда такие работы были выполнены.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       3.1.13.  Согласовывать с «Заказчиком» все работы, связанные с прекращением подачи населению холодной и горячей воды, а так же теплоснабжения в виде отдельного графика.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 xml:space="preserve">          3.2. «Заказчик» обязан: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3.2.1. Принять выполненные работы от «Исполнителя» по акту приемки-сдачи  выполненных работ в течение 3 (трех) рабочих дней с момента предъявления Исполнителем работ к сдаче, либо дать мотивированный отказ в приемке.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3.2.2. Своевременно оплачивать выполняемые работы в порядке, предусмотренном разделом 2 настоящего договора.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lastRenderedPageBreak/>
        <w:tab/>
        <w:t>3.2.3. Обеспечивать допуск представителей Исполнителя к объекту, ввоз и вывоз  техники, механизмов, оборудования и материалов для подготовки и производства работ по контракту.</w:t>
      </w:r>
    </w:p>
    <w:p w:rsidR="00B26E47" w:rsidRPr="006E10C2" w:rsidRDefault="00B26E47" w:rsidP="00B26E4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3.3. «Заказчик» вправе: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3.3.1. Во всякое время проверять ход и качество работы «Исполнителя», не вмешиваясь в его деятельность.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4.1.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В случае нарушения «Исполнителем» сроков выполнения работ «Заказчик» в праве истребовать с него неустойку в размере 0,1 % от стоимости невыполненных  в срок работ за каждый день просрочки, но не более 20 % от стоимости работ по настоящему договору, а так же уплату пени размером 0,03% от стоимости невыполненных в срок работ за каждый день просрочки.</w:t>
      </w:r>
      <w:proofErr w:type="gramEnd"/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4.3. Уплата неустойки за просрочку или иное ненадлежащее исполнение обязательств по настоящему договору не освобождает «Исполнителя» от выполнения этих обязательств в натуре.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4.4.  При возникновении споров и разногласий между сторонами они подлежат урегулированию в претензионном порядке. При не достижении соглашения по вопросам любая сторона вправе обратится и иском  в Арбитражный суд г. Санкт-Петербурга и Ленинградской области.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4.5. «Исполнитель» в случае привлечения к исполнению договора третьих лиц (субподрядчиков) с согласия Заказчика несет ответственность перед заказчиком  за ненадлежащее исполнение ими работ по настоящему договору.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4.6. При  несвоевременном устранении дефектов «Исполнителем»,  «Заказчик»  вправе за его счет устранить дефекты своими силами и, кроме того, взыскать с него неустойку в размере 50% стоимости работ по устранению дефектов.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4.7. Исполнитель, в ходе исполнения настоящего договора несет ответственность в рамках действующего законодательства за нарушение целостности объектов инфраструктуры _______________, объектов движимого и недвижимого имущества, находящихся в личной собственности </w:t>
      </w:r>
      <w:r w:rsidRPr="006E10C2">
        <w:rPr>
          <w:rFonts w:ascii="Times New Roman" w:hAnsi="Times New Roman" w:cs="Times New Roman"/>
          <w:sz w:val="28"/>
          <w:szCs w:val="28"/>
        </w:rPr>
        <w:lastRenderedPageBreak/>
        <w:t xml:space="preserve">граждан и юридических лиц и расположенных в зоне производства работ, или близ нее. 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5. Форс-Мажор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5.1. Ни одна сторона 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 после его заключения, в результате чрезвычайного характера, наступления которых, сторона, не исполнившая обязательств полностью или частично, не могла ни предвидеть, ни  предотвратить разумными методами.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5.2. При возникновении обстоятельств, указанных в п.5.1., сторона, для которой создалась невозможность исполнить обязательства,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обстоятельств.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C2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6.1. Договор вступает в законную силу со дня его подписания и  действует до </w:t>
      </w:r>
      <w:r w:rsidRPr="006E10C2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6E10C2">
        <w:rPr>
          <w:rFonts w:ascii="Times New Roman" w:hAnsi="Times New Roman" w:cs="Times New Roman"/>
          <w:sz w:val="28"/>
          <w:szCs w:val="28"/>
        </w:rPr>
        <w:t>20____ года.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6E10C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E10C2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либо по решению суда.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 xml:space="preserve">            6.3. Все изменения  и дополнения  к настоящему  договору  действительны,  если они совершены в письменной форме и подписаны обеими сторонами.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ab/>
        <w:t>6.4. Все приложения к договору являются его неотъемлемой частью.</w:t>
      </w: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D3" w:rsidRDefault="00BA44D3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6E10C2" w:rsidRDefault="00B26E47" w:rsidP="00B26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Приложение № 1 – Техническое задание;</w:t>
      </w:r>
    </w:p>
    <w:p w:rsidR="00B26E47" w:rsidRPr="006E10C2" w:rsidRDefault="00B26E47" w:rsidP="00B26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Приложение № 2 – Смета на выполнение работ;</w:t>
      </w:r>
    </w:p>
    <w:p w:rsidR="00B26E47" w:rsidRPr="006E10C2" w:rsidRDefault="00B26E47" w:rsidP="00B26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2">
        <w:rPr>
          <w:rFonts w:ascii="Times New Roman" w:hAnsi="Times New Roman" w:cs="Times New Roman"/>
          <w:sz w:val="28"/>
          <w:szCs w:val="28"/>
        </w:rPr>
        <w:t>Приложение № 3 – Календарный план;</w:t>
      </w:r>
    </w:p>
    <w:p w:rsidR="00B26E47" w:rsidRPr="006E10C2" w:rsidRDefault="00B26E47" w:rsidP="00B26E47">
      <w:pPr>
        <w:ind w:left="360"/>
        <w:jc w:val="both"/>
        <w:rPr>
          <w:rFonts w:ascii="Times New Roman" w:hAnsi="Times New Roman" w:cs="Times New Roman"/>
        </w:rPr>
      </w:pP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</w:rPr>
      </w:pP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</w:rPr>
      </w:pPr>
      <w:r w:rsidRPr="006E10C2">
        <w:rPr>
          <w:rFonts w:ascii="Times New Roman" w:hAnsi="Times New Roman" w:cs="Times New Roman"/>
          <w:b/>
          <w:bCs/>
        </w:rPr>
        <w:t>7. Банковские реквизиты и подписи сторон</w:t>
      </w:r>
    </w:p>
    <w:p w:rsidR="00B26E47" w:rsidRPr="006E10C2" w:rsidRDefault="00B26E47" w:rsidP="00B26E4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6E47" w:rsidRPr="006E10C2" w:rsidTr="00637ABE">
        <w:tc>
          <w:tcPr>
            <w:tcW w:w="4785" w:type="dxa"/>
          </w:tcPr>
          <w:p w:rsidR="00B26E47" w:rsidRPr="006E10C2" w:rsidRDefault="00B26E47" w:rsidP="00637ABE">
            <w:pPr>
              <w:jc w:val="center"/>
              <w:rPr>
                <w:b/>
                <w:bCs/>
              </w:rPr>
            </w:pPr>
            <w:r w:rsidRPr="006E10C2">
              <w:rPr>
                <w:b/>
                <w:bCs/>
              </w:rPr>
              <w:t xml:space="preserve"> «Заказчик»</w:t>
            </w:r>
          </w:p>
          <w:p w:rsidR="00B26E47" w:rsidRPr="006E10C2" w:rsidRDefault="00B26E47" w:rsidP="00637ABE">
            <w:pPr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B26E47" w:rsidRPr="006E10C2" w:rsidRDefault="00B26E47" w:rsidP="00637ABE">
            <w:pPr>
              <w:jc w:val="center"/>
              <w:rPr>
                <w:b/>
                <w:bCs/>
              </w:rPr>
            </w:pPr>
            <w:r w:rsidRPr="006E10C2">
              <w:rPr>
                <w:b/>
                <w:bCs/>
              </w:rPr>
              <w:t>«Исполнитель»</w:t>
            </w:r>
          </w:p>
        </w:tc>
      </w:tr>
      <w:tr w:rsidR="00B26E47" w:rsidRPr="006E10C2" w:rsidTr="00637ABE">
        <w:tc>
          <w:tcPr>
            <w:tcW w:w="4785" w:type="dxa"/>
          </w:tcPr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47" w:rsidRPr="006E10C2" w:rsidRDefault="00B26E47" w:rsidP="00637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6E47" w:rsidRPr="006E10C2" w:rsidRDefault="00B26E47" w:rsidP="00637ABE">
            <w:pPr>
              <w:jc w:val="both"/>
            </w:pPr>
          </w:p>
        </w:tc>
      </w:tr>
      <w:tr w:rsidR="00B26E47" w:rsidRPr="006E10C2" w:rsidTr="00637ABE">
        <w:tc>
          <w:tcPr>
            <w:tcW w:w="4785" w:type="dxa"/>
          </w:tcPr>
          <w:p w:rsidR="00B26E47" w:rsidRPr="006E10C2" w:rsidRDefault="00B26E47" w:rsidP="00637ABE">
            <w:pPr>
              <w:jc w:val="both"/>
              <w:rPr>
                <w:b/>
                <w:bCs/>
              </w:rPr>
            </w:pPr>
            <w:r w:rsidRPr="006E10C2">
              <w:rPr>
                <w:b/>
                <w:bCs/>
              </w:rPr>
              <w:t>Генеральный директор _____________</w:t>
            </w:r>
          </w:p>
          <w:p w:rsidR="00B26E47" w:rsidRPr="006E10C2" w:rsidRDefault="00B26E47" w:rsidP="00637ABE">
            <w:pPr>
              <w:jc w:val="both"/>
              <w:rPr>
                <w:b/>
                <w:bCs/>
              </w:rPr>
            </w:pPr>
          </w:p>
          <w:p w:rsidR="00B26E47" w:rsidRPr="006E10C2" w:rsidRDefault="00B26E47" w:rsidP="00637ABE">
            <w:pPr>
              <w:jc w:val="both"/>
              <w:rPr>
                <w:b/>
                <w:bCs/>
              </w:rPr>
            </w:pPr>
            <w:r w:rsidRPr="006E10C2">
              <w:rPr>
                <w:b/>
                <w:bCs/>
              </w:rPr>
              <w:t xml:space="preserve">_______________ </w:t>
            </w:r>
          </w:p>
          <w:p w:rsidR="00B26E47" w:rsidRPr="006E10C2" w:rsidRDefault="00B26E47" w:rsidP="00637ABE">
            <w:pPr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B26E47" w:rsidRPr="006E10C2" w:rsidRDefault="00B26E47" w:rsidP="00637ABE">
            <w:pPr>
              <w:jc w:val="both"/>
              <w:rPr>
                <w:b/>
                <w:bCs/>
              </w:rPr>
            </w:pPr>
          </w:p>
        </w:tc>
      </w:tr>
    </w:tbl>
    <w:p w:rsidR="00B26E47" w:rsidRPr="006E10C2" w:rsidRDefault="00B26E47" w:rsidP="00B26E47">
      <w:pPr>
        <w:rPr>
          <w:rFonts w:ascii="Times New Roman" w:hAnsi="Times New Roman" w:cs="Times New Roman"/>
        </w:rPr>
      </w:pPr>
    </w:p>
    <w:p w:rsidR="00B26E47" w:rsidRPr="006E10C2" w:rsidRDefault="00B26E47" w:rsidP="00B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A80" w:rsidRPr="006E10C2" w:rsidRDefault="004A2A80" w:rsidP="00B26E47">
      <w:pPr>
        <w:rPr>
          <w:rFonts w:ascii="Times New Roman" w:hAnsi="Times New Roman" w:cs="Times New Roman"/>
        </w:rPr>
      </w:pPr>
    </w:p>
    <w:sectPr w:rsidR="004A2A80" w:rsidRPr="006E10C2" w:rsidSect="00BA44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DC9"/>
    <w:multiLevelType w:val="hybridMultilevel"/>
    <w:tmpl w:val="D0365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E47"/>
    <w:rsid w:val="002835E9"/>
    <w:rsid w:val="004A2A80"/>
    <w:rsid w:val="005051FD"/>
    <w:rsid w:val="006E10C2"/>
    <w:rsid w:val="00710DDA"/>
    <w:rsid w:val="009F3AFE"/>
    <w:rsid w:val="00A30011"/>
    <w:rsid w:val="00B26E47"/>
    <w:rsid w:val="00B5258E"/>
    <w:rsid w:val="00B9338C"/>
    <w:rsid w:val="00B96C70"/>
    <w:rsid w:val="00BA44D3"/>
    <w:rsid w:val="00F36D7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E47"/>
    <w:rPr>
      <w:rFonts w:ascii="Arial" w:hAnsi="Arial" w:cs="Arial" w:hint="default"/>
      <w:strike w:val="0"/>
      <w:dstrike w:val="0"/>
      <w:color w:val="FF6600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26E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26E47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26E4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B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6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Райшис</dc:creator>
  <cp:keywords/>
  <dc:description/>
  <cp:lastModifiedBy>Машбюро</cp:lastModifiedBy>
  <cp:revision>7</cp:revision>
  <cp:lastPrinted>2011-10-10T04:55:00Z</cp:lastPrinted>
  <dcterms:created xsi:type="dcterms:W3CDTF">2011-09-28T05:01:00Z</dcterms:created>
  <dcterms:modified xsi:type="dcterms:W3CDTF">2011-10-10T04:56:00Z</dcterms:modified>
</cp:coreProperties>
</file>