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B65A9B" w:rsidRDefault="00B65A9B" w:rsidP="0097755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B65A9B" w:rsidRDefault="00B65A9B" w:rsidP="0097755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B65A9B" w:rsidRPr="00B65A9B" w:rsidRDefault="00B65A9B" w:rsidP="0097755D">
      <w:pPr>
        <w:pStyle w:val="a3"/>
        <w:ind w:left="426"/>
        <w:rPr>
          <w:rFonts w:ascii="Times New Roman" w:hAnsi="Times New Roman" w:cs="Times New Roman"/>
          <w:sz w:val="10"/>
          <w:szCs w:val="10"/>
        </w:rPr>
      </w:pPr>
    </w:p>
    <w:p w:rsidR="00131DA7" w:rsidRDefault="00AA5CE7" w:rsidP="0097755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4E3023">
        <w:rPr>
          <w:rFonts w:ascii="Times New Roman" w:hAnsi="Times New Roman" w:cs="Times New Roman"/>
          <w:sz w:val="28"/>
          <w:szCs w:val="28"/>
        </w:rPr>
        <w:t>82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4E3023" w:rsidP="00B65A9B">
      <w:pPr>
        <w:pStyle w:val="a3"/>
        <w:tabs>
          <w:tab w:val="left" w:pos="6804"/>
        </w:tabs>
        <w:ind w:left="851" w:right="27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023">
        <w:rPr>
          <w:rFonts w:ascii="Times New Roman" w:hAnsi="Times New Roman" w:cs="Times New Roman"/>
          <w:sz w:val="28"/>
          <w:szCs w:val="28"/>
          <w:lang w:val="ru"/>
        </w:rPr>
        <w:t xml:space="preserve">О размещении муниципального заказа на выполнение аварийно - восстановительных работ по замене несущих ограждающих конструкций с частичной заменой и усилением отдельных деревянных перекрытий, поврежденных в результате пожара, произошедшего 25 марта 2013 года на крыше многоквартирного дома </w:t>
      </w:r>
      <w:r w:rsidR="00B65A9B">
        <w:rPr>
          <w:rFonts w:ascii="Times New Roman" w:hAnsi="Times New Roman" w:cs="Times New Roman"/>
          <w:sz w:val="28"/>
          <w:szCs w:val="28"/>
          <w:lang w:val="ru"/>
        </w:rPr>
        <w:t xml:space="preserve">                        </w:t>
      </w:r>
      <w:r w:rsidRPr="004E3023">
        <w:rPr>
          <w:rFonts w:ascii="Times New Roman" w:hAnsi="Times New Roman" w:cs="Times New Roman"/>
          <w:sz w:val="28"/>
          <w:szCs w:val="28"/>
          <w:lang w:val="ru"/>
        </w:rPr>
        <w:t xml:space="preserve">№ 5/23 над квартирой № 16 </w:t>
      </w:r>
      <w:r w:rsidR="00B65A9B">
        <w:rPr>
          <w:rFonts w:ascii="Times New Roman" w:hAnsi="Times New Roman" w:cs="Times New Roman"/>
          <w:sz w:val="28"/>
          <w:szCs w:val="28"/>
          <w:lang w:val="ru"/>
        </w:rPr>
        <w:t xml:space="preserve">г. </w:t>
      </w:r>
      <w:r w:rsidRPr="004E3023">
        <w:rPr>
          <w:rFonts w:ascii="Times New Roman" w:hAnsi="Times New Roman" w:cs="Times New Roman"/>
          <w:sz w:val="28"/>
          <w:szCs w:val="28"/>
          <w:lang w:val="ru"/>
        </w:rPr>
        <w:t>Луга, Городок Лужского городского поселения Лужского муниципального района Ленинградской области</w:t>
      </w:r>
      <w:proofErr w:type="gramEnd"/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B65A9B" w:rsidRPr="00B65A9B" w:rsidRDefault="00B65A9B" w:rsidP="00B65A9B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65A9B">
        <w:rPr>
          <w:rFonts w:ascii="Times New Roman" w:hAnsi="Times New Roman" w:cs="Times New Roman"/>
          <w:sz w:val="28"/>
          <w:szCs w:val="28"/>
          <w:lang w:val="ru"/>
        </w:rPr>
        <w:t>Руководствуясь требованиями Федерального закона от 21.07.2005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г.             </w:t>
      </w:r>
      <w:r w:rsidRPr="00B65A9B">
        <w:rPr>
          <w:rFonts w:ascii="Times New Roman" w:hAnsi="Times New Roman" w:cs="Times New Roman"/>
          <w:sz w:val="28"/>
          <w:szCs w:val="28"/>
          <w:lang w:val="ru"/>
        </w:rPr>
        <w:t xml:space="preserve">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B65A9B">
        <w:rPr>
          <w:rFonts w:ascii="Times New Roman" w:hAnsi="Times New Roman" w:cs="Times New Roman"/>
          <w:sz w:val="28"/>
          <w:szCs w:val="28"/>
        </w:rPr>
        <w:t xml:space="preserve"> </w:t>
      </w:r>
      <w:r w:rsidRPr="00B65A9B">
        <w:rPr>
          <w:rFonts w:ascii="Times New Roman" w:hAnsi="Times New Roman" w:cs="Times New Roman"/>
          <w:sz w:val="28"/>
          <w:szCs w:val="28"/>
          <w:lang w:val="ru"/>
        </w:rPr>
        <w:t>24.02.2010 г.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</w:t>
      </w:r>
      <w:r w:rsidRPr="00B65A9B">
        <w:rPr>
          <w:rFonts w:ascii="Times New Roman" w:hAnsi="Times New Roman" w:cs="Times New Roman"/>
          <w:sz w:val="28"/>
          <w:szCs w:val="28"/>
          <w:lang w:val="ru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102:  </w:t>
      </w:r>
    </w:p>
    <w:p w:rsidR="00B65A9B" w:rsidRPr="00B65A9B" w:rsidRDefault="00B65A9B" w:rsidP="00B65A9B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B65A9B">
        <w:rPr>
          <w:rFonts w:ascii="Times New Roman" w:hAnsi="Times New Roman" w:cs="Times New Roman"/>
          <w:sz w:val="28"/>
          <w:szCs w:val="28"/>
          <w:lang w:val="ru"/>
        </w:rPr>
        <w:t>Разместить заказ на выполнение аварийно-восстановительных работ по замене несущих ограждающих конструкций с частичной заменой и усилением отдельных деревянных перекрытий, поврежденных в результате пожара, произошедшего 25 марта 2013 года на крыше  многоквартирного дома № 5/23 над  квартирой № 16 г. Луга, Городок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B65A9B">
        <w:rPr>
          <w:rFonts w:ascii="Times New Roman" w:hAnsi="Times New Roman" w:cs="Times New Roman"/>
          <w:sz w:val="28"/>
          <w:szCs w:val="28"/>
          <w:lang w:val="ru"/>
        </w:rPr>
        <w:t>Лужского городского поселения Лужского муниципального района Ленинградской области, на сумму 149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B65A9B">
        <w:rPr>
          <w:rFonts w:ascii="Times New Roman" w:hAnsi="Times New Roman" w:cs="Times New Roman"/>
          <w:sz w:val="28"/>
          <w:szCs w:val="28"/>
          <w:lang w:val="ru"/>
        </w:rPr>
        <w:t>659 (</w:t>
      </w:r>
      <w:r>
        <w:rPr>
          <w:rFonts w:ascii="Times New Roman" w:hAnsi="Times New Roman" w:cs="Times New Roman"/>
          <w:sz w:val="28"/>
          <w:szCs w:val="28"/>
          <w:lang w:val="ru"/>
        </w:rPr>
        <w:t>С</w:t>
      </w:r>
      <w:r w:rsidRPr="00B65A9B">
        <w:rPr>
          <w:rFonts w:ascii="Times New Roman" w:hAnsi="Times New Roman" w:cs="Times New Roman"/>
          <w:sz w:val="28"/>
          <w:szCs w:val="28"/>
          <w:lang w:val="ru"/>
        </w:rPr>
        <w:t>то сорок девять тысяч шестьсот пятьдесят девять)</w:t>
      </w:r>
      <w:r w:rsidRPr="00B65A9B">
        <w:rPr>
          <w:rFonts w:ascii="Times New Roman" w:hAnsi="Times New Roman" w:cs="Times New Roman"/>
          <w:sz w:val="28"/>
          <w:szCs w:val="28"/>
          <w:lang w:val="ru"/>
        </w:rPr>
        <w:tab/>
        <w:t>рублей.</w:t>
      </w:r>
      <w:proofErr w:type="gramEnd"/>
    </w:p>
    <w:p w:rsidR="00B65A9B" w:rsidRPr="00B65A9B" w:rsidRDefault="00B65A9B" w:rsidP="00B65A9B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65A9B">
        <w:rPr>
          <w:rFonts w:ascii="Times New Roman" w:hAnsi="Times New Roman" w:cs="Times New Roman"/>
          <w:sz w:val="28"/>
          <w:szCs w:val="28"/>
          <w:lang w:val="ru"/>
        </w:rPr>
        <w:t>Размещение заказа осуществить у единственного подрядчик</w:t>
      </w:r>
      <w:proofErr w:type="gramStart"/>
      <w:r w:rsidRPr="00B65A9B">
        <w:rPr>
          <w:rFonts w:ascii="Times New Roman" w:hAnsi="Times New Roman" w:cs="Times New Roman"/>
          <w:sz w:val="28"/>
          <w:szCs w:val="28"/>
          <w:lang w:val="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</w:t>
      </w:r>
      <w:r w:rsidRPr="00B65A9B">
        <w:rPr>
          <w:rFonts w:ascii="Times New Roman" w:hAnsi="Times New Roman" w:cs="Times New Roman"/>
          <w:sz w:val="28"/>
          <w:szCs w:val="28"/>
          <w:lang w:val="ru"/>
        </w:rPr>
        <w:t>ООО</w:t>
      </w:r>
      <w:proofErr w:type="gramEnd"/>
      <w:r w:rsidRPr="00B65A9B">
        <w:rPr>
          <w:rFonts w:ascii="Times New Roman" w:hAnsi="Times New Roman" w:cs="Times New Roman"/>
          <w:sz w:val="28"/>
          <w:szCs w:val="28"/>
          <w:lang w:val="ru"/>
        </w:rPr>
        <w:t xml:space="preserve"> «Управляющая компания «Наш дом» на основании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</w:t>
      </w:r>
      <w:r w:rsidRPr="00B65A9B">
        <w:rPr>
          <w:rFonts w:ascii="Times New Roman" w:hAnsi="Times New Roman" w:cs="Times New Roman"/>
          <w:sz w:val="28"/>
          <w:szCs w:val="28"/>
          <w:lang w:val="ru"/>
        </w:rPr>
        <w:t>п.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B65A9B">
        <w:rPr>
          <w:rFonts w:ascii="Times New Roman" w:hAnsi="Times New Roman" w:cs="Times New Roman"/>
          <w:sz w:val="28"/>
          <w:szCs w:val="28"/>
          <w:lang w:val="ru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</w:t>
      </w:r>
      <w:r w:rsidRPr="00B65A9B">
        <w:rPr>
          <w:rFonts w:ascii="Times New Roman" w:hAnsi="Times New Roman" w:cs="Times New Roman"/>
          <w:sz w:val="28"/>
          <w:szCs w:val="28"/>
          <w:lang w:val="ru"/>
        </w:rPr>
        <w:t>ч.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B65A9B">
        <w:rPr>
          <w:rFonts w:ascii="Times New Roman" w:hAnsi="Times New Roman" w:cs="Times New Roman"/>
          <w:sz w:val="28"/>
          <w:szCs w:val="28"/>
          <w:lang w:val="ru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</w:t>
      </w:r>
      <w:r w:rsidRPr="00B65A9B">
        <w:rPr>
          <w:rFonts w:ascii="Times New Roman" w:hAnsi="Times New Roman" w:cs="Times New Roman"/>
          <w:sz w:val="28"/>
          <w:szCs w:val="28"/>
          <w:lang w:val="ru"/>
        </w:rPr>
        <w:t>ст. 55 Федерального закона от 21.07.2005г. № 94-ФЗ.</w:t>
      </w:r>
    </w:p>
    <w:p w:rsidR="00B65A9B" w:rsidRDefault="00B65A9B" w:rsidP="00B65A9B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B65A9B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B65A9B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данного распоряжения оставляю за собой.</w:t>
      </w:r>
    </w:p>
    <w:p w:rsidR="00B65A9B" w:rsidRPr="00B65A9B" w:rsidRDefault="00B65A9B" w:rsidP="00B65A9B">
      <w:pPr>
        <w:pStyle w:val="a3"/>
        <w:tabs>
          <w:tab w:val="left" w:pos="1134"/>
        </w:tabs>
        <w:ind w:right="-1"/>
        <w:jc w:val="both"/>
        <w:rPr>
          <w:rFonts w:ascii="Times New Roman" w:hAnsi="Times New Roman" w:cs="Times New Roman"/>
          <w:sz w:val="20"/>
          <w:szCs w:val="20"/>
          <w:lang w:val="ru"/>
        </w:rPr>
      </w:pPr>
    </w:p>
    <w:p w:rsidR="00B65A9B" w:rsidRDefault="00B65A9B" w:rsidP="00B65A9B">
      <w:pPr>
        <w:pStyle w:val="a3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  <w:lang w:val="ru"/>
        </w:rPr>
        <w:tab/>
      </w:r>
      <w:r>
        <w:rPr>
          <w:rFonts w:ascii="Times New Roman" w:hAnsi="Times New Roman" w:cs="Times New Roman"/>
          <w:sz w:val="28"/>
          <w:szCs w:val="28"/>
          <w:lang w:val="ru"/>
        </w:rPr>
        <w:tab/>
      </w:r>
      <w:r>
        <w:rPr>
          <w:rFonts w:ascii="Times New Roman" w:hAnsi="Times New Roman" w:cs="Times New Roman"/>
          <w:sz w:val="28"/>
          <w:szCs w:val="28"/>
          <w:lang w:val="ru"/>
        </w:rPr>
        <w:tab/>
      </w:r>
      <w:r>
        <w:rPr>
          <w:rFonts w:ascii="Times New Roman" w:hAnsi="Times New Roman" w:cs="Times New Roman"/>
          <w:sz w:val="28"/>
          <w:szCs w:val="28"/>
          <w:lang w:val="ru"/>
        </w:rPr>
        <w:tab/>
      </w:r>
      <w:r>
        <w:rPr>
          <w:rFonts w:ascii="Times New Roman" w:hAnsi="Times New Roman" w:cs="Times New Roman"/>
          <w:sz w:val="28"/>
          <w:szCs w:val="28"/>
          <w:lang w:val="ru"/>
        </w:rPr>
        <w:tab/>
      </w:r>
      <w:r>
        <w:rPr>
          <w:rFonts w:ascii="Times New Roman" w:hAnsi="Times New Roman" w:cs="Times New Roman"/>
          <w:sz w:val="28"/>
          <w:szCs w:val="28"/>
          <w:lang w:val="ru"/>
        </w:rPr>
        <w:tab/>
      </w:r>
      <w:r>
        <w:rPr>
          <w:rFonts w:ascii="Times New Roman" w:hAnsi="Times New Roman" w:cs="Times New Roman"/>
          <w:sz w:val="28"/>
          <w:szCs w:val="28"/>
          <w:lang w:val="ru"/>
        </w:rPr>
        <w:tab/>
      </w:r>
      <w:r>
        <w:rPr>
          <w:rFonts w:ascii="Times New Roman" w:hAnsi="Times New Roman" w:cs="Times New Roman"/>
          <w:sz w:val="28"/>
          <w:szCs w:val="28"/>
          <w:lang w:val="ru"/>
        </w:rPr>
        <w:tab/>
        <w:t xml:space="preserve">    Ю.С. Хиль</w:t>
      </w:r>
    </w:p>
    <w:p w:rsidR="00B65A9B" w:rsidRPr="00B65A9B" w:rsidRDefault="00B65A9B" w:rsidP="00B65A9B">
      <w:pPr>
        <w:pStyle w:val="a3"/>
        <w:ind w:left="709"/>
        <w:contextualSpacing/>
        <w:rPr>
          <w:rFonts w:ascii="Times New Roman" w:hAnsi="Times New Roman" w:cs="Times New Roman"/>
          <w:sz w:val="20"/>
          <w:szCs w:val="20"/>
          <w:lang w:val="ru"/>
        </w:rPr>
      </w:pPr>
    </w:p>
    <w:p w:rsidR="00B65A9B" w:rsidRPr="00B65A9B" w:rsidRDefault="00B65A9B" w:rsidP="00B65A9B">
      <w:pPr>
        <w:pStyle w:val="a3"/>
        <w:ind w:left="1418"/>
        <w:contextualSpacing/>
        <w:rPr>
          <w:rFonts w:ascii="Times New Roman" w:hAnsi="Times New Roman" w:cs="Times New Roman"/>
          <w:sz w:val="28"/>
          <w:szCs w:val="28"/>
          <w:lang w:val="ru"/>
        </w:rPr>
        <w:sectPr w:rsidR="00B65A9B" w:rsidRPr="00B65A9B" w:rsidSect="00B65A9B">
          <w:pgSz w:w="11905" w:h="16837"/>
          <w:pgMar w:top="496" w:right="656" w:bottom="426" w:left="1701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"/>
        </w:rPr>
        <w:t>Разослано: ОЖКХиТ, СЭиИ, сайт.</w:t>
      </w:r>
    </w:p>
    <w:p w:rsidR="00A1799C" w:rsidRPr="00B65A9B" w:rsidRDefault="00A1799C" w:rsidP="00B65A9B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sectPr w:rsidR="00A1799C" w:rsidRPr="00B65A9B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D32A3"/>
    <w:multiLevelType w:val="multilevel"/>
    <w:tmpl w:val="A80A2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451DA5"/>
    <w:rsid w:val="004E3023"/>
    <w:rsid w:val="005855E3"/>
    <w:rsid w:val="006A492D"/>
    <w:rsid w:val="007A3BF5"/>
    <w:rsid w:val="007A5A80"/>
    <w:rsid w:val="0097755D"/>
    <w:rsid w:val="00A1799C"/>
    <w:rsid w:val="00AA5CE7"/>
    <w:rsid w:val="00B65A9B"/>
    <w:rsid w:val="00C2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2013-04-02T07:42:00Z</cp:lastPrinted>
  <dcterms:created xsi:type="dcterms:W3CDTF">2013-04-02T07:28:00Z</dcterms:created>
  <dcterms:modified xsi:type="dcterms:W3CDTF">2013-04-02T07:49:00Z</dcterms:modified>
</cp:coreProperties>
</file>