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96" w:rsidRDefault="002A7996" w:rsidP="001B13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3C9" w:rsidRPr="007D3855" w:rsidRDefault="007D3855" w:rsidP="001B13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55">
        <w:rPr>
          <w:rFonts w:ascii="Times New Roman" w:hAnsi="Times New Roman" w:cs="Times New Roman"/>
          <w:b/>
          <w:sz w:val="24"/>
          <w:szCs w:val="24"/>
          <w:u w:val="single"/>
        </w:rPr>
        <w:t>Для установления опеки к</w:t>
      </w:r>
      <w:r w:rsidR="001B13C9" w:rsidRPr="007D38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заявлению прилагаются следующие документы:</w:t>
      </w:r>
    </w:p>
    <w:p w:rsidR="001B13C9" w:rsidRPr="00944F5B" w:rsidRDefault="001B13C9" w:rsidP="001B13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Свидетельство о рождении ребенка (нотариально заверенное или дубликат);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 xml:space="preserve">Заявление родителей (при добровольной передаче на опеку); </w:t>
      </w:r>
      <w:r w:rsidRPr="00492EEC">
        <w:rPr>
          <w:rFonts w:ascii="Times New Roman" w:hAnsi="Times New Roman" w:cs="Times New Roman"/>
          <w:sz w:val="24"/>
          <w:szCs w:val="24"/>
          <w:u w:val="single"/>
        </w:rPr>
        <w:t>док-ты, подтверждающие ненадлежащее выполнение родительских обязанностей</w:t>
      </w:r>
      <w:r w:rsidRPr="001B13C9">
        <w:rPr>
          <w:rFonts w:ascii="Times New Roman" w:hAnsi="Times New Roman" w:cs="Times New Roman"/>
          <w:sz w:val="24"/>
          <w:szCs w:val="24"/>
        </w:rPr>
        <w:t>, копии свидетельства о смерти родителей или решение суда о лишении родительских прав (нотариально заверенное или дубликат);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 xml:space="preserve"> Акт обследования жилищно-бытовых условий, и справка об имуществе несовершеннолетнего (составляет </w:t>
      </w:r>
      <w:r w:rsidR="00492EEC">
        <w:rPr>
          <w:rFonts w:ascii="Times New Roman" w:hAnsi="Times New Roman" w:cs="Times New Roman"/>
          <w:sz w:val="24"/>
          <w:szCs w:val="24"/>
        </w:rPr>
        <w:t>органом опеки</w:t>
      </w:r>
      <w:r w:rsidRPr="001B13C9">
        <w:rPr>
          <w:rFonts w:ascii="Times New Roman" w:hAnsi="Times New Roman" w:cs="Times New Roman"/>
          <w:sz w:val="24"/>
          <w:szCs w:val="24"/>
        </w:rPr>
        <w:t>);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Ксерокопия мед. полиса ребенка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Справка ф-9 о регистрации опекуна;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Копия финансового лицевого счета с места жительства;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Справка ф-9 о регистрации детей;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Характеристика на опекуна (с работы или места жительства);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 xml:space="preserve">Справка с места работы с указанием занимаемой должности и размера </w:t>
      </w:r>
      <w:proofErr w:type="gramStart"/>
      <w:r w:rsidRPr="001B13C9">
        <w:rPr>
          <w:rFonts w:ascii="Times New Roman" w:hAnsi="Times New Roman" w:cs="Times New Roman"/>
          <w:sz w:val="24"/>
          <w:szCs w:val="24"/>
        </w:rPr>
        <w:t>средней  зарплатой</w:t>
      </w:r>
      <w:proofErr w:type="gramEnd"/>
      <w:r w:rsidRPr="001B13C9">
        <w:rPr>
          <w:rFonts w:ascii="Times New Roman" w:hAnsi="Times New Roman" w:cs="Times New Roman"/>
          <w:sz w:val="24"/>
          <w:szCs w:val="24"/>
        </w:rPr>
        <w:t xml:space="preserve"> за последние 12 месяцев, а для граждан, не состоящих в трудовых отношениях, - иной документ, подтверждающий доходы (</w:t>
      </w:r>
      <w:r w:rsidRPr="001B13C9">
        <w:rPr>
          <w:rFonts w:ascii="Times New Roman" w:hAnsi="Times New Roman" w:cs="Times New Roman"/>
          <w:sz w:val="24"/>
          <w:szCs w:val="24"/>
          <w:u w:val="single"/>
        </w:rPr>
        <w:t>для пенсионеров – из Пенсионного фонда)</w:t>
      </w:r>
      <w:r w:rsidRPr="001B13C9">
        <w:rPr>
          <w:rFonts w:ascii="Times New Roman" w:hAnsi="Times New Roman" w:cs="Times New Roman"/>
          <w:sz w:val="24"/>
          <w:szCs w:val="24"/>
        </w:rPr>
        <w:t>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Копия свидетельства о браке;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Согласие супруга опекуна на опеку;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в семью;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Справка о состоянии здоровья ребенка (</w:t>
      </w:r>
      <w:proofErr w:type="spellStart"/>
      <w:r w:rsidRPr="001B13C9">
        <w:rPr>
          <w:rFonts w:ascii="Times New Roman" w:hAnsi="Times New Roman" w:cs="Times New Roman"/>
          <w:sz w:val="24"/>
          <w:szCs w:val="24"/>
        </w:rPr>
        <w:t>зам.гл</w:t>
      </w:r>
      <w:proofErr w:type="spellEnd"/>
      <w:r w:rsidRPr="001B13C9">
        <w:rPr>
          <w:rFonts w:ascii="Times New Roman" w:hAnsi="Times New Roman" w:cs="Times New Roman"/>
          <w:sz w:val="24"/>
          <w:szCs w:val="24"/>
        </w:rPr>
        <w:t>. врача по детству - детская поликлиника);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Справка о состоянии здоровья опекуна (</w:t>
      </w:r>
      <w:proofErr w:type="gramStart"/>
      <w:r w:rsidRPr="001B13C9">
        <w:rPr>
          <w:rFonts w:ascii="Times New Roman" w:hAnsi="Times New Roman" w:cs="Times New Roman"/>
          <w:sz w:val="24"/>
          <w:szCs w:val="24"/>
        </w:rPr>
        <w:t>бланк  у</w:t>
      </w:r>
      <w:proofErr w:type="gramEnd"/>
      <w:r w:rsidRPr="001B13C9">
        <w:rPr>
          <w:rFonts w:ascii="Times New Roman" w:hAnsi="Times New Roman" w:cs="Times New Roman"/>
          <w:sz w:val="24"/>
          <w:szCs w:val="24"/>
        </w:rPr>
        <w:t xml:space="preserve"> инспектора);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Согласие несовершеннолетнего (после 10 лет), заверенное печатью школы;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Заявление на опеку;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Ксерокопия паспорта опекуна (титульный лист и регистрационный учет);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Справка из образовательного учреждения, которое посещает несовершеннолетний;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Копия документа о праве собственности на жилое помещение;</w:t>
      </w:r>
    </w:p>
    <w:p w:rsidR="001B13C9" w:rsidRP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 xml:space="preserve">ИНН опекуна и подопечного (при наличии); </w:t>
      </w:r>
    </w:p>
    <w:p w:rsidR="001B13C9" w:rsidRDefault="001B13C9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9">
        <w:rPr>
          <w:rFonts w:ascii="Times New Roman" w:hAnsi="Times New Roman" w:cs="Times New Roman"/>
          <w:sz w:val="24"/>
          <w:szCs w:val="24"/>
        </w:rPr>
        <w:t>Справка из ОВД (на опекуна, усыновителя);</w:t>
      </w:r>
    </w:p>
    <w:p w:rsidR="007D3855" w:rsidRDefault="007D3855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Сберегательная книжка, открытая на имя несовершеннолетнего;</w:t>
      </w:r>
    </w:p>
    <w:p w:rsidR="007D3855" w:rsidRPr="001B13C9" w:rsidRDefault="007D3855" w:rsidP="001B1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прохождении школы приемных родителей (кроме бабушек, дедушек, братьев и сестер).</w:t>
      </w:r>
    </w:p>
    <w:p w:rsidR="00B62893" w:rsidRPr="001B13C9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Pr="001B13C9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Pr="001B13C9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27CF" w:rsidRDefault="00DC27CF" w:rsidP="001B644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27CF" w:rsidRDefault="00DC27CF" w:rsidP="001B644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опека </w:t>
      </w:r>
      <w:r w:rsidRPr="001B6441">
        <w:rPr>
          <w:rFonts w:ascii="Times New Roman" w:hAnsi="Times New Roman" w:cs="Times New Roman"/>
          <w:sz w:val="28"/>
          <w:szCs w:val="28"/>
          <w:lang w:eastAsia="ru-RU"/>
        </w:rPr>
        <w:t>устанавливается органом опеки и попечительства в случае необходимости немедленно назначить опекуна или попечителя и нецелесообразности помещения ребенка в организацию для детей-сирот и детей, оставшихся без попечения родителей. 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С предложением об установлении предварительной опеки или попечительства орган опеки и попечительства обращается, прежде всего, к гражданам, которые имеют заключение о возможности быть опекуном или попечителем и состоят на учете в органе опеки и попечительства. 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Для оформления предварительной опеки установлены следующие требования: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1) гражданин, выразивший желание взять ребенка под предварительную опеку или попечительство, должен: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быть совершеннолетним дееспособным лицом;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предъявить документ, удостоверяющий его личность (паспорт, военный билет);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2) орган опеки и попечительства должен обследовать условия жизни гражданина и составить акт обследования с заключением о возможности (невозможности) гражданина осуществлять предварительную опеку или попечительство над несовершеннолетним. 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Сроки установления предварительной опеки: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Предварительная опека или попечительство устанавливается сроком на шесть месяцев. При наличии исключительных обстоятельств указанный срок может быть увеличен до восьми месяцев. 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При оформлении предварительной опеки или попечительства приоритет отдается родственникам детей, друзьям семьи (родителей) ребенка. Бабушки и дедушки, родители,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(</w:t>
      </w:r>
      <w:hyperlink r:id="rId5" w:history="1">
        <w:r w:rsidRPr="001B64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5 статьи 10</w:t>
        </w:r>
      </w:hyperlink>
      <w:r w:rsidRPr="001B644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N 48-ФЗ).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 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 xml:space="preserve"> Особенность предварительной опеки и попечительства заключается в том, что не требуется специальной процедуры по выявлению обстоятельств, позволяющих установить опеку (попечительство). </w:t>
      </w:r>
      <w:r w:rsidRPr="001B6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Совершеннолетнему, желающему стать опекуном (попечителем), достаточно представить документ, удостоверяющий его личность, а органам опеки и попечительства провести обследование условий его жизни</w:t>
      </w:r>
      <w:r w:rsidRPr="001B6441">
        <w:rPr>
          <w:rFonts w:ascii="Times New Roman" w:hAnsi="Times New Roman" w:cs="Times New Roman"/>
          <w:sz w:val="28"/>
          <w:szCs w:val="28"/>
          <w:lang w:eastAsia="ru-RU"/>
        </w:rPr>
        <w:t>. Таким образом, при предварительной опеке (попечительстве) всесторонняя проверка человека, которому государство в лице органов опеки и попечительства доверяет воспитание ребенка, не требуется.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Поскольку речь идет об упрощенном порядке назначения опеки или попечительства, в данной норме говорится о единственном таком требовании - опекуном или попечителем может быть </w:t>
      </w:r>
      <w:r w:rsidRPr="001B644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временно</w:t>
      </w:r>
      <w:r w:rsidRPr="001B6441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 только совершеннолетний дееспособный гражданин. При этом в качестве условий принятия акта о предварительных опеке или попечительстве установлено, что гражданин, изъявивший желание стать опекуном или попечителем, должен предоставить документ, удостоверяющий личность, и что органом опеки и попечительства должны быть обследованы условия его жизни.</w:t>
      </w:r>
    </w:p>
    <w:p w:rsidR="001B6441" w:rsidRPr="001B6441" w:rsidRDefault="001B6441" w:rsidP="001B64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62893" w:rsidRPr="001B6441" w:rsidRDefault="00B62893" w:rsidP="001B64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893" w:rsidRPr="001B6441" w:rsidRDefault="00B62893" w:rsidP="001B6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2893" w:rsidRDefault="00B62893" w:rsidP="00AA1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677" w:rsidRPr="00F30F8F" w:rsidRDefault="00E405BA" w:rsidP="00DA11CD">
      <w:pPr>
        <w:pStyle w:val="a5"/>
        <w:jc w:val="both"/>
      </w:pPr>
      <w:r w:rsidRPr="00D906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33677" w:rsidRPr="00F3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17D"/>
    <w:multiLevelType w:val="multilevel"/>
    <w:tmpl w:val="EDC2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4AE2"/>
    <w:multiLevelType w:val="multilevel"/>
    <w:tmpl w:val="0480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150E"/>
    <w:multiLevelType w:val="multilevel"/>
    <w:tmpl w:val="D15A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6081A"/>
    <w:multiLevelType w:val="multilevel"/>
    <w:tmpl w:val="0A4E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E4FE9"/>
    <w:multiLevelType w:val="multilevel"/>
    <w:tmpl w:val="ACD6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22022"/>
    <w:multiLevelType w:val="hybridMultilevel"/>
    <w:tmpl w:val="1C869622"/>
    <w:lvl w:ilvl="0" w:tplc="7F8CA3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79A3016"/>
    <w:multiLevelType w:val="multilevel"/>
    <w:tmpl w:val="EEFE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5476D"/>
    <w:multiLevelType w:val="hybridMultilevel"/>
    <w:tmpl w:val="B472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F7"/>
    <w:rsid w:val="00005936"/>
    <w:rsid w:val="000A7724"/>
    <w:rsid w:val="001769CD"/>
    <w:rsid w:val="001B13C9"/>
    <w:rsid w:val="001B6441"/>
    <w:rsid w:val="00214ED8"/>
    <w:rsid w:val="002735E2"/>
    <w:rsid w:val="002A7996"/>
    <w:rsid w:val="0047008F"/>
    <w:rsid w:val="004739AC"/>
    <w:rsid w:val="00492EEC"/>
    <w:rsid w:val="005931CA"/>
    <w:rsid w:val="0071431B"/>
    <w:rsid w:val="007D3855"/>
    <w:rsid w:val="00836E0B"/>
    <w:rsid w:val="008F3AF3"/>
    <w:rsid w:val="00933677"/>
    <w:rsid w:val="00A40DA5"/>
    <w:rsid w:val="00A64AF7"/>
    <w:rsid w:val="00A6573F"/>
    <w:rsid w:val="00AA1C6E"/>
    <w:rsid w:val="00B62893"/>
    <w:rsid w:val="00BD204B"/>
    <w:rsid w:val="00C86E94"/>
    <w:rsid w:val="00D52BA6"/>
    <w:rsid w:val="00D544B2"/>
    <w:rsid w:val="00D906F8"/>
    <w:rsid w:val="00DA11CD"/>
    <w:rsid w:val="00DC27CF"/>
    <w:rsid w:val="00E13501"/>
    <w:rsid w:val="00E405BA"/>
    <w:rsid w:val="00F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2D8B-7A05-42DE-AF92-113207E1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7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5E2"/>
    <w:rPr>
      <w:b/>
      <w:bCs/>
    </w:rPr>
  </w:style>
  <w:style w:type="paragraph" w:styleId="a4">
    <w:name w:val="Normal (Web)"/>
    <w:basedOn w:val="a"/>
    <w:uiPriority w:val="99"/>
    <w:semiHidden/>
    <w:unhideWhenUsed/>
    <w:rsid w:val="0093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1C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A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B1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B64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4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0A772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C27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94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92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94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893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0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3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13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5AF0979C9C8A4270F1B388A1DEA9A5727184C0C5A3A679BAAE68BD6F2A1CF67050E4B45CAFEA0R1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42</cp:revision>
  <cp:lastPrinted>2015-10-13T07:16:00Z</cp:lastPrinted>
  <dcterms:created xsi:type="dcterms:W3CDTF">2014-10-02T04:29:00Z</dcterms:created>
  <dcterms:modified xsi:type="dcterms:W3CDTF">2016-07-07T04:36:00Z</dcterms:modified>
</cp:coreProperties>
</file>