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01" w:rsidRDefault="00D005CD" w:rsidP="008D5F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101">
        <w:rPr>
          <w:rFonts w:ascii="Times New Roman" w:hAnsi="Times New Roman" w:cs="Times New Roman"/>
          <w:b/>
          <w:sz w:val="28"/>
          <w:szCs w:val="28"/>
        </w:rPr>
        <w:t>Информационная справка об образовании</w:t>
      </w:r>
      <w:r w:rsidR="0031292F" w:rsidRPr="00F92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2101">
        <w:rPr>
          <w:rFonts w:ascii="Times New Roman" w:hAnsi="Times New Roman" w:cs="Times New Roman"/>
          <w:b/>
          <w:sz w:val="28"/>
          <w:szCs w:val="28"/>
        </w:rPr>
        <w:t>детей с ограниченными возможностями здоровья</w:t>
      </w:r>
      <w:r w:rsidR="00981F75" w:rsidRPr="00F92101">
        <w:rPr>
          <w:rFonts w:ascii="Times New Roman" w:hAnsi="Times New Roman" w:cs="Times New Roman"/>
          <w:b/>
          <w:sz w:val="28"/>
          <w:szCs w:val="28"/>
        </w:rPr>
        <w:t xml:space="preserve"> и детей</w:t>
      </w:r>
      <w:r w:rsidRPr="00F92101">
        <w:rPr>
          <w:rFonts w:ascii="Times New Roman" w:hAnsi="Times New Roman" w:cs="Times New Roman"/>
          <w:b/>
          <w:sz w:val="28"/>
          <w:szCs w:val="28"/>
        </w:rPr>
        <w:t xml:space="preserve">–инвалидов </w:t>
      </w:r>
    </w:p>
    <w:p w:rsidR="0031292F" w:rsidRPr="00F92101" w:rsidRDefault="00D005CD" w:rsidP="008D5F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101">
        <w:rPr>
          <w:rFonts w:ascii="Times New Roman" w:hAnsi="Times New Roman" w:cs="Times New Roman"/>
          <w:b/>
          <w:sz w:val="28"/>
          <w:szCs w:val="28"/>
        </w:rPr>
        <w:t xml:space="preserve">по итогам 2015-2016 </w:t>
      </w:r>
      <w:r w:rsidR="00981F75" w:rsidRPr="00F92101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F9210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F92101" w:rsidRDefault="00F92101" w:rsidP="008D5F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101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p w:rsidR="00623574" w:rsidRPr="00F92101" w:rsidRDefault="00623574" w:rsidP="008D5F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574" w:rsidRDefault="00F92101" w:rsidP="00F921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данным АИС «Электронный детский сад» общее число детей с ОВЗ, получающих услугу дошкольного образования в дошкольных организациях Ленингра</w:t>
      </w:r>
      <w:r w:rsidR="00C15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дской области в 2015- 2016 учебном году</w:t>
      </w:r>
      <w:bookmarkStart w:id="0" w:name="_GoBack"/>
      <w:bookmarkEnd w:id="0"/>
      <w:r w:rsidRPr="00F9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составило </w:t>
      </w:r>
      <w:r w:rsidR="008C0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199</w:t>
      </w:r>
      <w:r w:rsidRPr="00F9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человек, из них</w:t>
      </w:r>
      <w:r w:rsidRPr="00F92101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 </w:t>
      </w:r>
      <w:r w:rsidR="008C0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детей</w:t>
      </w:r>
      <w:r w:rsidRPr="00F9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возрасте до 3-х лет.</w:t>
      </w:r>
      <w:r w:rsidR="00623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23574" w:rsidRDefault="00F92101" w:rsidP="00F921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Общее число детей-инвалидов в возрасте от 3 до 8 лет, посещающие образовательные организации </w:t>
      </w:r>
      <w:proofErr w:type="spellStart"/>
      <w:r w:rsidR="008C0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Лужского</w:t>
      </w:r>
      <w:proofErr w:type="spellEnd"/>
      <w:r w:rsidR="008C0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F9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реализующие программу дошкольного образования, составляет </w:t>
      </w:r>
      <w:r w:rsidR="008C0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F9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воспитанник</w:t>
      </w:r>
      <w:r w:rsidR="00623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F9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этом </w:t>
      </w:r>
      <w:r w:rsidR="008C0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199</w:t>
      </w:r>
      <w:r w:rsidRPr="00F9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0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F9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общего числа (</w:t>
      </w:r>
      <w:r w:rsidR="008C0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2791</w:t>
      </w:r>
      <w:r w:rsidRPr="00F9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посещают группы компенсирующей направленности, а остальные дети – группы </w:t>
      </w:r>
      <w:proofErr w:type="spellStart"/>
      <w:r w:rsidR="008C0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общеразвивающе</w:t>
      </w:r>
      <w:r w:rsidRPr="00F9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proofErr w:type="spellEnd"/>
      <w:r w:rsidRPr="00F9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направленности.</w:t>
      </w:r>
      <w:r w:rsidR="00623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92101" w:rsidRDefault="00F92101" w:rsidP="00F921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 компенсирующей направленности имеют следующую специализацию: груп</w:t>
      </w:r>
      <w:r w:rsidR="008C0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пы для детей с нарушениями речи</w:t>
      </w:r>
      <w:r w:rsidRPr="00F9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8C0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 для детей с задержкой психического развития;</w:t>
      </w:r>
      <w:r w:rsidRPr="00F9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группы для детей со сложным дефектом.</w:t>
      </w:r>
      <w:r w:rsidR="00623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Общее количество групп компенсирующей направленности, которые посещают дети с ограниченными возможностями здоровья,  составляет </w:t>
      </w:r>
      <w:r w:rsidR="008C0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 групп</w:t>
      </w:r>
      <w:r w:rsidRPr="00F92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23574" w:rsidRDefault="00623574" w:rsidP="00F921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225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9"/>
        <w:gridCol w:w="5367"/>
        <w:gridCol w:w="1134"/>
        <w:gridCol w:w="1635"/>
      </w:tblGrid>
      <w:tr w:rsidR="00C1577B" w:rsidRPr="00623574" w:rsidTr="00623574">
        <w:trPr>
          <w:jc w:val="center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C1577B" w:rsidP="00C1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623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23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23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C1577B" w:rsidP="00C15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Категории детей с ОВЗ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C1577B" w:rsidP="00C1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детей от 3 до 7 (8) лет</w:t>
            </w:r>
          </w:p>
        </w:tc>
      </w:tr>
      <w:tr w:rsidR="00C1577B" w:rsidRPr="00623574" w:rsidTr="00623574">
        <w:trPr>
          <w:trHeight w:val="265"/>
          <w:jc w:val="center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7B" w:rsidRPr="00623574" w:rsidRDefault="00C1577B" w:rsidP="00C157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77B" w:rsidRPr="00623574" w:rsidRDefault="00C1577B" w:rsidP="00C157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C1577B" w:rsidP="00C1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C1577B" w:rsidP="00C1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 инвалидов</w:t>
            </w:r>
          </w:p>
        </w:tc>
      </w:tr>
      <w:tr w:rsidR="00C1577B" w:rsidRPr="00623574" w:rsidTr="00623574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C1577B" w:rsidP="00C1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C1577B" w:rsidP="00C15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Дети с тяжелыми нарушениями речи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1F3EAE" w:rsidP="001F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1F3EAE" w:rsidP="00C1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1577B" w:rsidRPr="00623574" w:rsidTr="00623574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C1577B" w:rsidP="00C1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C1577B" w:rsidP="00C15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Глухие 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C1577B" w:rsidP="00C1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C1577B" w:rsidP="00C1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577B" w:rsidRPr="00623574" w:rsidTr="00623574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C1577B" w:rsidP="00C1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C1577B" w:rsidP="00C15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Слабослышащие 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C1577B" w:rsidP="00C1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C1577B" w:rsidP="001F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577B" w:rsidRPr="00623574" w:rsidTr="00623574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C1577B" w:rsidP="00C1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C1577B" w:rsidP="00C15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Слепые 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C1577B" w:rsidP="00C1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C1577B" w:rsidP="00C1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577B" w:rsidRPr="00623574" w:rsidTr="00623574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C1577B" w:rsidP="00C1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C1577B" w:rsidP="00C15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Слабовидящие 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C1577B" w:rsidP="001F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C1577B" w:rsidP="00C1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577B" w:rsidRPr="00623574" w:rsidTr="00623574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C1577B" w:rsidP="00C1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C1577B" w:rsidP="00C15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C1577B" w:rsidP="00C1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C1577B" w:rsidP="00C1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577B" w:rsidRPr="00623574" w:rsidTr="00623574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C1577B" w:rsidP="00C1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C1577B" w:rsidP="00C15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с задержкой психического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1F3EAE" w:rsidP="001F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1F3EAE" w:rsidP="00C1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1577B" w:rsidRPr="00623574" w:rsidTr="00623574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C1577B" w:rsidP="00C1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C1577B" w:rsidP="00C15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с расстройствами аутистического спектра и другого профиля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C1577B" w:rsidP="00C1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C1577B" w:rsidP="00C1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577B" w:rsidRPr="00623574" w:rsidTr="00623574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C1577B" w:rsidP="00C1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235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C1577B" w:rsidP="00C15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2357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Дети с умственной отсталостью,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7B" w:rsidRPr="00623574" w:rsidRDefault="00C1577B" w:rsidP="00C1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7B" w:rsidRPr="00623574" w:rsidRDefault="00C1577B" w:rsidP="00C1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577B" w:rsidRPr="00623574" w:rsidTr="00623574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C1577B" w:rsidP="00C1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C1577B" w:rsidP="00C15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с легкой умственной отсталостью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C1577B" w:rsidP="00C1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C1577B" w:rsidP="00C1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577B" w:rsidRPr="00623574" w:rsidTr="00623574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C1577B" w:rsidP="00C1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C1577B" w:rsidP="00C15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с умеренной умственной отсталостью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C1577B" w:rsidP="00C1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C1577B" w:rsidP="00C1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577B" w:rsidRPr="00623574" w:rsidTr="00623574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C1577B" w:rsidP="00C1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C1577B" w:rsidP="00C15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с тяжелой и глубокой умственной отсталостью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C1577B" w:rsidP="00C1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C1577B" w:rsidP="00C1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577B" w:rsidRPr="00623574" w:rsidTr="00623574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C1577B" w:rsidP="00C1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C1577B" w:rsidP="00C15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со сложным дефектом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1F3EAE" w:rsidP="00C1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1F3EAE" w:rsidP="00C1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1577B" w:rsidRPr="00623574" w:rsidTr="00623574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C1577B" w:rsidP="00C1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C1577B" w:rsidP="00C15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Дети, нуждающиеся в оздоровлении, в т.ч. дети с туберкулезной интоксикацией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1F3EAE" w:rsidP="00C1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7B" w:rsidRPr="00623574" w:rsidRDefault="001F3EAE" w:rsidP="00C1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577B" w:rsidRPr="00623574" w:rsidTr="00623574">
        <w:trPr>
          <w:jc w:val="center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C1577B" w:rsidP="00C1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3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7B" w:rsidRPr="00623574" w:rsidRDefault="00C1577B" w:rsidP="00C15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1F3EAE" w:rsidP="00C1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3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7B" w:rsidRPr="00623574" w:rsidRDefault="001F3EAE" w:rsidP="001F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3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</w:tbl>
    <w:p w:rsidR="00623574" w:rsidRDefault="00623574" w:rsidP="00623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3574" w:rsidRDefault="00C1577B" w:rsidP="00623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5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оказания консультативной помощи родителям, обеспечивающим своим детям получение дошкольного образования в форме семейного образования, на базе образовательных организаций и иных муниципальных учреждений созданы консультативные пункты.</w:t>
      </w:r>
      <w:r w:rsidR="00623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1577B" w:rsidRPr="00C1577B" w:rsidRDefault="00C1577B" w:rsidP="00623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5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Учитывая, что зачисление ребенка в группу компенсирующей направленности осуществляется только при согласии родителей </w:t>
      </w:r>
      <w:r w:rsidRPr="00C1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(законных представителей) и на основании рекомендаций психолого-медико-педагогической </w:t>
      </w:r>
      <w:r w:rsidRPr="00C157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комиссии </w:t>
      </w:r>
      <w:r w:rsidRPr="00C1577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(пункт 3 статьи</w:t>
      </w:r>
      <w:r w:rsidRPr="00C157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55.</w:t>
      </w:r>
      <w:proofErr w:type="gramEnd"/>
      <w:r w:rsidRPr="00C157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C157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Общие требования к приему на обучение в организацию, осуществляющую образовательную деятельность ФЗ № 273 от 29.12.2012 г.), </w:t>
      </w:r>
      <w:r w:rsidRPr="00C1577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среди детей данной категории на текущую дату отсутствует.</w:t>
      </w:r>
      <w:proofErr w:type="gramEnd"/>
    </w:p>
    <w:p w:rsidR="00F92101" w:rsidRPr="00C1577B" w:rsidRDefault="00F92101" w:rsidP="008D5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3574" w:rsidRDefault="00623574" w:rsidP="00F921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574" w:rsidRDefault="00623574" w:rsidP="00F921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574" w:rsidRDefault="00623574" w:rsidP="00F921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101" w:rsidRPr="00F92101" w:rsidRDefault="00F92101" w:rsidP="00F921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101">
        <w:rPr>
          <w:rFonts w:ascii="Times New Roman" w:hAnsi="Times New Roman" w:cs="Times New Roman"/>
          <w:b/>
          <w:sz w:val="28"/>
          <w:szCs w:val="28"/>
        </w:rPr>
        <w:t>Начальное общее, основное о</w:t>
      </w:r>
      <w:r>
        <w:rPr>
          <w:rFonts w:ascii="Times New Roman" w:hAnsi="Times New Roman" w:cs="Times New Roman"/>
          <w:b/>
          <w:sz w:val="28"/>
          <w:szCs w:val="28"/>
        </w:rPr>
        <w:t>бщее, среднее общее образование</w:t>
      </w:r>
    </w:p>
    <w:p w:rsidR="000E7172" w:rsidRPr="009C2C35" w:rsidRDefault="00D005CD" w:rsidP="009C2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2015-2016 учебном году в общеобразовательных орг</w:t>
      </w:r>
      <w:r w:rsidR="004B4449">
        <w:rPr>
          <w:rFonts w:ascii="Times New Roman" w:hAnsi="Times New Roman" w:cs="Times New Roman"/>
          <w:sz w:val="28"/>
          <w:szCs w:val="28"/>
        </w:rPr>
        <w:t xml:space="preserve">анизациях </w:t>
      </w:r>
      <w:proofErr w:type="spellStart"/>
      <w:r w:rsidR="004B4449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4B4449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обучались </w:t>
      </w:r>
      <w:r w:rsidR="004B4449">
        <w:rPr>
          <w:rFonts w:ascii="Times New Roman" w:eastAsia="Times New Roman" w:hAnsi="Times New Roman" w:cs="Times New Roman"/>
          <w:sz w:val="28"/>
          <w:szCs w:val="28"/>
          <w:lang w:eastAsia="ru-RU"/>
        </w:rPr>
        <w:t>18 детей</w:t>
      </w:r>
      <w:r w:rsidR="005B51E7" w:rsidRPr="005B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</w:t>
      </w:r>
      <w:r w:rsidR="004B4449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возможностями здоровья, 58</w:t>
      </w:r>
      <w:r w:rsidR="005B51E7" w:rsidRPr="005B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детей-инвалидов.</w:t>
      </w:r>
      <w:r w:rsidR="005B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C35">
        <w:rPr>
          <w:rFonts w:ascii="Times New Roman" w:eastAsia="Times New Roman" w:hAnsi="Times New Roman" w:cs="Times New Roman"/>
          <w:sz w:val="28"/>
          <w:szCs w:val="28"/>
        </w:rPr>
        <w:t>Все они проходили</w:t>
      </w:r>
      <w:r w:rsidR="008D5F93" w:rsidRPr="008D5F93">
        <w:rPr>
          <w:rFonts w:ascii="Times New Roman" w:eastAsia="Times New Roman" w:hAnsi="Times New Roman" w:cs="Times New Roman"/>
          <w:sz w:val="28"/>
          <w:szCs w:val="28"/>
        </w:rPr>
        <w:t xml:space="preserve"> обучение инклюзивно в общеобразовательных классах </w:t>
      </w:r>
      <w:proofErr w:type="gramStart"/>
      <w:r w:rsidR="008D5F93" w:rsidRPr="008D5F93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8D5F93" w:rsidRPr="008D5F93">
        <w:rPr>
          <w:rFonts w:ascii="Times New Roman" w:eastAsia="Times New Roman" w:hAnsi="Times New Roman" w:cs="Times New Roman"/>
          <w:sz w:val="28"/>
          <w:szCs w:val="28"/>
        </w:rPr>
        <w:t>овместно</w:t>
      </w:r>
      <w:proofErr w:type="spellEnd"/>
      <w:r w:rsidR="008D5F93" w:rsidRPr="008D5F93">
        <w:rPr>
          <w:rFonts w:ascii="Times New Roman" w:eastAsia="Times New Roman" w:hAnsi="Times New Roman" w:cs="Times New Roman"/>
          <w:sz w:val="28"/>
          <w:szCs w:val="28"/>
        </w:rPr>
        <w:t xml:space="preserve"> с детьми, не имеющими нарушений развития.</w:t>
      </w:r>
    </w:p>
    <w:p w:rsidR="00B9126F" w:rsidRPr="00B9126F" w:rsidRDefault="00B9126F" w:rsidP="00B9126F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26F">
        <w:rPr>
          <w:rFonts w:ascii="Times New Roman" w:eastAsia="Calibri" w:hAnsi="Times New Roman" w:cs="Times New Roman"/>
          <w:sz w:val="28"/>
          <w:szCs w:val="28"/>
        </w:rPr>
        <w:t xml:space="preserve">Для всех детей-инвалидов, которым рекомендовано обучение на дому и не </w:t>
      </w:r>
      <w:proofErr w:type="gramStart"/>
      <w:r w:rsidRPr="00B9126F">
        <w:rPr>
          <w:rFonts w:ascii="Times New Roman" w:eastAsia="Calibri" w:hAnsi="Times New Roman" w:cs="Times New Roman"/>
          <w:sz w:val="28"/>
          <w:szCs w:val="28"/>
        </w:rPr>
        <w:t>противопоказана работа на компьютере организовано</w:t>
      </w:r>
      <w:proofErr w:type="gramEnd"/>
      <w:r w:rsidRPr="00B9126F">
        <w:rPr>
          <w:rFonts w:ascii="Times New Roman" w:eastAsia="Calibri" w:hAnsi="Times New Roman" w:cs="Times New Roman"/>
          <w:sz w:val="28"/>
          <w:szCs w:val="28"/>
        </w:rPr>
        <w:t xml:space="preserve"> дистанционное</w:t>
      </w:r>
      <w:r w:rsidR="009C2C35">
        <w:rPr>
          <w:rFonts w:ascii="Times New Roman" w:eastAsia="Calibri" w:hAnsi="Times New Roman" w:cs="Times New Roman"/>
          <w:sz w:val="28"/>
          <w:szCs w:val="28"/>
        </w:rPr>
        <w:t xml:space="preserve"> обучение, в настоящее время 17</w:t>
      </w:r>
      <w:r w:rsidRPr="00B9126F">
        <w:rPr>
          <w:rFonts w:ascii="Times New Roman" w:eastAsia="Calibri" w:hAnsi="Times New Roman" w:cs="Times New Roman"/>
          <w:sz w:val="28"/>
          <w:szCs w:val="28"/>
        </w:rPr>
        <w:t xml:space="preserve"> рабочих мест оснащено современной компьютерной и специализированной техникой, подключенной к сети Интернет. </w:t>
      </w:r>
    </w:p>
    <w:p w:rsidR="00731F8B" w:rsidRDefault="00731F8B" w:rsidP="008D5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8D5F93">
        <w:rPr>
          <w:rFonts w:ascii="Times New Roman" w:hAnsi="Times New Roman" w:cs="Times New Roman"/>
          <w:sz w:val="28"/>
          <w:szCs w:val="28"/>
        </w:rPr>
        <w:t>16 году проводятся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созданию доступной среды для </w:t>
      </w:r>
      <w:r w:rsidR="008D5F93">
        <w:rPr>
          <w:rFonts w:ascii="Times New Roman" w:hAnsi="Times New Roman" w:cs="Times New Roman"/>
          <w:sz w:val="28"/>
          <w:szCs w:val="28"/>
        </w:rPr>
        <w:t xml:space="preserve">детей с ОВЗ и </w:t>
      </w:r>
      <w:r>
        <w:rPr>
          <w:rFonts w:ascii="Times New Roman" w:hAnsi="Times New Roman" w:cs="Times New Roman"/>
          <w:sz w:val="28"/>
          <w:szCs w:val="28"/>
        </w:rPr>
        <w:t>инва</w:t>
      </w:r>
      <w:r w:rsidR="00AD7E19">
        <w:rPr>
          <w:rFonts w:ascii="Times New Roman" w:hAnsi="Times New Roman" w:cs="Times New Roman"/>
          <w:sz w:val="28"/>
          <w:szCs w:val="28"/>
        </w:rPr>
        <w:t>лидов в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E19"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proofErr w:type="gramStart"/>
      <w:r w:rsidR="00AD7E1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92F" w:rsidRPr="000E7172">
        <w:rPr>
          <w:rFonts w:ascii="Times New Roman" w:hAnsi="Times New Roman" w:cs="Times New Roman"/>
          <w:sz w:val="28"/>
          <w:szCs w:val="28"/>
        </w:rPr>
        <w:t>Общеобразовательные организации оснащаются новым учебным оборудованием в соответствии с требов</w:t>
      </w:r>
      <w:r w:rsidR="00FC365B" w:rsidRPr="000E7172">
        <w:rPr>
          <w:rFonts w:ascii="Times New Roman" w:hAnsi="Times New Roman" w:cs="Times New Roman"/>
          <w:sz w:val="28"/>
          <w:szCs w:val="28"/>
        </w:rPr>
        <w:t xml:space="preserve">аниями ФГОС для </w:t>
      </w:r>
      <w:proofErr w:type="gramStart"/>
      <w:r w:rsidR="00FC365B" w:rsidRPr="000E7172">
        <w:rPr>
          <w:rFonts w:ascii="Times New Roman" w:hAnsi="Times New Roman" w:cs="Times New Roman"/>
          <w:sz w:val="28"/>
          <w:szCs w:val="28"/>
        </w:rPr>
        <w:t>обучающих</w:t>
      </w:r>
      <w:proofErr w:type="gramEnd"/>
      <w:r w:rsidR="00FC365B" w:rsidRPr="000E7172">
        <w:rPr>
          <w:rFonts w:ascii="Times New Roman" w:hAnsi="Times New Roman" w:cs="Times New Roman"/>
          <w:sz w:val="28"/>
          <w:szCs w:val="28"/>
        </w:rPr>
        <w:t xml:space="preserve"> с ОВЗ</w:t>
      </w:r>
      <w:r w:rsidR="008D5F93">
        <w:rPr>
          <w:rFonts w:ascii="Times New Roman" w:hAnsi="Times New Roman" w:cs="Times New Roman"/>
          <w:sz w:val="28"/>
          <w:szCs w:val="28"/>
        </w:rPr>
        <w:t>.</w:t>
      </w:r>
    </w:p>
    <w:p w:rsidR="00AD7E19" w:rsidRDefault="009D3F5C" w:rsidP="008D5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C365B" w:rsidRPr="000E7172">
        <w:rPr>
          <w:rFonts w:ascii="Times New Roman" w:hAnsi="Times New Roman" w:cs="Times New Roman"/>
          <w:sz w:val="28"/>
          <w:szCs w:val="28"/>
        </w:rPr>
        <w:t>азвивается система психолого-педагогического сопровождения обучающихся, испытывающих сложности в усвоении общеобразовательных программ.</w:t>
      </w:r>
      <w:r w:rsidR="00731F8B">
        <w:rPr>
          <w:rFonts w:ascii="Times New Roman" w:hAnsi="Times New Roman" w:cs="Times New Roman"/>
          <w:sz w:val="28"/>
          <w:szCs w:val="28"/>
        </w:rPr>
        <w:t xml:space="preserve"> В 2015-20</w:t>
      </w:r>
      <w:r w:rsidR="00AD7E19">
        <w:rPr>
          <w:rFonts w:ascii="Times New Roman" w:hAnsi="Times New Roman" w:cs="Times New Roman"/>
          <w:sz w:val="28"/>
          <w:szCs w:val="28"/>
        </w:rPr>
        <w:t xml:space="preserve">16 году в </w:t>
      </w:r>
      <w:proofErr w:type="spellStart"/>
      <w:r w:rsidR="00AD7E19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="00AD7E19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5D4840">
        <w:rPr>
          <w:rFonts w:ascii="Times New Roman" w:hAnsi="Times New Roman" w:cs="Times New Roman"/>
          <w:sz w:val="28"/>
          <w:szCs w:val="28"/>
        </w:rPr>
        <w:t>работала</w:t>
      </w:r>
      <w:r w:rsidR="00AD7E19">
        <w:rPr>
          <w:rFonts w:ascii="Times New Roman" w:hAnsi="Times New Roman" w:cs="Times New Roman"/>
          <w:sz w:val="28"/>
          <w:szCs w:val="28"/>
        </w:rPr>
        <w:t xml:space="preserve"> территориальная </w:t>
      </w:r>
      <w:proofErr w:type="spellStart"/>
      <w:r w:rsidR="00AD7E19">
        <w:rPr>
          <w:rFonts w:ascii="Times New Roman" w:hAnsi="Times New Roman" w:cs="Times New Roman"/>
          <w:sz w:val="28"/>
          <w:szCs w:val="28"/>
        </w:rPr>
        <w:t>психолого-медико-педагогическая</w:t>
      </w:r>
      <w:proofErr w:type="spellEnd"/>
      <w:r w:rsidR="00731F8B">
        <w:rPr>
          <w:rFonts w:ascii="Times New Roman" w:hAnsi="Times New Roman" w:cs="Times New Roman"/>
          <w:sz w:val="28"/>
          <w:szCs w:val="28"/>
        </w:rPr>
        <w:t xml:space="preserve"> </w:t>
      </w:r>
      <w:r w:rsidR="00AD7E19">
        <w:rPr>
          <w:rFonts w:ascii="Times New Roman" w:hAnsi="Times New Roman" w:cs="Times New Roman"/>
          <w:sz w:val="28"/>
          <w:szCs w:val="28"/>
        </w:rPr>
        <w:t>комиссия, целью которой</w:t>
      </w:r>
      <w:r w:rsidR="00731F8B">
        <w:rPr>
          <w:rFonts w:ascii="Times New Roman" w:hAnsi="Times New Roman" w:cs="Times New Roman"/>
          <w:sz w:val="28"/>
          <w:szCs w:val="28"/>
        </w:rPr>
        <w:t xml:space="preserve"> является определение необходимых условий для обучения детей с ОВЗ и инвалидностью с учетом индивидуальных особенностей развития ребенка. </w:t>
      </w:r>
    </w:p>
    <w:p w:rsidR="00D24A12" w:rsidRDefault="008D5F93" w:rsidP="008D5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ГАОУ ДПО «Ленинградский областной институт развития образования»</w:t>
      </w:r>
      <w:r w:rsidR="00D24A12">
        <w:rPr>
          <w:rFonts w:ascii="Times New Roman" w:hAnsi="Times New Roman" w:cs="Times New Roman"/>
          <w:sz w:val="28"/>
          <w:szCs w:val="28"/>
        </w:rPr>
        <w:t xml:space="preserve"> прошли</w:t>
      </w:r>
      <w:r w:rsidR="00731F8B">
        <w:rPr>
          <w:rFonts w:ascii="Times New Roman" w:hAnsi="Times New Roman" w:cs="Times New Roman"/>
          <w:sz w:val="28"/>
          <w:szCs w:val="28"/>
        </w:rPr>
        <w:t xml:space="preserve"> пов</w:t>
      </w:r>
      <w:r w:rsidR="00D24A12">
        <w:rPr>
          <w:rFonts w:ascii="Times New Roman" w:hAnsi="Times New Roman" w:cs="Times New Roman"/>
          <w:sz w:val="28"/>
          <w:szCs w:val="28"/>
        </w:rPr>
        <w:t xml:space="preserve">ышение квалификации 40 </w:t>
      </w:r>
      <w:r w:rsidR="00731F8B">
        <w:rPr>
          <w:rFonts w:ascii="Times New Roman" w:hAnsi="Times New Roman" w:cs="Times New Roman"/>
          <w:sz w:val="28"/>
          <w:szCs w:val="28"/>
        </w:rPr>
        <w:t xml:space="preserve">педагогов по вопросам реализации ФГОС </w:t>
      </w:r>
      <w:proofErr w:type="gramStart"/>
      <w:r w:rsidR="00731F8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731F8B">
        <w:rPr>
          <w:rFonts w:ascii="Times New Roman" w:hAnsi="Times New Roman" w:cs="Times New Roman"/>
          <w:sz w:val="28"/>
          <w:szCs w:val="28"/>
        </w:rPr>
        <w:t xml:space="preserve"> обучающихся с ОВЗ.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26C" w:rsidRDefault="0002226C" w:rsidP="0002226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26C" w:rsidRPr="00CD2724" w:rsidRDefault="0002226C" w:rsidP="0002226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CD2724">
        <w:rPr>
          <w:rFonts w:ascii="Times New Roman" w:hAnsi="Times New Roman" w:cs="Times New Roman"/>
          <w:b/>
          <w:sz w:val="28"/>
          <w:szCs w:val="28"/>
        </w:rPr>
        <w:t xml:space="preserve">Дополнительное образование детей с </w:t>
      </w:r>
      <w:r w:rsidRPr="007B6BAA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 xml:space="preserve">ограниченными возможностями здоровья и детей–инвалидов </w:t>
      </w:r>
    </w:p>
    <w:p w:rsidR="0002226C" w:rsidRDefault="0002226C" w:rsidP="0002226C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35774">
        <w:rPr>
          <w:rFonts w:eastAsiaTheme="minorHAnsi"/>
          <w:sz w:val="28"/>
          <w:szCs w:val="28"/>
          <w:lang w:eastAsia="en-US"/>
        </w:rPr>
        <w:t>Дополнительное</w:t>
      </w:r>
      <w:proofErr w:type="gramEnd"/>
      <w:r w:rsidRPr="00835774">
        <w:rPr>
          <w:rFonts w:eastAsiaTheme="minorHAnsi"/>
          <w:sz w:val="28"/>
          <w:szCs w:val="28"/>
          <w:lang w:eastAsia="en-US"/>
        </w:rPr>
        <w:t xml:space="preserve"> образования детей с ОВЗ и с инвалидностью осуществляется как в учреждениях дополнительного образования, так и в общеобразовательных ор</w:t>
      </w:r>
      <w:r>
        <w:rPr>
          <w:rFonts w:eastAsiaTheme="minorHAnsi"/>
          <w:sz w:val="28"/>
          <w:szCs w:val="28"/>
          <w:lang w:eastAsia="en-US"/>
        </w:rPr>
        <w:t xml:space="preserve">ганизациях </w:t>
      </w:r>
      <w:proofErr w:type="spellStart"/>
      <w:r>
        <w:rPr>
          <w:rFonts w:eastAsiaTheme="minorHAnsi"/>
          <w:sz w:val="28"/>
          <w:szCs w:val="28"/>
          <w:lang w:eastAsia="en-US"/>
        </w:rPr>
        <w:t>Лужского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</w:t>
      </w:r>
      <w:r w:rsidRPr="00835774">
        <w:rPr>
          <w:rFonts w:eastAsiaTheme="minorHAnsi"/>
          <w:sz w:val="28"/>
          <w:szCs w:val="28"/>
          <w:lang w:eastAsia="en-US"/>
        </w:rPr>
        <w:t>. Условия для получения дополнительного образования детьми с ОВЗ и с инвалидностью на 1 с</w:t>
      </w:r>
      <w:r>
        <w:rPr>
          <w:rFonts w:eastAsiaTheme="minorHAnsi"/>
          <w:sz w:val="28"/>
          <w:szCs w:val="28"/>
          <w:lang w:eastAsia="en-US"/>
        </w:rPr>
        <w:t>ентября 2016 года созданы в 8 учреждениях</w:t>
      </w:r>
      <w:r w:rsidRPr="00835774">
        <w:rPr>
          <w:rFonts w:eastAsiaTheme="minorHAnsi"/>
          <w:sz w:val="28"/>
          <w:szCs w:val="28"/>
          <w:lang w:eastAsia="en-US"/>
        </w:rPr>
        <w:t xml:space="preserve"> дополнительного образования.</w:t>
      </w:r>
    </w:p>
    <w:p w:rsidR="0002226C" w:rsidRDefault="0002226C" w:rsidP="00022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В настоящее время услуги дополнительного образования получают  14 детей с ОВЗ и 2 ребенка-инвалида.</w:t>
      </w:r>
    </w:p>
    <w:sectPr w:rsidR="0002226C" w:rsidSect="00623574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D2220"/>
    <w:multiLevelType w:val="hybridMultilevel"/>
    <w:tmpl w:val="6862ED6A"/>
    <w:lvl w:ilvl="0" w:tplc="303CCA82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6F903EA8"/>
    <w:multiLevelType w:val="hybridMultilevel"/>
    <w:tmpl w:val="E5B8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FB4"/>
    <w:rsid w:val="0002226C"/>
    <w:rsid w:val="000D6F07"/>
    <w:rsid w:val="000E7172"/>
    <w:rsid w:val="0014238F"/>
    <w:rsid w:val="001F3EAE"/>
    <w:rsid w:val="00292C94"/>
    <w:rsid w:val="0031292F"/>
    <w:rsid w:val="00376688"/>
    <w:rsid w:val="003E0FFC"/>
    <w:rsid w:val="004B4449"/>
    <w:rsid w:val="00560FDC"/>
    <w:rsid w:val="005B51E7"/>
    <w:rsid w:val="005D4840"/>
    <w:rsid w:val="00623574"/>
    <w:rsid w:val="006E13CE"/>
    <w:rsid w:val="00700691"/>
    <w:rsid w:val="00721AE6"/>
    <w:rsid w:val="00726F1D"/>
    <w:rsid w:val="00731F8B"/>
    <w:rsid w:val="00787206"/>
    <w:rsid w:val="008C05FE"/>
    <w:rsid w:val="008D5F93"/>
    <w:rsid w:val="00981F75"/>
    <w:rsid w:val="009B7BE8"/>
    <w:rsid w:val="009C2C35"/>
    <w:rsid w:val="009D3F5C"/>
    <w:rsid w:val="009E516F"/>
    <w:rsid w:val="00AD7E19"/>
    <w:rsid w:val="00B4481F"/>
    <w:rsid w:val="00B9126F"/>
    <w:rsid w:val="00BD0D39"/>
    <w:rsid w:val="00C1577B"/>
    <w:rsid w:val="00C537CC"/>
    <w:rsid w:val="00C56978"/>
    <w:rsid w:val="00CC34D5"/>
    <w:rsid w:val="00D005CD"/>
    <w:rsid w:val="00D07195"/>
    <w:rsid w:val="00D24A12"/>
    <w:rsid w:val="00D25FB4"/>
    <w:rsid w:val="00E36BBA"/>
    <w:rsid w:val="00F92101"/>
    <w:rsid w:val="00FC365B"/>
    <w:rsid w:val="00FC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0D39F-D885-4576-9BB8-80541476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Селезнева</dc:creator>
  <cp:keywords/>
  <dc:description/>
  <cp:lastModifiedBy>Domracheva</cp:lastModifiedBy>
  <cp:revision>16</cp:revision>
  <cp:lastPrinted>2016-12-20T12:48:00Z</cp:lastPrinted>
  <dcterms:created xsi:type="dcterms:W3CDTF">2016-01-27T13:55:00Z</dcterms:created>
  <dcterms:modified xsi:type="dcterms:W3CDTF">2016-12-27T10:24:00Z</dcterms:modified>
</cp:coreProperties>
</file>