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F7" w:rsidRPr="00D61E65" w:rsidRDefault="009E2DF7" w:rsidP="007C3E46">
      <w:pPr>
        <w:spacing w:after="0" w:line="240" w:lineRule="auto"/>
        <w:ind w:left="11328"/>
        <w:rPr>
          <w:sz w:val="24"/>
          <w:szCs w:val="24"/>
        </w:rPr>
      </w:pPr>
    </w:p>
    <w:p w:rsidR="009E2DF7" w:rsidRPr="00D61E65" w:rsidRDefault="009E2DF7" w:rsidP="007C3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E65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9E2DF7" w:rsidRPr="00D61E65" w:rsidRDefault="009E2DF7" w:rsidP="007C3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E65">
        <w:rPr>
          <w:rFonts w:ascii="Times New Roman" w:hAnsi="Times New Roman"/>
          <w:b/>
          <w:sz w:val="24"/>
          <w:szCs w:val="24"/>
        </w:rPr>
        <w:t xml:space="preserve">по исполнению  Плана мероприятий </w:t>
      </w:r>
      <w:proofErr w:type="spellStart"/>
      <w:r w:rsidRPr="00D61E65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61E65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</w:t>
      </w:r>
      <w:r w:rsidR="00D61E65">
        <w:rPr>
          <w:rFonts w:ascii="Times New Roman" w:hAnsi="Times New Roman"/>
          <w:b/>
          <w:sz w:val="24"/>
          <w:szCs w:val="24"/>
        </w:rPr>
        <w:t>кой области по реализации в 2015</w:t>
      </w:r>
      <w:r w:rsidRPr="00D61E65">
        <w:rPr>
          <w:rFonts w:ascii="Times New Roman" w:hAnsi="Times New Roman"/>
          <w:b/>
          <w:sz w:val="24"/>
          <w:szCs w:val="24"/>
        </w:rPr>
        <w:t xml:space="preserve"> году </w:t>
      </w:r>
    </w:p>
    <w:p w:rsidR="009E2DF7" w:rsidRPr="00D61E65" w:rsidRDefault="009E2DF7" w:rsidP="007C3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E65">
        <w:rPr>
          <w:rFonts w:ascii="Times New Roman" w:hAnsi="Times New Roman"/>
          <w:b/>
          <w:sz w:val="24"/>
          <w:szCs w:val="24"/>
        </w:rPr>
        <w:t xml:space="preserve">основных положений Послания Президента РФ Федеральному Собранию Российской Федерации 04.12.2014 года </w:t>
      </w:r>
    </w:p>
    <w:p w:rsidR="009E2DF7" w:rsidRPr="00D61E65" w:rsidRDefault="009E2DF7" w:rsidP="007C3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E65">
        <w:rPr>
          <w:rFonts w:ascii="Times New Roman" w:hAnsi="Times New Roman"/>
          <w:b/>
          <w:sz w:val="24"/>
          <w:szCs w:val="24"/>
        </w:rPr>
        <w:t xml:space="preserve">в 1-ом квартале  2015 года </w:t>
      </w:r>
    </w:p>
    <w:p w:rsidR="009E2DF7" w:rsidRPr="009E2DF7" w:rsidRDefault="009E2DF7" w:rsidP="007C3E4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1991"/>
        <w:gridCol w:w="4252"/>
        <w:gridCol w:w="2629"/>
      </w:tblGrid>
      <w:tr w:rsidR="009E2DF7" w:rsidRPr="00280922" w:rsidTr="00833B6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F7" w:rsidRPr="009E2DF7" w:rsidRDefault="009E2DF7" w:rsidP="007C3E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Задача, определенная в Послании Президента РФ</w:t>
            </w:r>
          </w:p>
          <w:p w:rsidR="009E2DF7" w:rsidRPr="00280922" w:rsidRDefault="009E2DF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F7" w:rsidRPr="00280922" w:rsidRDefault="009E2DF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Содержание мероприятия по реализации задачи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F7" w:rsidRPr="00280922" w:rsidRDefault="009E2DF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F7" w:rsidRPr="00280922" w:rsidRDefault="009E2DF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Информация о ходе выполнения мероприятия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F7" w:rsidRPr="00280922" w:rsidRDefault="009E2DF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014E7" w:rsidRPr="00280922" w:rsidTr="00833B67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4E7" w:rsidRPr="00280922" w:rsidRDefault="008014E7" w:rsidP="007C3E46">
            <w:pPr>
              <w:spacing w:after="0"/>
              <w:jc w:val="both"/>
              <w:rPr>
                <w:rFonts w:ascii="Times New Roman" w:hAnsi="Times New Roman"/>
                <w:color w:val="1D1D1D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1D1D1D"/>
                <w:sz w:val="20"/>
                <w:szCs w:val="20"/>
              </w:rPr>
              <w:t>«...чем активнее граждане участвуют в обустройстве своей жизни, чем более они самостоятельны как экономически, так и политически, тем выше потенциал России»</w:t>
            </w:r>
          </w:p>
          <w:p w:rsidR="008014E7" w:rsidRPr="00280922" w:rsidRDefault="008014E7" w:rsidP="007C3E46">
            <w:pPr>
              <w:spacing w:after="0"/>
              <w:rPr>
                <w:rFonts w:ascii="Times New Roman" w:hAnsi="Times New Roman"/>
                <w:color w:val="1D1D1D"/>
                <w:sz w:val="20"/>
                <w:szCs w:val="20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4E7" w:rsidRPr="00280922" w:rsidRDefault="008014E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Мероприятия по привлечению </w:t>
            </w:r>
            <w:r w:rsidRPr="00280922">
              <w:rPr>
                <w:rFonts w:ascii="Times New Roman" w:hAnsi="Times New Roman"/>
                <w:color w:val="1D1D1D"/>
                <w:sz w:val="20"/>
                <w:szCs w:val="20"/>
              </w:rPr>
              <w:t>граждан, представителей общественных и профессиональных объединений, политических партий, предпринимательского класса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к участию в социально-экономической и общественно-политической жизни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района:</w:t>
            </w:r>
          </w:p>
          <w:p w:rsidR="008014E7" w:rsidRPr="00280922" w:rsidRDefault="008014E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1. Организация и проведение встреч с населением, представителями </w:t>
            </w:r>
            <w:r w:rsidRPr="00280922">
              <w:rPr>
                <w:rFonts w:ascii="Times New Roman" w:hAnsi="Times New Roman"/>
                <w:color w:val="1D1D1D"/>
                <w:sz w:val="20"/>
                <w:szCs w:val="20"/>
              </w:rPr>
              <w:t>общественных и профессиональных объединений, политических партий, предпринимательского класса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по решению вопросов местного значения.</w:t>
            </w:r>
          </w:p>
          <w:p w:rsidR="008014E7" w:rsidRPr="00280922" w:rsidRDefault="008014E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23 января</w:t>
            </w: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Style w:val="apple-converted-space"/>
                <w:rFonts w:ascii="Times New Roman" w:hAnsi="Times New Roman"/>
                <w:color w:val="383A3A"/>
                <w:sz w:val="20"/>
                <w:szCs w:val="20"/>
              </w:rPr>
              <w:t> </w:t>
            </w: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Состоялось заседание организационного комитета по  подготовке к празднованию 9 мая  70-летия Победы в  Великой Отечественной войне 1941-1945 годов 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Глава администрации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муниципального района</w:t>
            </w:r>
            <w:r w:rsidR="00D07E59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</w:t>
            </w:r>
            <w:proofErr w:type="spellStart"/>
            <w:r w:rsidR="00D07E59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Малащенко</w:t>
            </w:r>
            <w:proofErr w:type="spellEnd"/>
            <w:r w:rsidR="00D07E59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О.М</w:t>
            </w: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E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4E7" w:rsidRPr="00280922" w:rsidRDefault="008014E7" w:rsidP="007C3E46">
            <w:pPr>
              <w:spacing w:after="0"/>
              <w:jc w:val="both"/>
              <w:rPr>
                <w:rFonts w:ascii="Times New Roman" w:hAnsi="Times New Roman"/>
                <w:color w:val="1D1D1D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4E7" w:rsidRPr="00280922" w:rsidRDefault="008014E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7" w:rsidRPr="00280922" w:rsidRDefault="008014E7" w:rsidP="007C3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28 января</w:t>
            </w: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7" w:rsidRPr="00280922" w:rsidRDefault="008014E7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Проведена встреча с населением  п. Толмачёво по вопросу строительств</w:t>
            </w:r>
            <w:r w:rsidR="00AD7DED">
              <w:rPr>
                <w:rFonts w:ascii="Times New Roman" w:hAnsi="Times New Roman"/>
                <w:sz w:val="20"/>
                <w:szCs w:val="20"/>
              </w:rPr>
              <w:t>у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дома под переселение </w:t>
            </w:r>
            <w:r w:rsidR="00AD7DED">
              <w:rPr>
                <w:rFonts w:ascii="Times New Roman" w:hAnsi="Times New Roman"/>
                <w:sz w:val="20"/>
                <w:szCs w:val="20"/>
              </w:rPr>
              <w:t>из ветхого аварийного фонда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7" w:rsidRPr="00280922" w:rsidRDefault="008014E7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Толмачевского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  <w:r w:rsidR="00AD7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77ED1">
              <w:rPr>
                <w:rFonts w:ascii="Times New Roman" w:hAnsi="Times New Roman"/>
                <w:sz w:val="20"/>
                <w:szCs w:val="20"/>
              </w:rPr>
              <w:t>Ш</w:t>
            </w:r>
            <w:r w:rsidR="00AD7DED">
              <w:rPr>
                <w:rFonts w:ascii="Times New Roman" w:hAnsi="Times New Roman"/>
                <w:sz w:val="20"/>
                <w:szCs w:val="20"/>
              </w:rPr>
              <w:t>айтор</w:t>
            </w:r>
            <w:proofErr w:type="spellEnd"/>
            <w:r w:rsidR="00AD7DED">
              <w:rPr>
                <w:rFonts w:ascii="Times New Roman" w:hAnsi="Times New Roman"/>
                <w:sz w:val="20"/>
                <w:szCs w:val="20"/>
              </w:rPr>
              <w:t xml:space="preserve"> Д.Н..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14E7" w:rsidRPr="00280922" w:rsidRDefault="008014E7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Толмачевского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  <w:r w:rsidR="00AD7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D7DED">
              <w:rPr>
                <w:rFonts w:ascii="Times New Roman" w:hAnsi="Times New Roman"/>
                <w:sz w:val="20"/>
                <w:szCs w:val="20"/>
              </w:rPr>
              <w:t>Жулев</w:t>
            </w:r>
            <w:proofErr w:type="spellEnd"/>
            <w:r w:rsidR="00AD7DED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</w:tr>
      <w:tr w:rsidR="008014E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4E7" w:rsidRPr="00280922" w:rsidRDefault="008014E7" w:rsidP="007C3E46">
            <w:pPr>
              <w:spacing w:after="0"/>
              <w:jc w:val="both"/>
              <w:rPr>
                <w:rFonts w:ascii="Times New Roman" w:hAnsi="Times New Roman"/>
                <w:color w:val="1D1D1D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7" w:rsidRPr="00280922" w:rsidRDefault="008014E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23 марта</w:t>
            </w: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Глава администрации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Малащенко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О.М. провел личный прием жителей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Толмачевского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городского поселения в режиме видеосвязи через сеть Интернет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D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Глава администрации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муниципального района</w:t>
            </w:r>
            <w:r w:rsidR="00AD7DED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</w:t>
            </w:r>
            <w:proofErr w:type="spellStart"/>
            <w:r w:rsidR="00AD7DED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Малащенко</w:t>
            </w:r>
            <w:proofErr w:type="spellEnd"/>
            <w:r w:rsidR="00AD7DED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О.М</w:t>
            </w: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14E7" w:rsidRPr="00280922" w:rsidRDefault="008014E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</w:tc>
      </w:tr>
      <w:tr w:rsidR="00197F3D" w:rsidRPr="00280922" w:rsidTr="00833B67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D" w:rsidRPr="00280922" w:rsidRDefault="00197F3D" w:rsidP="007C3E46">
            <w:pPr>
              <w:spacing w:after="0"/>
              <w:jc w:val="both"/>
              <w:rPr>
                <w:rFonts w:ascii="Times New Roman" w:hAnsi="Times New Roman"/>
                <w:color w:val="1D1D1D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D" w:rsidRPr="00280922" w:rsidRDefault="00197F3D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2. Проведение заседаний коллегиального консультативного совета при главе администрации ЛМР.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D" w:rsidRPr="00280922" w:rsidRDefault="00197F3D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18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D" w:rsidRPr="00280922" w:rsidRDefault="00197F3D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В администрации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муниципального района  </w:t>
            </w:r>
            <w:proofErr w:type="gram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состоялось заседание коллегиального консультативного совета при главе администрации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Малащенко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О.М. На заседании присутствовали</w:t>
            </w:r>
            <w:proofErr w:type="gram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заместители главы администрации, </w:t>
            </w:r>
            <w:r w:rsidR="0063742C">
              <w:rPr>
                <w:rFonts w:ascii="Times New Roman" w:hAnsi="Times New Roman"/>
                <w:color w:val="383A3A"/>
                <w:sz w:val="20"/>
                <w:szCs w:val="20"/>
              </w:rPr>
              <w:t>П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очетные граждане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муниципального района, представители общественных организаций и средств массовой информации.</w:t>
            </w:r>
          </w:p>
          <w:p w:rsidR="00197F3D" w:rsidRPr="00280922" w:rsidRDefault="00197F3D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apple-converted-space"/>
                <w:rFonts w:ascii="Times New Roman" w:hAnsi="Times New Roman"/>
                <w:color w:val="383A3A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D" w:rsidRPr="00280922" w:rsidRDefault="00197F3D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Глава администрации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муниципального района</w:t>
            </w:r>
            <w:r w:rsidR="00AD7DED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</w:t>
            </w:r>
            <w:proofErr w:type="spellStart"/>
            <w:r w:rsidR="00AD7DED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Малащенко</w:t>
            </w:r>
            <w:proofErr w:type="spellEnd"/>
            <w:r w:rsidR="00AD7DED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О.М</w:t>
            </w:r>
          </w:p>
          <w:p w:rsidR="00197F3D" w:rsidRPr="00280922" w:rsidRDefault="00197F3D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197F3D" w:rsidRPr="00280922" w:rsidRDefault="00197F3D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197F3D" w:rsidRPr="00280922" w:rsidRDefault="00197F3D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</w:tc>
      </w:tr>
      <w:tr w:rsidR="008023EC" w:rsidRPr="00280922" w:rsidTr="00833B67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1D1D1D"/>
                <w:sz w:val="20"/>
                <w:szCs w:val="20"/>
              </w:rPr>
              <w:t>«Каждый, кто готов брать на себя ответственность, должен быть вовлечён в реализацию планов развития страны, конкретных регионов и муниципалитетов. Если государство и общество действуют в одной повестке, в атмосфере сотрудничества и доверия, – это гарантия достижения успеха»</w:t>
            </w:r>
          </w:p>
          <w:p w:rsidR="008023EC" w:rsidRPr="00280922" w:rsidRDefault="008023EC" w:rsidP="007C3E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D1D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Мероприятия по привлечению населения к непосредственному участию в решении вопросов местного значения: </w:t>
            </w:r>
          </w:p>
          <w:p w:rsidR="008023EC" w:rsidRPr="00280922" w:rsidRDefault="008023EC" w:rsidP="007C3E4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Организация работы в поселениях:</w:t>
            </w:r>
          </w:p>
          <w:p w:rsidR="008023EC" w:rsidRPr="00280922" w:rsidRDefault="008023EC" w:rsidP="007C3E4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1.С общественными советами и старостами частей территорий поселений по реализации на территории поселений Закона Ленинградской области от 14.12.2012 №95-оз «О содействии развитию на части территорий муниципальных образований Ленинградской  области иных форм местного самоуправления».</w:t>
            </w:r>
          </w:p>
          <w:p w:rsidR="008023EC" w:rsidRPr="00280922" w:rsidRDefault="008023EC" w:rsidP="007C3E4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Реализация проектов местных инициатив граждан в рамках подпрограммы «Создание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условий для эффективного выполнения органами местного самоуправления своих полномочий»</w:t>
            </w:r>
          </w:p>
          <w:p w:rsidR="008023EC" w:rsidRPr="00280922" w:rsidRDefault="008023EC" w:rsidP="007C3E4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( разъяснение действующего законодательства, обучение, проведение встреч, обобщение опытом).</w:t>
            </w: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2. Проведение собраний граждан для обсуждения проблем при решении  вопросов местного значения поселений.</w:t>
            </w: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056" w:rsidRPr="00280922" w:rsidRDefault="00362056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056" w:rsidRPr="00280922" w:rsidRDefault="00362056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056" w:rsidRPr="00280922" w:rsidRDefault="00362056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056" w:rsidRPr="00280922" w:rsidRDefault="00362056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056" w:rsidRPr="00280922" w:rsidRDefault="00362056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056" w:rsidRPr="00280922" w:rsidRDefault="00362056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056" w:rsidRPr="00280922" w:rsidRDefault="00362056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056" w:rsidRPr="00280922" w:rsidRDefault="00362056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056" w:rsidRPr="00280922" w:rsidRDefault="00362056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ADF" w:rsidRPr="00280922" w:rsidRDefault="00DF4ADF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ADF" w:rsidRPr="00280922" w:rsidRDefault="00DF4ADF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ADF" w:rsidRPr="00280922" w:rsidRDefault="00DF4ADF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ADF" w:rsidRPr="00280922" w:rsidRDefault="00DF4ADF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ADF" w:rsidRPr="00280922" w:rsidRDefault="00DF4ADF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ADF" w:rsidRPr="00280922" w:rsidRDefault="00DF4ADF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3.  Проведение отчетов глав муниципальных образований и глав администраций муниципальных образований о деятельности органов местного самоуправления  перед населением.</w:t>
            </w: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1 квартал</w:t>
            </w: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11 февраля </w:t>
            </w:r>
          </w:p>
          <w:p w:rsidR="00362056" w:rsidRPr="00280922" w:rsidRDefault="00362056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362056" w:rsidRPr="00280922" w:rsidRDefault="00362056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362056" w:rsidRPr="00280922" w:rsidRDefault="00362056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362056" w:rsidRPr="00280922" w:rsidRDefault="00362056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362056" w:rsidRPr="00280922" w:rsidRDefault="00362056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362056" w:rsidRPr="00280922" w:rsidRDefault="00362056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362056" w:rsidRPr="00280922" w:rsidRDefault="00362056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362056" w:rsidRPr="00280922" w:rsidRDefault="00362056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362056" w:rsidRPr="00280922" w:rsidRDefault="00362056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362056" w:rsidRPr="00280922" w:rsidRDefault="00362056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C6D20" w:rsidRPr="00280922" w:rsidRDefault="008C6D20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19 февраля </w:t>
            </w:r>
          </w:p>
          <w:p w:rsidR="008C6D20" w:rsidRPr="00280922" w:rsidRDefault="008C6D20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C6D20" w:rsidRPr="00280922" w:rsidRDefault="008C6D20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C6D20" w:rsidRPr="00280922" w:rsidRDefault="008C6D20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362056" w:rsidRPr="00280922" w:rsidRDefault="00362056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28 февраля</w:t>
            </w: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996B64" w:rsidRPr="00280922" w:rsidRDefault="00996B6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996B64" w:rsidRDefault="00996B6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14 января </w:t>
            </w:r>
          </w:p>
          <w:p w:rsidR="00541B10" w:rsidRDefault="00541B10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20 января </w:t>
            </w:r>
          </w:p>
          <w:p w:rsidR="00033538" w:rsidRDefault="00033538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Pr="00280922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21 января </w:t>
            </w:r>
          </w:p>
          <w:p w:rsidR="00D662F0" w:rsidRDefault="00D662F0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28 января</w:t>
            </w:r>
          </w:p>
          <w:p w:rsidR="00996B64" w:rsidRPr="00280922" w:rsidRDefault="00996B6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996B64" w:rsidRPr="00280922" w:rsidRDefault="00996B6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04 февраля</w:t>
            </w:r>
          </w:p>
          <w:p w:rsidR="00996B64" w:rsidRPr="00280922" w:rsidRDefault="00996B6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996B64" w:rsidRPr="00280922" w:rsidRDefault="00996B6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05 февраля </w:t>
            </w:r>
          </w:p>
          <w:p w:rsidR="008023EC" w:rsidRDefault="000D4AA5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</w:t>
            </w:r>
          </w:p>
          <w:p w:rsidR="000D4AA5" w:rsidRDefault="000D4AA5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Pr="00280922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996B64" w:rsidRPr="00280922" w:rsidRDefault="00996B6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11 февраля </w:t>
            </w:r>
          </w:p>
          <w:p w:rsidR="00996B64" w:rsidRDefault="00996B6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4587" w:rsidRDefault="0080458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11 февраля</w:t>
            </w: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12 февраля</w:t>
            </w: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4587" w:rsidRDefault="0080458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Pr="00280922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13 февраля  </w:t>
            </w: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4587" w:rsidRDefault="0080458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Pr="00280922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17 февраля</w:t>
            </w: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4587" w:rsidRDefault="0080458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Pr="00280922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18 февраля </w:t>
            </w: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19 февраля</w:t>
            </w: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20 февраля</w:t>
            </w: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D209D8" w:rsidRDefault="00D209D8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Pr="00280922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20 февраля</w:t>
            </w:r>
          </w:p>
          <w:p w:rsidR="00D209D8" w:rsidRPr="00280922" w:rsidRDefault="00D209D8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F77ED1" w:rsidRDefault="00F77ED1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Pr="00280922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24 февраля</w:t>
            </w: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BC6503" w:rsidRDefault="00BC6503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lastRenderedPageBreak/>
              <w:t>26 февраля</w:t>
            </w: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BC6503" w:rsidRPr="00280922" w:rsidRDefault="00BC6503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2 марта</w:t>
            </w: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ED1" w:rsidRPr="00280922" w:rsidRDefault="00F77ED1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27 марта</w:t>
            </w: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83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280922" w:rsidRDefault="0063742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Проводилась работа по о</w:t>
            </w:r>
            <w:r w:rsidR="008023EC" w:rsidRPr="00280922">
              <w:rPr>
                <w:rFonts w:ascii="Times New Roman" w:hAnsi="Times New Roman"/>
                <w:sz w:val="20"/>
                <w:szCs w:val="20"/>
              </w:rPr>
              <w:t>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анию </w:t>
            </w:r>
            <w:r w:rsidR="008023EC" w:rsidRPr="00280922">
              <w:rPr>
                <w:rFonts w:ascii="Times New Roman" w:hAnsi="Times New Roman"/>
                <w:sz w:val="20"/>
                <w:szCs w:val="20"/>
              </w:rPr>
              <w:t>консультативн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="008023EC" w:rsidRPr="00280922">
              <w:rPr>
                <w:rFonts w:ascii="Times New Roman" w:hAnsi="Times New Roman"/>
                <w:sz w:val="20"/>
                <w:szCs w:val="20"/>
              </w:rPr>
              <w:t>помощ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8023EC" w:rsidRPr="00280922">
              <w:rPr>
                <w:rFonts w:ascii="Times New Roman" w:hAnsi="Times New Roman"/>
                <w:sz w:val="20"/>
                <w:szCs w:val="20"/>
              </w:rPr>
              <w:t xml:space="preserve"> главам администраций поселений по оформлению документов  для получения МО </w:t>
            </w:r>
            <w:proofErr w:type="spellStart"/>
            <w:r w:rsidR="008023EC"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="008023EC" w:rsidRPr="00280922">
              <w:rPr>
                <w:rFonts w:ascii="Times New Roman" w:hAnsi="Times New Roman"/>
                <w:sz w:val="20"/>
                <w:szCs w:val="20"/>
              </w:rPr>
              <w:t xml:space="preserve">  муниципального района в 2015 году субсидии из областного бюджета Ленинградской области на развитие частей территории.</w:t>
            </w: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Состоялась встреча с населением  по вопросам капитального ремонта домов в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Лужском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районе. На встрече присутствовали председатель комитета государственного жилищного надзора и контроля Ленинградской области Сергей Кузьмин, генеральный директор фонда капитального ремонта домов Ленобласти Сергей Вебер, глава администрации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района Олег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Малащенко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, его заместители.</w:t>
            </w: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C6D20" w:rsidRPr="00280922" w:rsidRDefault="008C6D20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C6D20" w:rsidRPr="00280922" w:rsidRDefault="008C6D20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Проведено собрание со старшими по улицам, старостами населённых пунктов по вопросу заключения договоров на вывоз ТБО</w:t>
            </w:r>
          </w:p>
          <w:p w:rsidR="00D662F0" w:rsidRPr="00280922" w:rsidRDefault="008C6D20" w:rsidP="007C3E46">
            <w:pPr>
              <w:spacing w:after="0"/>
              <w:rPr>
                <w:sz w:val="20"/>
                <w:szCs w:val="20"/>
              </w:rPr>
            </w:pPr>
            <w:r w:rsidRPr="00280922">
              <w:rPr>
                <w:sz w:val="20"/>
                <w:szCs w:val="20"/>
              </w:rPr>
              <w:t xml:space="preserve"> </w:t>
            </w:r>
          </w:p>
          <w:p w:rsidR="00C1715C" w:rsidRPr="00280922" w:rsidRDefault="00C1715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Проведено заседание с Общественными советами и старостами частей территорий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Толмачевского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Прошли отчеты </w:t>
            </w:r>
            <w:r w:rsidR="00033538">
              <w:rPr>
                <w:rFonts w:ascii="Times New Roman" w:hAnsi="Times New Roman"/>
                <w:color w:val="383A3A"/>
                <w:sz w:val="20"/>
                <w:szCs w:val="20"/>
              </w:rPr>
              <w:t>главы</w:t>
            </w:r>
            <w:r w:rsidR="00033538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администрации </w:t>
            </w:r>
            <w:proofErr w:type="spellStart"/>
            <w:r w:rsidR="00033538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Лужского</w:t>
            </w:r>
            <w:proofErr w:type="spellEnd"/>
            <w:r w:rsidR="00033538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муниципального района</w:t>
            </w:r>
            <w:r w:rsidR="00033538">
              <w:rPr>
                <w:rFonts w:ascii="Times New Roman" w:hAnsi="Times New Roman"/>
                <w:color w:val="383A3A"/>
                <w:sz w:val="20"/>
                <w:szCs w:val="20"/>
              </w:rPr>
              <w:t>,</w:t>
            </w:r>
            <w:r w:rsidR="00033538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глав администраций </w:t>
            </w:r>
            <w:proofErr w:type="spellStart"/>
            <w:r w:rsidR="00033538">
              <w:rPr>
                <w:rFonts w:ascii="Times New Roman" w:hAnsi="Times New Roman"/>
                <w:color w:val="383A3A"/>
                <w:sz w:val="20"/>
                <w:szCs w:val="20"/>
              </w:rPr>
              <w:t>Т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олмачевского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городского и сельских поселений перед населением:</w:t>
            </w:r>
          </w:p>
          <w:p w:rsidR="00541B10" w:rsidRPr="00280922" w:rsidRDefault="00541B10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Ям-тесовское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СП,</w:t>
            </w:r>
          </w:p>
          <w:p w:rsidR="00541B10" w:rsidRDefault="00541B10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Осьминское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СП,</w:t>
            </w:r>
          </w:p>
          <w:p w:rsidR="00541B10" w:rsidRDefault="00541B10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Дзержинское СП,</w:t>
            </w:r>
          </w:p>
          <w:p w:rsidR="00D662F0" w:rsidRDefault="00D662F0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Торковичское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СП,</w:t>
            </w:r>
          </w:p>
          <w:p w:rsidR="00996B64" w:rsidRPr="00280922" w:rsidRDefault="00996B6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996B64" w:rsidRPr="00280922" w:rsidRDefault="00996B6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в дер. Красные Горы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Толмачевского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ГП </w:t>
            </w:r>
          </w:p>
          <w:p w:rsidR="00996B64" w:rsidRDefault="00996B6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83A3A"/>
                <w:sz w:val="20"/>
                <w:szCs w:val="20"/>
              </w:rPr>
            </w:pPr>
          </w:p>
          <w:p w:rsidR="00833B67" w:rsidRPr="00280922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Володарское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</w:t>
            </w: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0D4AA5" w:rsidRDefault="000D4AA5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030681" w:rsidRPr="00280922" w:rsidRDefault="00030681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996B64" w:rsidRPr="00280922" w:rsidRDefault="00996B6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п</w:t>
            </w:r>
            <w:proofErr w:type="gram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.П</w:t>
            </w:r>
            <w:proofErr w:type="gram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лоское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Толмачевского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ГП</w:t>
            </w:r>
          </w:p>
          <w:p w:rsidR="00996B64" w:rsidRDefault="00996B6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п</w:t>
            </w:r>
            <w:proofErr w:type="gram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.С</w:t>
            </w:r>
            <w:proofErr w:type="gram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креблово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,</w:t>
            </w: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п.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Межозерный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Скребловского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СП,</w:t>
            </w: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83A3A"/>
                <w:sz w:val="20"/>
                <w:szCs w:val="20"/>
              </w:rPr>
            </w:pPr>
          </w:p>
          <w:p w:rsidR="00833B67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83A3A"/>
                <w:sz w:val="20"/>
                <w:szCs w:val="20"/>
              </w:rPr>
            </w:pPr>
          </w:p>
          <w:p w:rsidR="00833B67" w:rsidRPr="00280922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83A3A"/>
                <w:sz w:val="20"/>
                <w:szCs w:val="20"/>
              </w:rPr>
            </w:pP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Серебрянское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СП,</w:t>
            </w:r>
          </w:p>
          <w:p w:rsidR="00804587" w:rsidRDefault="0080458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4587" w:rsidRDefault="0080458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Pr="00280922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83A3A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Волошовское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СП,</w:t>
            </w: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4587" w:rsidRDefault="0080458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Pr="00280922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83A3A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Мшинское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СП,</w:t>
            </w: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83A3A"/>
                <w:sz w:val="20"/>
                <w:szCs w:val="20"/>
              </w:rPr>
            </w:pPr>
          </w:p>
          <w:p w:rsidR="00833B67" w:rsidRPr="00280922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 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д</w:t>
            </w:r>
            <w:proofErr w:type="gram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.З</w:t>
            </w:r>
            <w:proofErr w:type="gram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аклинье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,</w:t>
            </w:r>
          </w:p>
          <w:p w:rsidR="00804587" w:rsidRPr="00280922" w:rsidRDefault="0080458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83A3A"/>
                <w:sz w:val="20"/>
                <w:szCs w:val="20"/>
              </w:rPr>
            </w:pPr>
            <w:r>
              <w:rPr>
                <w:rFonts w:ascii="Times New Roman" w:hAnsi="Times New Roman"/>
                <w:color w:val="383A3A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color w:val="383A3A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аменка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Заклинское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СП, </w:t>
            </w:r>
          </w:p>
          <w:p w:rsidR="00804587" w:rsidRDefault="0080458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83A3A"/>
                <w:sz w:val="20"/>
                <w:szCs w:val="20"/>
              </w:rPr>
            </w:pPr>
          </w:p>
          <w:p w:rsidR="00D209D8" w:rsidRPr="00280922" w:rsidRDefault="00D209D8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Толмачевское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 СП,</w:t>
            </w: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F77ED1" w:rsidRDefault="00F77ED1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33B67" w:rsidRPr="00280922" w:rsidRDefault="00833B6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Тесовское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СП,</w:t>
            </w: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BC6503" w:rsidRDefault="00BC6503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lastRenderedPageBreak/>
              <w:t>Оредежское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СП,</w:t>
            </w: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83A3A"/>
                <w:sz w:val="20"/>
                <w:szCs w:val="20"/>
              </w:rPr>
            </w:pPr>
          </w:p>
          <w:p w:rsidR="00BC6503" w:rsidRPr="00280922" w:rsidRDefault="00BC6503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Ретюнское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СП,</w:t>
            </w:r>
          </w:p>
          <w:p w:rsidR="008023EC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77ED1" w:rsidRPr="00280922" w:rsidRDefault="00F77ED1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Администрация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муниципального района. В большом зале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Лужской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районной администрации собрались жители города Луги, ветераны, представители предприятий и учреждений, депутаты, представители областного правительства. </w:t>
            </w:r>
            <w:proofErr w:type="gramStart"/>
            <w:r w:rsidR="00F95887">
              <w:rPr>
                <w:rFonts w:ascii="Times New Roman" w:hAnsi="Times New Roman"/>
                <w:color w:val="383A3A"/>
                <w:sz w:val="20"/>
                <w:szCs w:val="20"/>
              </w:rPr>
              <w:t>На м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ероприяти</w:t>
            </w:r>
            <w:r w:rsidR="00F95887">
              <w:rPr>
                <w:rFonts w:ascii="Times New Roman" w:hAnsi="Times New Roman"/>
                <w:color w:val="383A3A"/>
                <w:sz w:val="20"/>
                <w:szCs w:val="20"/>
              </w:rPr>
              <w:t>и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вручен</w:t>
            </w:r>
            <w:r w:rsidR="00F95887">
              <w:rPr>
                <w:rFonts w:ascii="Times New Roman" w:hAnsi="Times New Roman"/>
                <w:color w:val="383A3A"/>
                <w:sz w:val="20"/>
                <w:szCs w:val="20"/>
              </w:rPr>
              <w:t>ы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юбилейны</w:t>
            </w:r>
            <w:r w:rsidR="00F95887">
              <w:rPr>
                <w:rFonts w:ascii="Times New Roman" w:hAnsi="Times New Roman"/>
                <w:color w:val="383A3A"/>
                <w:sz w:val="20"/>
                <w:szCs w:val="20"/>
              </w:rPr>
              <w:t>е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медал</w:t>
            </w:r>
            <w:r w:rsidR="00F95887">
              <w:rPr>
                <w:rFonts w:ascii="Times New Roman" w:hAnsi="Times New Roman"/>
                <w:color w:val="383A3A"/>
                <w:sz w:val="20"/>
                <w:szCs w:val="20"/>
              </w:rPr>
              <w:t>и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ветеранам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Великой Отечественной войны.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отделом организационно-контрольной работы и взаимодействия с поселениями</w:t>
            </w:r>
            <w:r w:rsidR="0063742C">
              <w:rPr>
                <w:rFonts w:ascii="Times New Roman" w:hAnsi="Times New Roman"/>
                <w:sz w:val="20"/>
                <w:szCs w:val="20"/>
              </w:rPr>
              <w:t xml:space="preserve"> Меньшикова Т.О.</w:t>
            </w:r>
          </w:p>
          <w:p w:rsidR="008023EC" w:rsidRPr="00280922" w:rsidRDefault="008023EC" w:rsidP="007C3E46">
            <w:pPr>
              <w:spacing w:after="0"/>
              <w:rPr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417B5" w:rsidRDefault="005417B5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662F0" w:rsidRDefault="00D662F0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662F0" w:rsidRDefault="00D662F0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662F0" w:rsidRDefault="00D662F0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662F0" w:rsidRDefault="00D662F0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662F0" w:rsidRDefault="00D662F0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Глава администрации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муниципального района</w:t>
            </w:r>
            <w:r w:rsidR="009A00F9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</w:t>
            </w:r>
            <w:proofErr w:type="spellStart"/>
            <w:r w:rsidR="009A00F9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Малащенко</w:t>
            </w:r>
            <w:proofErr w:type="spellEnd"/>
            <w:r w:rsidR="009A00F9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О.М</w:t>
            </w:r>
            <w:r w:rsidR="009A00F9">
              <w:rPr>
                <w:rFonts w:ascii="Times New Roman" w:hAnsi="Times New Roman"/>
                <w:color w:val="383A3A"/>
                <w:sz w:val="20"/>
                <w:szCs w:val="20"/>
              </w:rPr>
              <w:t>.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, заместитель главы администрации по вопросам жилищно-коммунального хозяйства</w:t>
            </w:r>
            <w:r w:rsidR="009A00F9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Бекетов А.Н.</w:t>
            </w:r>
          </w:p>
          <w:p w:rsidR="008023EC" w:rsidRPr="00280922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662F0" w:rsidRDefault="00D662F0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6D20" w:rsidRPr="00280922" w:rsidRDefault="008C6D20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Глава администр</w:t>
            </w:r>
            <w:r w:rsidR="00DF4ADF" w:rsidRPr="00280922">
              <w:rPr>
                <w:rFonts w:ascii="Times New Roman" w:hAnsi="Times New Roman"/>
                <w:sz w:val="20"/>
                <w:szCs w:val="20"/>
              </w:rPr>
              <w:t>а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Толмачевского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  <w:r w:rsidR="00585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568A">
              <w:rPr>
                <w:rFonts w:ascii="Times New Roman" w:hAnsi="Times New Roman"/>
                <w:sz w:val="20"/>
                <w:szCs w:val="20"/>
              </w:rPr>
              <w:t>Жулев</w:t>
            </w:r>
            <w:proofErr w:type="spellEnd"/>
            <w:r w:rsidR="0058568A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  <w:p w:rsidR="008C6D20" w:rsidRPr="00280922" w:rsidRDefault="008C6D20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62056" w:rsidRPr="00280922" w:rsidRDefault="008C6D20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Глава администр</w:t>
            </w:r>
            <w:r w:rsidR="00DF4ADF" w:rsidRPr="00280922">
              <w:rPr>
                <w:rFonts w:ascii="Times New Roman" w:hAnsi="Times New Roman"/>
                <w:sz w:val="20"/>
                <w:szCs w:val="20"/>
              </w:rPr>
              <w:t>а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Толмачевского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  <w:r w:rsidR="00541B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41B10">
              <w:rPr>
                <w:rFonts w:ascii="Times New Roman" w:hAnsi="Times New Roman"/>
                <w:sz w:val="20"/>
                <w:szCs w:val="20"/>
              </w:rPr>
              <w:t>Жулев</w:t>
            </w:r>
            <w:proofErr w:type="spellEnd"/>
            <w:r w:rsidR="00541B10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  <w:p w:rsidR="00362056" w:rsidRPr="00280922" w:rsidRDefault="00362056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62056" w:rsidRPr="00280922" w:rsidRDefault="00362056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62056" w:rsidRDefault="00362056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33538" w:rsidRDefault="00033538" w:rsidP="007C3E46">
            <w:pPr>
              <w:spacing w:after="0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541B10" w:rsidRDefault="00541B10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83A3A"/>
                <w:sz w:val="20"/>
                <w:szCs w:val="20"/>
              </w:rPr>
              <w:t>Г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лав</w:t>
            </w:r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а администрации </w:t>
            </w:r>
            <w:proofErr w:type="spellStart"/>
            <w:r>
              <w:rPr>
                <w:rFonts w:ascii="Times New Roman" w:hAnsi="Times New Roman"/>
                <w:color w:val="383A3A"/>
                <w:sz w:val="20"/>
                <w:szCs w:val="20"/>
              </w:rPr>
              <w:t>Ям-Тесовского</w:t>
            </w:r>
            <w:proofErr w:type="spellEnd"/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 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Лапина С.В.;</w:t>
            </w:r>
          </w:p>
          <w:p w:rsidR="00541B10" w:rsidRPr="00280922" w:rsidRDefault="0003068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83A3A"/>
                <w:sz w:val="20"/>
                <w:szCs w:val="20"/>
              </w:rPr>
              <w:t>г</w:t>
            </w:r>
            <w:r w:rsidR="00033538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лав</w:t>
            </w:r>
            <w:r w:rsidR="00033538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а администрации  </w:t>
            </w:r>
            <w:proofErr w:type="spellStart"/>
            <w:r w:rsidR="00033538">
              <w:rPr>
                <w:rFonts w:ascii="Times New Roman" w:hAnsi="Times New Roman"/>
                <w:color w:val="383A3A"/>
                <w:sz w:val="20"/>
                <w:szCs w:val="20"/>
              </w:rPr>
              <w:t>Осьминского</w:t>
            </w:r>
            <w:proofErr w:type="spellEnd"/>
            <w:r w:rsidR="00033538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 </w:t>
            </w:r>
            <w:r w:rsidR="00541B10">
              <w:rPr>
                <w:rFonts w:ascii="Times New Roman" w:hAnsi="Times New Roman"/>
                <w:sz w:val="20"/>
                <w:szCs w:val="20"/>
              </w:rPr>
              <w:t>Панова М.В.;</w:t>
            </w:r>
          </w:p>
          <w:p w:rsidR="008023EC" w:rsidRPr="00280922" w:rsidRDefault="00F77ED1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>
              <w:rPr>
                <w:rFonts w:ascii="Times New Roman" w:hAnsi="Times New Roman"/>
                <w:color w:val="383A3A"/>
                <w:sz w:val="20"/>
                <w:szCs w:val="20"/>
              </w:rPr>
              <w:t>г</w:t>
            </w:r>
            <w:r w:rsidR="00033538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лав</w:t>
            </w:r>
            <w:r w:rsidR="00033538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а администрации  Дзержинского СП </w:t>
            </w:r>
            <w:r w:rsidR="00541B10">
              <w:rPr>
                <w:rFonts w:ascii="Times New Roman" w:hAnsi="Times New Roman"/>
                <w:color w:val="383A3A"/>
                <w:sz w:val="20"/>
                <w:szCs w:val="20"/>
              </w:rPr>
              <w:t>Султанов М.М.;</w:t>
            </w:r>
          </w:p>
          <w:p w:rsidR="00DF4ADF" w:rsidRPr="00280922" w:rsidRDefault="00D662F0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83A3A"/>
                <w:sz w:val="20"/>
                <w:szCs w:val="20"/>
              </w:rPr>
              <w:lastRenderedPageBreak/>
              <w:t>Торковичского</w:t>
            </w:r>
            <w:proofErr w:type="spellEnd"/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 Иванова Е.В.</w:t>
            </w:r>
          </w:p>
          <w:p w:rsidR="00DF4ADF" w:rsidRPr="00280922" w:rsidRDefault="00030681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>
              <w:rPr>
                <w:rFonts w:ascii="Times New Roman" w:hAnsi="Times New Roman"/>
                <w:color w:val="383A3A"/>
                <w:sz w:val="20"/>
                <w:szCs w:val="20"/>
              </w:rPr>
              <w:t>г</w:t>
            </w:r>
            <w:r w:rsidR="00033538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лав</w:t>
            </w:r>
            <w:r w:rsidR="00033538">
              <w:rPr>
                <w:rFonts w:ascii="Times New Roman" w:hAnsi="Times New Roman"/>
                <w:color w:val="383A3A"/>
                <w:sz w:val="20"/>
                <w:szCs w:val="20"/>
              </w:rPr>
              <w:t>а администрации</w:t>
            </w:r>
            <w:r w:rsidR="009D55F4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</w:t>
            </w:r>
            <w:proofErr w:type="spellStart"/>
            <w:r w:rsidR="009D55F4">
              <w:rPr>
                <w:rFonts w:ascii="Times New Roman" w:hAnsi="Times New Roman"/>
                <w:color w:val="383A3A"/>
                <w:sz w:val="20"/>
                <w:szCs w:val="20"/>
              </w:rPr>
              <w:t>То</w:t>
            </w:r>
            <w:r w:rsidR="00033538">
              <w:rPr>
                <w:rFonts w:ascii="Times New Roman" w:hAnsi="Times New Roman"/>
                <w:color w:val="383A3A"/>
                <w:sz w:val="20"/>
                <w:szCs w:val="20"/>
              </w:rPr>
              <w:t>лмачевского</w:t>
            </w:r>
            <w:proofErr w:type="spellEnd"/>
            <w:r w:rsidR="00033538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 </w:t>
            </w:r>
            <w:proofErr w:type="spellStart"/>
            <w:r w:rsidR="00033538">
              <w:rPr>
                <w:rFonts w:ascii="Times New Roman" w:hAnsi="Times New Roman"/>
                <w:color w:val="383A3A"/>
                <w:sz w:val="20"/>
                <w:szCs w:val="20"/>
              </w:rPr>
              <w:t>Жулев</w:t>
            </w:r>
            <w:proofErr w:type="spellEnd"/>
            <w:r w:rsidR="00033538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Е.М.</w:t>
            </w:r>
            <w:r w:rsidR="000D4AA5">
              <w:rPr>
                <w:rFonts w:ascii="Times New Roman" w:hAnsi="Times New Roman"/>
                <w:color w:val="383A3A"/>
                <w:sz w:val="20"/>
                <w:szCs w:val="20"/>
              </w:rPr>
              <w:t>;</w:t>
            </w:r>
          </w:p>
          <w:p w:rsidR="00DF4ADF" w:rsidRPr="00280922" w:rsidRDefault="00DF4ADF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DF4ADF" w:rsidRDefault="00030681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>
              <w:rPr>
                <w:rFonts w:ascii="Times New Roman" w:hAnsi="Times New Roman"/>
                <w:color w:val="383A3A"/>
                <w:sz w:val="20"/>
                <w:szCs w:val="20"/>
              </w:rPr>
              <w:t>г</w:t>
            </w:r>
            <w:r w:rsidR="000D4AA5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лав</w:t>
            </w:r>
            <w:r w:rsidR="000D4AA5">
              <w:rPr>
                <w:rFonts w:ascii="Times New Roman" w:hAnsi="Times New Roman"/>
                <w:color w:val="383A3A"/>
                <w:sz w:val="20"/>
                <w:szCs w:val="20"/>
              </w:rPr>
              <w:t>а администрации Володарского СП Банникова Н.В.;</w:t>
            </w:r>
          </w:p>
          <w:p w:rsidR="00030681" w:rsidRPr="00280922" w:rsidRDefault="00030681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DF4ADF" w:rsidRPr="00280922" w:rsidRDefault="00030681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>
              <w:rPr>
                <w:rFonts w:ascii="Times New Roman" w:hAnsi="Times New Roman"/>
                <w:color w:val="383A3A"/>
                <w:sz w:val="20"/>
                <w:szCs w:val="20"/>
              </w:rPr>
              <w:t>г</w:t>
            </w:r>
            <w:r w:rsidR="000D4AA5"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лав</w:t>
            </w:r>
            <w:r w:rsidR="000D4AA5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а администрации </w:t>
            </w:r>
            <w:proofErr w:type="spellStart"/>
            <w:r w:rsidR="000D4AA5">
              <w:rPr>
                <w:rFonts w:ascii="Times New Roman" w:hAnsi="Times New Roman"/>
                <w:color w:val="383A3A"/>
                <w:sz w:val="20"/>
                <w:szCs w:val="20"/>
              </w:rPr>
              <w:t>Толмачевского</w:t>
            </w:r>
            <w:proofErr w:type="spellEnd"/>
            <w:r w:rsidR="000D4AA5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 </w:t>
            </w:r>
            <w:proofErr w:type="spellStart"/>
            <w:r w:rsidR="000D4AA5">
              <w:rPr>
                <w:rFonts w:ascii="Times New Roman" w:hAnsi="Times New Roman"/>
                <w:color w:val="383A3A"/>
                <w:sz w:val="20"/>
                <w:szCs w:val="20"/>
              </w:rPr>
              <w:t>Жулев</w:t>
            </w:r>
            <w:proofErr w:type="spellEnd"/>
            <w:r w:rsidR="000D4AA5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Е.М.;</w:t>
            </w:r>
          </w:p>
          <w:p w:rsidR="00DF4ADF" w:rsidRPr="00280922" w:rsidRDefault="00DF4ADF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DF4ADF" w:rsidRDefault="00804587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>
              <w:rPr>
                <w:rFonts w:ascii="Times New Roman" w:hAnsi="Times New Roman"/>
                <w:color w:val="383A3A"/>
                <w:sz w:val="20"/>
                <w:szCs w:val="20"/>
              </w:rPr>
              <w:t>г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лав</w:t>
            </w:r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а администрации </w:t>
            </w:r>
            <w:proofErr w:type="spellStart"/>
            <w:r>
              <w:rPr>
                <w:rFonts w:ascii="Times New Roman" w:hAnsi="Times New Roman"/>
                <w:color w:val="383A3A"/>
                <w:sz w:val="20"/>
                <w:szCs w:val="20"/>
              </w:rPr>
              <w:t>Скребловского</w:t>
            </w:r>
            <w:proofErr w:type="spellEnd"/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 Кулакова Н.Е.;</w:t>
            </w:r>
          </w:p>
          <w:p w:rsidR="00833B67" w:rsidRPr="00280922" w:rsidRDefault="00833B67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DF4ADF" w:rsidRDefault="00804587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>
              <w:rPr>
                <w:rFonts w:ascii="Times New Roman" w:hAnsi="Times New Roman"/>
                <w:color w:val="383A3A"/>
                <w:sz w:val="20"/>
                <w:szCs w:val="20"/>
              </w:rPr>
              <w:t>г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лав</w:t>
            </w:r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а администрации Серебрянского СП </w:t>
            </w:r>
            <w:proofErr w:type="spellStart"/>
            <w:r>
              <w:rPr>
                <w:rFonts w:ascii="Times New Roman" w:hAnsi="Times New Roman"/>
                <w:color w:val="383A3A"/>
                <w:sz w:val="20"/>
                <w:szCs w:val="20"/>
              </w:rPr>
              <w:t>Пальок</w:t>
            </w:r>
            <w:proofErr w:type="spellEnd"/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С.А.;</w:t>
            </w:r>
          </w:p>
          <w:p w:rsidR="00D662F0" w:rsidRPr="00280922" w:rsidRDefault="00D662F0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DF4ADF" w:rsidRPr="00280922" w:rsidRDefault="00804587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>
              <w:rPr>
                <w:rFonts w:ascii="Times New Roman" w:hAnsi="Times New Roman"/>
                <w:color w:val="383A3A"/>
                <w:sz w:val="20"/>
                <w:szCs w:val="20"/>
              </w:rPr>
              <w:t>г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лав</w:t>
            </w:r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а администрации </w:t>
            </w:r>
            <w:r w:rsidR="00F77ED1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</w:t>
            </w:r>
            <w:proofErr w:type="spellStart"/>
            <w:r w:rsidR="00F77ED1">
              <w:rPr>
                <w:rFonts w:ascii="Times New Roman" w:hAnsi="Times New Roman"/>
                <w:color w:val="383A3A"/>
                <w:sz w:val="20"/>
                <w:szCs w:val="20"/>
              </w:rPr>
              <w:t>Волошовского</w:t>
            </w:r>
            <w:proofErr w:type="spellEnd"/>
            <w:r w:rsidR="00F77ED1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color w:val="383A3A"/>
                <w:sz w:val="20"/>
                <w:szCs w:val="20"/>
              </w:rPr>
              <w:t>Дюба</w:t>
            </w:r>
            <w:proofErr w:type="spellEnd"/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Н.В.;</w:t>
            </w:r>
          </w:p>
          <w:p w:rsidR="00DF4ADF" w:rsidRPr="00280922" w:rsidRDefault="00DF4ADF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DF4ADF" w:rsidRDefault="00F77ED1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>
              <w:rPr>
                <w:rFonts w:ascii="Times New Roman" w:hAnsi="Times New Roman"/>
                <w:color w:val="383A3A"/>
                <w:sz w:val="20"/>
                <w:szCs w:val="20"/>
              </w:rPr>
              <w:t>г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лав</w:t>
            </w:r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а администрации </w:t>
            </w:r>
            <w:proofErr w:type="spellStart"/>
            <w:r>
              <w:rPr>
                <w:rFonts w:ascii="Times New Roman" w:hAnsi="Times New Roman"/>
                <w:color w:val="383A3A"/>
                <w:sz w:val="20"/>
                <w:szCs w:val="20"/>
              </w:rPr>
              <w:t>Мшинского</w:t>
            </w:r>
            <w:proofErr w:type="spellEnd"/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 </w:t>
            </w:r>
            <w:proofErr w:type="spellStart"/>
            <w:r w:rsidR="00804587">
              <w:rPr>
                <w:rFonts w:ascii="Times New Roman" w:hAnsi="Times New Roman"/>
                <w:color w:val="383A3A"/>
                <w:sz w:val="20"/>
                <w:szCs w:val="20"/>
              </w:rPr>
              <w:t>Кандыба</w:t>
            </w:r>
            <w:proofErr w:type="spellEnd"/>
            <w:r w:rsidR="00804587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Ю.В.;</w:t>
            </w:r>
          </w:p>
          <w:p w:rsidR="00804587" w:rsidRPr="00280922" w:rsidRDefault="00804587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DF4ADF" w:rsidRPr="00280922" w:rsidRDefault="00804587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>
              <w:rPr>
                <w:rFonts w:ascii="Times New Roman" w:hAnsi="Times New Roman"/>
                <w:color w:val="383A3A"/>
                <w:sz w:val="20"/>
                <w:szCs w:val="20"/>
              </w:rPr>
              <w:t>г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лав</w:t>
            </w:r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а администрации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Заклинско</w:t>
            </w:r>
            <w:r>
              <w:rPr>
                <w:rFonts w:ascii="Times New Roman" w:hAnsi="Times New Roman"/>
                <w:color w:val="383A3A"/>
                <w:sz w:val="20"/>
                <w:szCs w:val="20"/>
              </w:rPr>
              <w:t>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</w:t>
            </w:r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83A3A"/>
                <w:sz w:val="20"/>
                <w:szCs w:val="20"/>
              </w:rPr>
              <w:t>Сомихин</w:t>
            </w:r>
            <w:proofErr w:type="spellEnd"/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С.В.;</w:t>
            </w:r>
          </w:p>
          <w:p w:rsidR="00DF4ADF" w:rsidRPr="00280922" w:rsidRDefault="00DF4ADF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D209D8" w:rsidRPr="00280922" w:rsidRDefault="00D209D8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>
              <w:rPr>
                <w:rFonts w:ascii="Times New Roman" w:hAnsi="Times New Roman"/>
                <w:color w:val="383A3A"/>
                <w:sz w:val="20"/>
                <w:szCs w:val="20"/>
              </w:rPr>
              <w:t>г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лав</w:t>
            </w:r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а администрации </w:t>
            </w:r>
            <w:proofErr w:type="spellStart"/>
            <w:r>
              <w:rPr>
                <w:rFonts w:ascii="Times New Roman" w:hAnsi="Times New Roman"/>
                <w:color w:val="383A3A"/>
                <w:sz w:val="20"/>
                <w:szCs w:val="20"/>
              </w:rPr>
              <w:t>Толмачевского</w:t>
            </w:r>
            <w:proofErr w:type="spellEnd"/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color w:val="383A3A"/>
                <w:sz w:val="20"/>
                <w:szCs w:val="20"/>
              </w:rPr>
              <w:t>Жулев</w:t>
            </w:r>
            <w:proofErr w:type="spellEnd"/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Е.М.;</w:t>
            </w:r>
          </w:p>
          <w:p w:rsidR="00D209D8" w:rsidRDefault="00D209D8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>
              <w:rPr>
                <w:rFonts w:ascii="Times New Roman" w:hAnsi="Times New Roman"/>
                <w:color w:val="383A3A"/>
                <w:sz w:val="20"/>
                <w:szCs w:val="20"/>
              </w:rPr>
              <w:t>г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лав</w:t>
            </w:r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а администрации </w:t>
            </w:r>
            <w:proofErr w:type="spellStart"/>
            <w:r>
              <w:rPr>
                <w:rFonts w:ascii="Times New Roman" w:hAnsi="Times New Roman"/>
                <w:color w:val="383A3A"/>
                <w:sz w:val="20"/>
                <w:szCs w:val="20"/>
              </w:rPr>
              <w:t>Тесовского</w:t>
            </w:r>
            <w:proofErr w:type="spellEnd"/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 Александрова Т.Е.;</w:t>
            </w:r>
          </w:p>
          <w:p w:rsidR="00BC6503" w:rsidRPr="00280922" w:rsidRDefault="00BC6503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>
              <w:rPr>
                <w:rFonts w:ascii="Times New Roman" w:hAnsi="Times New Roman"/>
                <w:color w:val="383A3A"/>
                <w:sz w:val="20"/>
                <w:szCs w:val="20"/>
              </w:rPr>
              <w:lastRenderedPageBreak/>
              <w:t>г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лав</w:t>
            </w:r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а администрации </w:t>
            </w:r>
            <w:proofErr w:type="spellStart"/>
            <w:r>
              <w:rPr>
                <w:rFonts w:ascii="Times New Roman" w:hAnsi="Times New Roman"/>
                <w:color w:val="383A3A"/>
                <w:sz w:val="20"/>
                <w:szCs w:val="20"/>
              </w:rPr>
              <w:t>Оредежского</w:t>
            </w:r>
            <w:proofErr w:type="spellEnd"/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Павлов А.Н.;</w:t>
            </w:r>
          </w:p>
          <w:p w:rsidR="00DF4ADF" w:rsidRPr="00280922" w:rsidRDefault="00DF4ADF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DF4ADF" w:rsidRPr="00280922" w:rsidRDefault="00BC6503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>
              <w:rPr>
                <w:rFonts w:ascii="Times New Roman" w:hAnsi="Times New Roman"/>
                <w:color w:val="383A3A"/>
                <w:sz w:val="20"/>
                <w:szCs w:val="20"/>
              </w:rPr>
              <w:t>г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лав</w:t>
            </w:r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а администрации </w:t>
            </w:r>
            <w:proofErr w:type="spellStart"/>
            <w:r w:rsidR="00F77ED1">
              <w:rPr>
                <w:rFonts w:ascii="Times New Roman" w:hAnsi="Times New Roman"/>
                <w:color w:val="383A3A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383A3A"/>
                <w:sz w:val="20"/>
                <w:szCs w:val="20"/>
              </w:rPr>
              <w:t>етюнского</w:t>
            </w:r>
            <w:proofErr w:type="spellEnd"/>
            <w:r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СП Корякин И.В.</w:t>
            </w:r>
          </w:p>
          <w:p w:rsidR="00DF4ADF" w:rsidRPr="00280922" w:rsidRDefault="00DF4ADF" w:rsidP="007C3E46">
            <w:pPr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Глава администрации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муниципального района</w:t>
            </w:r>
            <w:r w:rsidR="00BC6503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</w:t>
            </w:r>
            <w:proofErr w:type="spellStart"/>
            <w:r w:rsidR="00BC6503">
              <w:rPr>
                <w:rFonts w:ascii="Times New Roman" w:hAnsi="Times New Roman"/>
                <w:color w:val="383A3A"/>
                <w:sz w:val="20"/>
                <w:szCs w:val="20"/>
              </w:rPr>
              <w:t>Малащенко</w:t>
            </w:r>
            <w:proofErr w:type="spellEnd"/>
            <w:r w:rsidR="00BC6503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О.М.</w:t>
            </w:r>
          </w:p>
          <w:p w:rsidR="008023EC" w:rsidRPr="00280922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3EC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4. Проведение публичных слушаний по вопросам местного значения МО.</w:t>
            </w:r>
          </w:p>
          <w:p w:rsidR="008023EC" w:rsidRPr="00280922" w:rsidRDefault="008023EC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456661" w:rsidRDefault="008023EC" w:rsidP="007C3E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6661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января</w:t>
            </w:r>
          </w:p>
          <w:p w:rsidR="008023EC" w:rsidRPr="00456661" w:rsidRDefault="008023EC" w:rsidP="007C3E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6661">
              <w:rPr>
                <w:rFonts w:ascii="Times New Roman" w:hAnsi="Times New Roman"/>
                <w:bCs/>
                <w:sz w:val="20"/>
                <w:szCs w:val="20"/>
              </w:rPr>
              <w:t>Об изменении разрешенного использования земельного участка из состава земель населенных  пунктов</w:t>
            </w:r>
          </w:p>
          <w:p w:rsidR="008023EC" w:rsidRPr="008D3757" w:rsidRDefault="008023EC" w:rsidP="007C3E46">
            <w:pPr>
              <w:spacing w:after="0" w:line="240" w:lineRule="auto"/>
              <w:rPr>
                <w:bCs/>
              </w:rPr>
            </w:pPr>
            <w:proofErr w:type="spellStart"/>
            <w:r w:rsidRPr="00280922">
              <w:rPr>
                <w:rFonts w:ascii="Times New Roman" w:hAnsi="Times New Roman"/>
                <w:bCs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bCs/>
                <w:sz w:val="20"/>
                <w:szCs w:val="20"/>
              </w:rPr>
              <w:t xml:space="preserve"> МР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B" w:rsidRPr="00280922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="00014B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14B9B">
              <w:rPr>
                <w:rFonts w:ascii="Times New Roman" w:hAnsi="Times New Roman"/>
                <w:color w:val="383A3A"/>
                <w:sz w:val="20"/>
                <w:szCs w:val="20"/>
              </w:rPr>
              <w:t>Малащенко</w:t>
            </w:r>
            <w:proofErr w:type="spellEnd"/>
            <w:r w:rsidR="00014B9B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О.М.</w:t>
            </w: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3EC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456661" w:rsidRDefault="008023EC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661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января </w:t>
            </w:r>
          </w:p>
          <w:p w:rsidR="008023EC" w:rsidRPr="00456661" w:rsidRDefault="008023EC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BC3C54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C54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3C54">
              <w:rPr>
                <w:rFonts w:ascii="Times New Roman" w:hAnsi="Times New Roman"/>
                <w:sz w:val="20"/>
                <w:szCs w:val="20"/>
              </w:rPr>
              <w:t>Осьминского</w:t>
            </w:r>
            <w:proofErr w:type="spellEnd"/>
            <w:r w:rsidRPr="00BC3C54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Осьминского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  <w:r w:rsidR="00014B9B">
              <w:rPr>
                <w:rFonts w:ascii="Times New Roman" w:hAnsi="Times New Roman"/>
                <w:sz w:val="20"/>
                <w:szCs w:val="20"/>
              </w:rPr>
              <w:t xml:space="preserve"> Панова М.В.</w:t>
            </w:r>
          </w:p>
        </w:tc>
      </w:tr>
      <w:tr w:rsidR="008023EC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456661" w:rsidRDefault="008023EC" w:rsidP="007C3E4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56661">
              <w:rPr>
                <w:rFonts w:cs="Times New Roman"/>
                <w:sz w:val="20"/>
                <w:szCs w:val="20"/>
              </w:rPr>
              <w:t>4, 5</w:t>
            </w:r>
            <w:r>
              <w:rPr>
                <w:rFonts w:cs="Times New Roman"/>
                <w:sz w:val="20"/>
                <w:szCs w:val="20"/>
              </w:rPr>
              <w:t xml:space="preserve"> февраля </w:t>
            </w:r>
            <w:r w:rsidRPr="00456661">
              <w:rPr>
                <w:rFonts w:cs="Times New Roman"/>
                <w:sz w:val="20"/>
                <w:szCs w:val="20"/>
              </w:rPr>
              <w:t>все населенные пункты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BC3C54" w:rsidRDefault="008023EC" w:rsidP="007C3E4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BC3C54">
              <w:rPr>
                <w:rFonts w:cs="Times New Roman"/>
                <w:sz w:val="20"/>
                <w:szCs w:val="20"/>
              </w:rPr>
              <w:t>Утверждение ПЗЗ</w:t>
            </w:r>
          </w:p>
          <w:p w:rsidR="008023EC" w:rsidRPr="00BC3C54" w:rsidRDefault="008023EC" w:rsidP="007C3E4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BC3C54">
              <w:rPr>
                <w:rFonts w:cs="Times New Roman"/>
                <w:sz w:val="20"/>
                <w:szCs w:val="20"/>
              </w:rPr>
              <w:t>Дзержинское СП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Глава администрации Дзержинского СП</w:t>
            </w:r>
            <w:r w:rsidR="00014B9B">
              <w:rPr>
                <w:rFonts w:ascii="Times New Roman" w:hAnsi="Times New Roman"/>
                <w:sz w:val="20"/>
                <w:szCs w:val="20"/>
              </w:rPr>
              <w:t xml:space="preserve"> Султанов М.М.</w:t>
            </w:r>
          </w:p>
        </w:tc>
      </w:tr>
      <w:tr w:rsidR="008023EC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456661" w:rsidRDefault="008023EC" w:rsidP="007C3E46">
            <w:pPr>
              <w:pStyle w:val="a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456661">
              <w:rPr>
                <w:rFonts w:cs="Times New Roman"/>
                <w:kern w:val="24"/>
                <w:sz w:val="20"/>
                <w:szCs w:val="20"/>
              </w:rPr>
              <w:t>11.</w:t>
            </w:r>
            <w:r>
              <w:rPr>
                <w:rFonts w:cs="Times New Roman"/>
                <w:kern w:val="24"/>
                <w:sz w:val="20"/>
                <w:szCs w:val="20"/>
              </w:rPr>
              <w:t>марта</w:t>
            </w:r>
            <w:r w:rsidRPr="00456661">
              <w:rPr>
                <w:rFonts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BC3C54" w:rsidRDefault="008023EC" w:rsidP="007C3E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C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C3C54">
              <w:rPr>
                <w:rFonts w:ascii="Times New Roman" w:hAnsi="Times New Roman"/>
                <w:kern w:val="24"/>
                <w:sz w:val="20"/>
                <w:szCs w:val="20"/>
              </w:rPr>
              <w:t>Воздействие на окружающую среду проектной документации «Реконструкция дома культуры» на территории государственного природного заказника «</w:t>
            </w:r>
            <w:proofErr w:type="spellStart"/>
            <w:r w:rsidRPr="00BC3C54">
              <w:rPr>
                <w:rFonts w:ascii="Times New Roman" w:hAnsi="Times New Roman"/>
                <w:kern w:val="24"/>
                <w:sz w:val="20"/>
                <w:szCs w:val="20"/>
              </w:rPr>
              <w:t>Череменецкий</w:t>
            </w:r>
            <w:proofErr w:type="spellEnd"/>
            <w:r w:rsidRPr="00BC3C54">
              <w:rPr>
                <w:rFonts w:ascii="Times New Roman" w:hAnsi="Times New Roman"/>
                <w:kern w:val="24"/>
                <w:sz w:val="20"/>
                <w:szCs w:val="20"/>
              </w:rPr>
              <w:t>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r w:rsidRPr="00280922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80922">
              <w:rPr>
                <w:rFonts w:ascii="Times New Roman" w:hAnsi="Times New Roman"/>
                <w:kern w:val="24"/>
                <w:sz w:val="20"/>
                <w:szCs w:val="20"/>
              </w:rPr>
              <w:t>Володарскокого</w:t>
            </w:r>
            <w:proofErr w:type="spellEnd"/>
            <w:r w:rsidRPr="00280922">
              <w:rPr>
                <w:rFonts w:ascii="Times New Roman" w:hAnsi="Times New Roman"/>
                <w:kern w:val="24"/>
                <w:sz w:val="20"/>
                <w:szCs w:val="20"/>
              </w:rPr>
              <w:t xml:space="preserve"> СП</w:t>
            </w:r>
            <w:r w:rsidR="00014B9B">
              <w:rPr>
                <w:rFonts w:ascii="Times New Roman" w:hAnsi="Times New Roman"/>
                <w:kern w:val="24"/>
                <w:sz w:val="20"/>
                <w:szCs w:val="20"/>
              </w:rPr>
              <w:t xml:space="preserve"> Банникова Н.В.</w:t>
            </w:r>
          </w:p>
        </w:tc>
      </w:tr>
      <w:tr w:rsidR="008023EC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456661" w:rsidRDefault="008023EC" w:rsidP="007C3E4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456661">
              <w:rPr>
                <w:rFonts w:cs="Times New Roman"/>
                <w:sz w:val="20"/>
                <w:szCs w:val="20"/>
              </w:rPr>
              <w:t>23</w:t>
            </w:r>
            <w:r>
              <w:rPr>
                <w:rFonts w:cs="Times New Roman"/>
                <w:sz w:val="20"/>
                <w:szCs w:val="20"/>
              </w:rPr>
              <w:t xml:space="preserve">марта </w:t>
            </w:r>
          </w:p>
          <w:p w:rsidR="008023EC" w:rsidRPr="00456661" w:rsidRDefault="008023EC" w:rsidP="007C3E4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BC3C54" w:rsidRDefault="008023EC" w:rsidP="00A06A4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C54">
              <w:rPr>
                <w:rFonts w:ascii="Times New Roman" w:hAnsi="Times New Roman"/>
                <w:bCs/>
                <w:sz w:val="20"/>
                <w:szCs w:val="20"/>
              </w:rPr>
              <w:t xml:space="preserve">Публичные слушания по внесению изменений и дополнений в Устав </w:t>
            </w:r>
            <w:proofErr w:type="spellStart"/>
            <w:r w:rsidR="00A06A4C">
              <w:rPr>
                <w:rFonts w:ascii="Times New Roman" w:hAnsi="Times New Roman"/>
                <w:bCs/>
                <w:sz w:val="20"/>
                <w:szCs w:val="20"/>
              </w:rPr>
              <w:t>Тесовского</w:t>
            </w:r>
            <w:proofErr w:type="spellEnd"/>
            <w:r w:rsidR="00A06A4C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 </w:t>
            </w:r>
            <w:r w:rsidRPr="00BC3C54">
              <w:rPr>
                <w:rFonts w:ascii="Times New Roman" w:hAnsi="Times New Roman"/>
                <w:bCs/>
                <w:sz w:val="20"/>
                <w:szCs w:val="20"/>
              </w:rPr>
              <w:t>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Тесовского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  <w:r w:rsidR="0015040C">
              <w:rPr>
                <w:rFonts w:ascii="Times New Roman" w:hAnsi="Times New Roman"/>
                <w:sz w:val="20"/>
                <w:szCs w:val="20"/>
              </w:rPr>
              <w:t xml:space="preserve"> Александрова Т.Е.</w:t>
            </w:r>
          </w:p>
        </w:tc>
      </w:tr>
      <w:tr w:rsidR="008023EC" w:rsidRPr="00280922" w:rsidTr="00833B67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5. Информирование населения о деятельности органов местного самоуправления через СМИ.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6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Информация о работе органов местного самоуправления </w:t>
            </w:r>
            <w:r w:rsidR="00E27CE6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ежедневно 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размещается на сайтах</w:t>
            </w:r>
            <w:r w:rsidR="00E27CE6">
              <w:rPr>
                <w:rFonts w:ascii="Times New Roman" w:hAnsi="Times New Roman"/>
                <w:color w:val="383A3A"/>
                <w:sz w:val="20"/>
                <w:szCs w:val="20"/>
              </w:rPr>
              <w:t>:</w:t>
            </w: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администраций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муниципального района, городских и сельских поселений, в газете «</w:t>
            </w:r>
            <w:proofErr w:type="spellStart"/>
            <w:proofErr w:type="gram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Лужская</w:t>
            </w:r>
            <w:proofErr w:type="spellEnd"/>
            <w:proofErr w:type="gram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правда»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C" w:rsidRPr="00280922" w:rsidRDefault="008023E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Глава администрации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муниципального района</w:t>
            </w:r>
            <w:r w:rsidR="00466007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</w:t>
            </w:r>
            <w:proofErr w:type="spellStart"/>
            <w:r w:rsidR="00466007">
              <w:rPr>
                <w:rFonts w:ascii="Times New Roman" w:hAnsi="Times New Roman"/>
                <w:color w:val="383A3A"/>
                <w:sz w:val="20"/>
                <w:szCs w:val="20"/>
              </w:rPr>
              <w:t>Малащенко</w:t>
            </w:r>
            <w:proofErr w:type="spellEnd"/>
            <w:r w:rsidR="00466007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О.М.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, главы администраций сельских и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Толмачевского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городского поселения</w:t>
            </w:r>
          </w:p>
          <w:p w:rsidR="008023EC" w:rsidRPr="00280922" w:rsidRDefault="008023EC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075" w:rsidRPr="00280922" w:rsidTr="00833B67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75" w:rsidRPr="00280922" w:rsidRDefault="005F3075" w:rsidP="007C3E46">
            <w:pPr>
              <w:spacing w:after="0"/>
              <w:jc w:val="both"/>
              <w:rPr>
                <w:rFonts w:ascii="Times New Roman" w:hAnsi="Times New Roman"/>
                <w:color w:val="1D1D1D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1D1D1D"/>
                <w:sz w:val="20"/>
                <w:szCs w:val="20"/>
              </w:rPr>
              <w:lastRenderedPageBreak/>
              <w:t xml:space="preserve">«...Мы будем и дальше поддерживать социально ориентированные некоммерческие организации. В такие НКО, как правило, объединяются люди, остро чувствующие свой гражданский долг, понимающие, как много значат милосердие, внимание, забота, доброта...» </w:t>
            </w:r>
          </w:p>
          <w:p w:rsidR="005F3075" w:rsidRPr="00280922" w:rsidRDefault="005F3075" w:rsidP="007C3E46">
            <w:pPr>
              <w:spacing w:after="0"/>
              <w:jc w:val="both"/>
              <w:rPr>
                <w:rFonts w:ascii="Times New Roman" w:hAnsi="Times New Roman"/>
                <w:color w:val="1D1D1D"/>
                <w:sz w:val="20"/>
                <w:szCs w:val="20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75" w:rsidRPr="00280922" w:rsidRDefault="005F3075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Мероприятия по привлечению  НКО к участию в решении вопросов местного значения.</w:t>
            </w:r>
          </w:p>
          <w:p w:rsidR="005F3075" w:rsidRPr="00280922" w:rsidRDefault="005F3075" w:rsidP="007C3E46">
            <w:pPr>
              <w:spacing w:after="0"/>
              <w:rPr>
                <w:rFonts w:ascii="Times New Roman" w:hAnsi="Times New Roman"/>
                <w:color w:val="222323"/>
                <w:sz w:val="20"/>
                <w:szCs w:val="20"/>
                <w:shd w:val="clear" w:color="auto" w:fill="FFFFFF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1.П</w:t>
            </w:r>
            <w:r w:rsidRPr="00280922">
              <w:rPr>
                <w:rFonts w:ascii="Times New Roman" w:hAnsi="Times New Roman"/>
                <w:color w:val="222323"/>
                <w:sz w:val="20"/>
                <w:szCs w:val="20"/>
                <w:shd w:val="clear" w:color="auto" w:fill="FFFFFF"/>
              </w:rPr>
              <w:t>роведение круглых столов, организация консультаций  и информационная поддержка  представителям социально ориентированных некоммерческих организаций;</w:t>
            </w:r>
          </w:p>
          <w:p w:rsidR="005F3075" w:rsidRPr="00280922" w:rsidRDefault="005F3075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222323"/>
                <w:sz w:val="20"/>
                <w:szCs w:val="20"/>
                <w:shd w:val="clear" w:color="auto" w:fill="FFFFFF"/>
              </w:rPr>
              <w:t xml:space="preserve">2. Привлечение некоммерческих организаций к участию в мероприятиях   </w:t>
            </w:r>
            <w:proofErr w:type="spellStart"/>
            <w:r w:rsidRPr="00280922">
              <w:rPr>
                <w:rFonts w:ascii="Times New Roman" w:hAnsi="Times New Roman"/>
                <w:color w:val="222323"/>
                <w:sz w:val="20"/>
                <w:szCs w:val="20"/>
                <w:shd w:val="clear" w:color="auto" w:fill="FFFFFF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color w:val="222323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5" w:rsidRPr="00280922" w:rsidRDefault="005F3075" w:rsidP="007C3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15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5" w:rsidRPr="00280922" w:rsidRDefault="005F307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Состоялось совместное заседание Совета ветеранов (пенсионеров)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района и председателя  комитета образования 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Красий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С.В. по вопросам  этического, нравственного и военно-патриотического воспитания молодежи.</w:t>
            </w:r>
          </w:p>
          <w:p w:rsidR="005F3075" w:rsidRPr="00280922" w:rsidRDefault="005F307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Решили:</w:t>
            </w:r>
          </w:p>
          <w:p w:rsidR="005F3075" w:rsidRPr="00280922" w:rsidRDefault="005F3075" w:rsidP="007C3E46">
            <w:pPr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1. Для проведения встреч учащихся школ с ветеранами закрепили ветеранов за школами.</w:t>
            </w:r>
          </w:p>
          <w:p w:rsidR="005F3075" w:rsidRPr="00280922" w:rsidRDefault="005F3075" w:rsidP="007C3E46">
            <w:pPr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2. Поддержали ходатайство СОШ  №2 и комитета образования о присвоении школе №2 г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уги имени Героя Советского Союза - Иванова А.П.</w:t>
            </w:r>
          </w:p>
          <w:p w:rsidR="005F3075" w:rsidRPr="00280922" w:rsidRDefault="005F3075" w:rsidP="00FC69AC">
            <w:pPr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3.Провести в марте конкурс школьных музеев. 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5" w:rsidRPr="00280922" w:rsidRDefault="002437D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</w:t>
            </w:r>
            <w:r w:rsidR="005F3075"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5F3075" w:rsidRPr="00280922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="005F3075"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="005F3075"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</w:tr>
      <w:tr w:rsidR="005F3075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75" w:rsidRPr="00280922" w:rsidRDefault="005F3075" w:rsidP="007C3E46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75" w:rsidRPr="00280922" w:rsidRDefault="005F3075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5" w:rsidRPr="00280922" w:rsidRDefault="005F3075" w:rsidP="007C3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05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5" w:rsidRPr="00280922" w:rsidRDefault="005F307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Состоялось совместное заседание Совета ветеранов (пенсионеров)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района и   специалиста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ОМПСиК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 Султанова А.М.по организации работы </w:t>
            </w:r>
          </w:p>
          <w:p w:rsidR="005F3075" w:rsidRPr="00280922" w:rsidRDefault="005F307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с образовательными учреждениями и молодежью.</w:t>
            </w:r>
          </w:p>
          <w:p w:rsidR="005F3075" w:rsidRPr="00280922" w:rsidRDefault="005F307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Решили:</w:t>
            </w:r>
          </w:p>
          <w:p w:rsidR="005F3075" w:rsidRPr="00280922" w:rsidRDefault="005F307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Утвердили план проведения встреч ветеранов и учащихся образовательных учреждений на март 2015 года.</w:t>
            </w:r>
          </w:p>
          <w:p w:rsidR="005F3075" w:rsidRPr="00280922" w:rsidRDefault="005F307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Встречи  с учащимися школ  проводятся  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согласно плана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5" w:rsidRPr="00280922" w:rsidRDefault="002437D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 о</w:t>
            </w:r>
            <w:r w:rsidR="005F3075" w:rsidRPr="00280922">
              <w:rPr>
                <w:rFonts w:ascii="Times New Roman" w:hAnsi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="005F3075" w:rsidRPr="00280922">
              <w:rPr>
                <w:rFonts w:ascii="Times New Roman" w:hAnsi="Times New Roman"/>
                <w:sz w:val="20"/>
                <w:szCs w:val="20"/>
              </w:rPr>
              <w:t xml:space="preserve"> молодежной политики, спорта и культуры администрации </w:t>
            </w:r>
            <w:proofErr w:type="spellStart"/>
            <w:r w:rsidR="005F3075"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="005F3075"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</w:tr>
      <w:tr w:rsidR="005F3075" w:rsidRPr="00280922" w:rsidTr="00833B67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5" w:rsidRPr="00280922" w:rsidRDefault="005F3075" w:rsidP="007C3E46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5" w:rsidRPr="00280922" w:rsidRDefault="005F3075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5" w:rsidRPr="00280922" w:rsidRDefault="005F3075" w:rsidP="007C3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19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5" w:rsidRPr="00280922" w:rsidRDefault="005F307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Состоялось заседание Совета ветеранов с участием первого заместителя главы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Годов</w:t>
            </w:r>
            <w:r w:rsidR="00792D5A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С.А. , и.о.</w:t>
            </w:r>
            <w:r w:rsidR="00E216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председателя КСЗН Крапивиной Е.М. , ведущим специалистом 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ОМПСиК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Кербс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Н.Ю., специалистом первой категории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Султановым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А.М.по следующим вопросам:</w:t>
            </w:r>
          </w:p>
          <w:p w:rsidR="005F3075" w:rsidRPr="00280922" w:rsidRDefault="005F307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1.О подготовке к 70-летию Победы в Великой Отечественной войне.</w:t>
            </w:r>
          </w:p>
          <w:p w:rsidR="005F3075" w:rsidRPr="00280922" w:rsidRDefault="005F307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2.О вручении юбилейной медали к 70-летию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Победы ветеранам Великой Отечественной войны.</w:t>
            </w:r>
          </w:p>
          <w:p w:rsidR="005F3075" w:rsidRPr="00280922" w:rsidRDefault="005F307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3.О волонтерском движении – информацию предоставил специалист первой категории 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ОМПСиК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 муниципального района. </w:t>
            </w:r>
          </w:p>
          <w:p w:rsidR="005F3075" w:rsidRPr="00280922" w:rsidRDefault="005F307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4.О культурно-массовых мероприятиях, посвященных 70-летию Победы в Великой Отечественной войне.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5" w:rsidRPr="00280922" w:rsidRDefault="005F307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И.о. первого заместителя главы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  <w:r w:rsidR="00E21692">
              <w:rPr>
                <w:rFonts w:ascii="Times New Roman" w:hAnsi="Times New Roman"/>
                <w:sz w:val="20"/>
                <w:szCs w:val="20"/>
              </w:rPr>
              <w:t xml:space="preserve"> Годов С.А.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F3075" w:rsidRPr="00280922" w:rsidRDefault="005F307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И.о. заместителя председателя КСЗН</w:t>
            </w:r>
            <w:r w:rsidR="00676F8A">
              <w:rPr>
                <w:rFonts w:ascii="Times New Roman" w:hAnsi="Times New Roman"/>
                <w:sz w:val="20"/>
                <w:szCs w:val="20"/>
              </w:rPr>
              <w:t xml:space="preserve"> Крапивина Е.М.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F3075" w:rsidRPr="00280922" w:rsidRDefault="00A0793E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="00876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3075" w:rsidRPr="00280922">
              <w:rPr>
                <w:rFonts w:ascii="Times New Roman" w:hAnsi="Times New Roman"/>
                <w:sz w:val="20"/>
                <w:szCs w:val="20"/>
              </w:rPr>
              <w:t>ОМПСиК</w:t>
            </w:r>
            <w:proofErr w:type="spellEnd"/>
            <w:r w:rsidR="005F3075" w:rsidRPr="0028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Кербс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Н.Ю.,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специалист первой категории Султанов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</w:tr>
      <w:tr w:rsidR="00AD4A44" w:rsidRPr="00280922" w:rsidTr="00833B6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Pr="00F77659" w:rsidRDefault="00AD4A44" w:rsidP="007C3E46">
            <w:pPr>
              <w:spacing w:after="0"/>
              <w:rPr>
                <w:rFonts w:ascii="Times New Roman" w:hAnsi="Times New Roman"/>
                <w:color w:val="1D1D1D"/>
                <w:sz w:val="20"/>
                <w:szCs w:val="20"/>
              </w:rPr>
            </w:pPr>
            <w:r w:rsidRPr="00F77659">
              <w:rPr>
                <w:rFonts w:ascii="Times New Roman" w:hAnsi="Times New Roman"/>
                <w:color w:val="1D1D1D"/>
                <w:sz w:val="20"/>
                <w:szCs w:val="20"/>
              </w:rPr>
              <w:lastRenderedPageBreak/>
              <w:t>«…и мы, конечно, будем принимать участие в совместной работе по борьбе с терроризмом...»</w:t>
            </w:r>
          </w:p>
          <w:p w:rsidR="00AD4A44" w:rsidRPr="00F77659" w:rsidRDefault="00AD4A44" w:rsidP="007C3E46">
            <w:pPr>
              <w:spacing w:after="0"/>
              <w:rPr>
                <w:rFonts w:ascii="Times New Roman" w:hAnsi="Times New Roman"/>
                <w:color w:val="1D1D1D"/>
                <w:sz w:val="20"/>
                <w:szCs w:val="20"/>
              </w:rPr>
            </w:pPr>
          </w:p>
          <w:p w:rsidR="00AD4A44" w:rsidRPr="00466007" w:rsidRDefault="00AD4A44" w:rsidP="007C3E46">
            <w:pPr>
              <w:spacing w:after="0"/>
              <w:rPr>
                <w:rFonts w:ascii="Times New Roman" w:hAnsi="Times New Roman"/>
                <w:b/>
                <w:i/>
                <w:color w:val="1D1D1D"/>
                <w:sz w:val="20"/>
                <w:szCs w:val="20"/>
              </w:rPr>
            </w:pPr>
            <w:r w:rsidRPr="00466007">
              <w:rPr>
                <w:rFonts w:ascii="Times New Roman" w:hAnsi="Times New Roman"/>
                <w:b/>
                <w:i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Pr="00F77659" w:rsidRDefault="00AD4A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7659">
              <w:rPr>
                <w:rFonts w:ascii="Times New Roman" w:hAnsi="Times New Roman"/>
                <w:sz w:val="20"/>
                <w:szCs w:val="20"/>
              </w:rPr>
              <w:t>1. Проведение комиссии по противодействию терроризму</w:t>
            </w:r>
          </w:p>
          <w:p w:rsidR="00AD4A44" w:rsidRPr="00F77659" w:rsidRDefault="00AD4A44" w:rsidP="007C3E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Освещение в СМИ  проблем, связанных с противодействием экстремистской и террористической  деятельности </w:t>
            </w:r>
          </w:p>
          <w:p w:rsidR="00AD4A44" w:rsidRPr="00466007" w:rsidRDefault="00AD4A44" w:rsidP="007C3E4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7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 Распространение печатной продукции для населения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Pr="00F77659" w:rsidRDefault="00F77659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59">
              <w:rPr>
                <w:rFonts w:ascii="Times New Roman" w:hAnsi="Times New Roman"/>
                <w:sz w:val="20"/>
                <w:szCs w:val="20"/>
              </w:rPr>
              <w:t>25 марта</w:t>
            </w:r>
          </w:p>
          <w:p w:rsidR="00AD4A44" w:rsidRDefault="00AD4A44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77659" w:rsidRDefault="00F77659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77659" w:rsidRDefault="00F77659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77659" w:rsidRDefault="00F77659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4581" w:rsidRPr="00466007" w:rsidRDefault="008D4581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8D4581" w:rsidRDefault="00AD4A44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81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  <w:p w:rsidR="00AD4A44" w:rsidRPr="00466007" w:rsidRDefault="00AD4A44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F217D" w:rsidRPr="00466007" w:rsidRDefault="00BF217D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466007" w:rsidRDefault="00AD4A44" w:rsidP="007C3E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466007" w:rsidRDefault="00AD4A44" w:rsidP="00F7765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Default="00AD4A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76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Проведено заседание  </w:t>
            </w:r>
            <w:r w:rsidR="00955AD5" w:rsidRPr="00F77659">
              <w:rPr>
                <w:rFonts w:ascii="Times New Roman" w:hAnsi="Times New Roman"/>
                <w:sz w:val="20"/>
                <w:szCs w:val="20"/>
              </w:rPr>
              <w:t xml:space="preserve">районной </w:t>
            </w:r>
            <w:r w:rsidRPr="00F77659">
              <w:rPr>
                <w:rFonts w:ascii="Times New Roman" w:hAnsi="Times New Roman"/>
                <w:sz w:val="20"/>
                <w:szCs w:val="20"/>
              </w:rPr>
              <w:t>Антитеррористической комиссии</w:t>
            </w:r>
            <w:r w:rsidR="00F77659">
              <w:rPr>
                <w:rFonts w:ascii="Times New Roman" w:hAnsi="Times New Roman"/>
                <w:sz w:val="20"/>
                <w:szCs w:val="20"/>
              </w:rPr>
              <w:t>. По результатам приняты решения:</w:t>
            </w:r>
          </w:p>
          <w:p w:rsidR="008D4581" w:rsidRPr="008C6E79" w:rsidRDefault="008D4581" w:rsidP="008D458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8C6E79">
              <w:rPr>
                <w:rFonts w:ascii="Times New Roman" w:hAnsi="Times New Roman"/>
                <w:sz w:val="20"/>
                <w:szCs w:val="20"/>
              </w:rPr>
              <w:t>Отделу ТС и КХ сделать повторные запросы в комитет по транспорту и транспортной инфраструктуры по категорированию транспортных средств, продолжить работу по обеспечению безопасности и антитеррористической защищенности на транспорте и транспортной инфраструктуре.</w:t>
            </w:r>
          </w:p>
          <w:p w:rsidR="008D4581" w:rsidRPr="008C6E79" w:rsidRDefault="008D4581" w:rsidP="008D458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C6E79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8C6E79">
              <w:rPr>
                <w:rFonts w:ascii="Times New Roman" w:hAnsi="Times New Roman"/>
                <w:sz w:val="20"/>
                <w:szCs w:val="20"/>
              </w:rPr>
              <w:t xml:space="preserve"> председателю КУМИ поставить вопрос перед сотрудниками КУМИ  по составлению плана по сносу заброшенных строений и домов.</w:t>
            </w:r>
          </w:p>
          <w:p w:rsidR="008D4581" w:rsidRPr="008C6E79" w:rsidRDefault="008D4581" w:rsidP="008D458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C6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6E79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8C6E79">
              <w:rPr>
                <w:rFonts w:ascii="Times New Roman" w:hAnsi="Times New Roman"/>
                <w:sz w:val="20"/>
                <w:szCs w:val="20"/>
              </w:rPr>
              <w:t xml:space="preserve"> принять меры к сохранению муниципальных </w:t>
            </w:r>
            <w:proofErr w:type="gramStart"/>
            <w:r w:rsidRPr="008C6E79">
              <w:rPr>
                <w:rFonts w:ascii="Times New Roman" w:hAnsi="Times New Roman"/>
                <w:sz w:val="20"/>
                <w:szCs w:val="20"/>
              </w:rPr>
              <w:t>строений</w:t>
            </w:r>
            <w:proofErr w:type="gramEnd"/>
            <w:r w:rsidRPr="008C6E79">
              <w:rPr>
                <w:rFonts w:ascii="Times New Roman" w:hAnsi="Times New Roman"/>
                <w:sz w:val="20"/>
                <w:szCs w:val="20"/>
              </w:rPr>
              <w:t xml:space="preserve"> не используемых в настоящее время, ограничить доступ гражданам на территорию и внутрь строений.  </w:t>
            </w:r>
          </w:p>
          <w:p w:rsidR="008D4581" w:rsidRPr="008C6E79" w:rsidRDefault="008D4581" w:rsidP="008D4581">
            <w:pPr>
              <w:pStyle w:val="a5"/>
              <w:ind w:right="-1"/>
              <w:jc w:val="both"/>
              <w:rPr>
                <w:sz w:val="20"/>
                <w:szCs w:val="20"/>
              </w:rPr>
            </w:pPr>
            <w:r w:rsidRPr="008C6E79">
              <w:rPr>
                <w:b/>
                <w:sz w:val="20"/>
                <w:szCs w:val="20"/>
              </w:rPr>
              <w:t>3.</w:t>
            </w:r>
            <w:r w:rsidRPr="008C6E79">
              <w:rPr>
                <w:sz w:val="20"/>
                <w:szCs w:val="20"/>
              </w:rPr>
              <w:t xml:space="preserve">Утвердить План мероприятий по обеспечению общественной безопасности и правопорядка на территории </w:t>
            </w:r>
            <w:proofErr w:type="spellStart"/>
            <w:r w:rsidRPr="008C6E79">
              <w:rPr>
                <w:sz w:val="20"/>
                <w:szCs w:val="20"/>
              </w:rPr>
              <w:t>Лужского</w:t>
            </w:r>
            <w:proofErr w:type="spellEnd"/>
            <w:r w:rsidRPr="008C6E79">
              <w:rPr>
                <w:sz w:val="20"/>
                <w:szCs w:val="20"/>
              </w:rPr>
              <w:t xml:space="preserve"> муниципального района в период подготовки и проведения торжественных мероприятий, посвященных 69-ой годовщине Победы в Великой Отечественной войне 1941-1945 годов. </w:t>
            </w:r>
          </w:p>
          <w:p w:rsidR="008D4581" w:rsidRPr="008C6E79" w:rsidRDefault="008D4581" w:rsidP="008D4581">
            <w:pPr>
              <w:pStyle w:val="a5"/>
              <w:tabs>
                <w:tab w:val="left" w:pos="8647"/>
              </w:tabs>
              <w:ind w:right="-1"/>
              <w:jc w:val="both"/>
              <w:rPr>
                <w:sz w:val="20"/>
                <w:szCs w:val="20"/>
              </w:rPr>
            </w:pPr>
            <w:r w:rsidRPr="008C6E79">
              <w:rPr>
                <w:b/>
                <w:sz w:val="20"/>
                <w:szCs w:val="20"/>
              </w:rPr>
              <w:t>4.</w:t>
            </w:r>
            <w:r w:rsidRPr="008C6E79">
              <w:rPr>
                <w:sz w:val="20"/>
                <w:szCs w:val="20"/>
              </w:rPr>
              <w:t xml:space="preserve"> Утвердить перечень «Социально – значимых объектов, объектов с массовым пребыванием граждан, ПОО, объекты </w:t>
            </w:r>
            <w:r w:rsidRPr="008C6E79">
              <w:rPr>
                <w:sz w:val="20"/>
                <w:szCs w:val="20"/>
              </w:rPr>
              <w:lastRenderedPageBreak/>
              <w:t>жизнеобеспечения, транспортные коммуникации»</w:t>
            </w:r>
          </w:p>
          <w:p w:rsidR="00F77659" w:rsidRPr="00466007" w:rsidRDefault="00F77659" w:rsidP="007C3E4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8D4581" w:rsidRDefault="00BF217D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4581">
              <w:rPr>
                <w:rFonts w:ascii="Times New Roman" w:hAnsi="Times New Roman"/>
                <w:sz w:val="20"/>
                <w:szCs w:val="20"/>
              </w:rPr>
              <w:t>С</w:t>
            </w:r>
            <w:r w:rsidR="00955AD5" w:rsidRPr="008D4581">
              <w:rPr>
                <w:rFonts w:ascii="Times New Roman" w:hAnsi="Times New Roman"/>
                <w:sz w:val="20"/>
                <w:szCs w:val="20"/>
              </w:rPr>
              <w:t xml:space="preserve">овместно с ОМВД, ФМС,  прокуратурой, ФСБ </w:t>
            </w:r>
            <w:r w:rsidR="00AD4A44" w:rsidRPr="008D4581">
              <w:rPr>
                <w:rFonts w:ascii="Times New Roman" w:hAnsi="Times New Roman"/>
                <w:sz w:val="20"/>
                <w:szCs w:val="20"/>
              </w:rPr>
              <w:t>Распространено 500 листовок, 300 плакатов</w:t>
            </w:r>
          </w:p>
          <w:p w:rsidR="00AD4A44" w:rsidRPr="00466007" w:rsidRDefault="00AD4A44" w:rsidP="007C3E4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4581">
              <w:rPr>
                <w:rFonts w:ascii="Times New Roman" w:hAnsi="Times New Roman"/>
                <w:sz w:val="20"/>
                <w:szCs w:val="20"/>
              </w:rPr>
              <w:t>Опубликовано на сайте администрации ЛМР: памятка по действиям населения в случае угрозы теракта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Default="00AD4A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76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Глава администрации </w:t>
            </w:r>
            <w:proofErr w:type="spellStart"/>
            <w:r w:rsidRPr="00F7765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F7765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BF217D" w:rsidRPr="00F77659">
              <w:rPr>
                <w:rFonts w:ascii="Times New Roman" w:hAnsi="Times New Roman"/>
                <w:sz w:val="20"/>
                <w:szCs w:val="20"/>
              </w:rPr>
              <w:t>Малащенко</w:t>
            </w:r>
            <w:proofErr w:type="spellEnd"/>
            <w:r w:rsidR="00BF217D" w:rsidRPr="00F77659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33C91" w:rsidRPr="00F77659" w:rsidRDefault="00E33C91" w:rsidP="00E33C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7659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F7765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F7765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F77659">
              <w:rPr>
                <w:rFonts w:ascii="Times New Roman" w:hAnsi="Times New Roman"/>
                <w:sz w:val="20"/>
                <w:szCs w:val="20"/>
              </w:rPr>
              <w:t>Малащенко</w:t>
            </w:r>
            <w:proofErr w:type="spellEnd"/>
            <w:r w:rsidRPr="00F77659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  <w:p w:rsidR="00E33C91" w:rsidRPr="00F77659" w:rsidRDefault="00E33C9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466007" w:rsidRDefault="00AD4A44" w:rsidP="007C3E4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D4A44" w:rsidRPr="00280922" w:rsidTr="00833B6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Pr="009565CF" w:rsidRDefault="00AD4A44" w:rsidP="007C3E46">
            <w:pPr>
              <w:spacing w:after="0"/>
              <w:rPr>
                <w:rFonts w:ascii="Times New Roman" w:hAnsi="Times New Roman"/>
                <w:color w:val="1D1D1D"/>
                <w:sz w:val="20"/>
                <w:szCs w:val="20"/>
              </w:rPr>
            </w:pPr>
            <w:r w:rsidRPr="00F359DA">
              <w:rPr>
                <w:rFonts w:ascii="Times New Roman" w:hAnsi="Times New Roman"/>
                <w:b/>
                <w:i/>
                <w:color w:val="1D1D1D"/>
                <w:sz w:val="20"/>
                <w:szCs w:val="20"/>
              </w:rPr>
              <w:lastRenderedPageBreak/>
              <w:t>«</w:t>
            </w:r>
            <w:r w:rsidRPr="009565CF">
              <w:rPr>
                <w:rFonts w:ascii="Times New Roman" w:hAnsi="Times New Roman"/>
                <w:color w:val="1D1D1D"/>
                <w:sz w:val="20"/>
                <w:szCs w:val="20"/>
              </w:rPr>
              <w:t xml:space="preserve">Кто любит Россию, тот должен желать для неё свободы; прежде всего свободы для самой России, её международной независимости и самостоятельности; свободы для России – как единства русской и всех других национальных культур...» </w:t>
            </w:r>
          </w:p>
          <w:p w:rsidR="00AD4A44" w:rsidRPr="00F359DA" w:rsidRDefault="00AD4A44" w:rsidP="007C3E46">
            <w:pPr>
              <w:spacing w:after="0"/>
              <w:rPr>
                <w:b/>
                <w:i/>
                <w:color w:val="1D1D1D"/>
                <w:sz w:val="20"/>
                <w:szCs w:val="20"/>
              </w:rPr>
            </w:pPr>
          </w:p>
          <w:p w:rsidR="00AD4A44" w:rsidRPr="00F359DA" w:rsidRDefault="00AD4A44" w:rsidP="007C3E46">
            <w:pPr>
              <w:spacing w:after="0"/>
              <w:rPr>
                <w:b/>
                <w:i/>
                <w:color w:val="1D1D1D"/>
                <w:sz w:val="20"/>
                <w:szCs w:val="20"/>
              </w:rPr>
            </w:pPr>
          </w:p>
          <w:p w:rsidR="00AD4A44" w:rsidRPr="00F359DA" w:rsidRDefault="00AD4A44" w:rsidP="007C3E46">
            <w:pPr>
              <w:spacing w:after="0"/>
              <w:rPr>
                <w:b/>
                <w:i/>
                <w:color w:val="1D1D1D"/>
                <w:sz w:val="20"/>
                <w:szCs w:val="20"/>
              </w:rPr>
            </w:pPr>
          </w:p>
          <w:p w:rsidR="00AD4A44" w:rsidRPr="00F359DA" w:rsidRDefault="00AD4A44" w:rsidP="007C3E46">
            <w:pPr>
              <w:spacing w:after="0"/>
              <w:rPr>
                <w:b/>
                <w:i/>
                <w:color w:val="1D1D1D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Pr="009565CF" w:rsidRDefault="00AD4A44" w:rsidP="007C3E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5CF">
              <w:rPr>
                <w:rFonts w:ascii="Times New Roman" w:hAnsi="Times New Roman"/>
                <w:sz w:val="20"/>
                <w:szCs w:val="20"/>
              </w:rPr>
              <w:t xml:space="preserve">1. Проведение </w:t>
            </w:r>
            <w:r w:rsidRPr="009565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мониторинга СМИ </w:t>
            </w:r>
            <w:r w:rsidRPr="009565CF">
              <w:rPr>
                <w:rFonts w:ascii="Times New Roman" w:hAnsi="Times New Roman"/>
                <w:color w:val="000000"/>
                <w:sz w:val="20"/>
                <w:szCs w:val="20"/>
              </w:rPr>
              <w:t>на предмет опубликования экстремистских материалов.</w:t>
            </w:r>
          </w:p>
          <w:p w:rsidR="00AD4A44" w:rsidRPr="00F359DA" w:rsidRDefault="00AD4A44" w:rsidP="007C3E46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AD4A44" w:rsidRPr="001E7612" w:rsidRDefault="00AD4A44" w:rsidP="007C3E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612">
              <w:rPr>
                <w:rFonts w:ascii="Times New Roman" w:hAnsi="Times New Roman"/>
                <w:sz w:val="20"/>
                <w:szCs w:val="20"/>
              </w:rPr>
              <w:t xml:space="preserve">2. Проведение </w:t>
            </w:r>
            <w:r w:rsidRPr="001E7612">
              <w:rPr>
                <w:rFonts w:ascii="Times New Roman" w:hAnsi="Times New Roman"/>
                <w:color w:val="000000"/>
                <w:sz w:val="20"/>
                <w:szCs w:val="20"/>
              </w:rPr>
              <w:t>совместных (</w:t>
            </w:r>
            <w:r w:rsidRPr="001E7612">
              <w:rPr>
                <w:rFonts w:ascii="Times New Roman" w:hAnsi="Times New Roman"/>
                <w:sz w:val="20"/>
                <w:szCs w:val="20"/>
              </w:rPr>
              <w:t xml:space="preserve">по согласованию </w:t>
            </w:r>
            <w:r w:rsidRPr="001E7612">
              <w:rPr>
                <w:rFonts w:ascii="Times New Roman" w:hAnsi="Times New Roman"/>
                <w:color w:val="000000"/>
                <w:sz w:val="20"/>
                <w:szCs w:val="20"/>
              </w:rPr>
              <w:t>с  ОМВД и прокуратурой) проверок учреждений  и предприятий на предмет использования работодателями незаконной трудовой деятельности мигрантов.</w:t>
            </w:r>
          </w:p>
          <w:p w:rsidR="00AD4A44" w:rsidRPr="001E7612" w:rsidRDefault="00AD4A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7612">
              <w:rPr>
                <w:rFonts w:ascii="Times New Roman" w:hAnsi="Times New Roman"/>
                <w:color w:val="000000"/>
                <w:sz w:val="20"/>
                <w:szCs w:val="20"/>
              </w:rPr>
              <w:t>3. Освещение в СМИ  проблем, связанных с профилактикой конфликтов на межнациональной почве, незаконной трудовой миграции.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Pr="001E761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61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  <w:p w:rsidR="00AD4A44" w:rsidRPr="00F359DA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Pr="001E7612" w:rsidRDefault="009565CF" w:rsidP="007C3E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612">
              <w:rPr>
                <w:rFonts w:ascii="Times New Roman" w:hAnsi="Times New Roman"/>
                <w:sz w:val="20"/>
                <w:szCs w:val="20"/>
              </w:rPr>
              <w:t>Осуществлялись е</w:t>
            </w:r>
            <w:r w:rsidR="00AD4A44" w:rsidRPr="001E7612">
              <w:rPr>
                <w:rFonts w:ascii="Times New Roman" w:hAnsi="Times New Roman"/>
                <w:sz w:val="20"/>
                <w:szCs w:val="20"/>
              </w:rPr>
              <w:t xml:space="preserve">женедельные проверки типографии,  мониторинг СМИ, публикаций </w:t>
            </w:r>
            <w:r w:rsidR="001E7612" w:rsidRPr="001E76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экстремистских направлений  </w:t>
            </w:r>
            <w:r w:rsidR="00AD4A44" w:rsidRPr="001E7612">
              <w:rPr>
                <w:rFonts w:ascii="Times New Roman" w:hAnsi="Times New Roman"/>
                <w:sz w:val="20"/>
                <w:szCs w:val="20"/>
              </w:rPr>
              <w:t>не выявлено</w:t>
            </w:r>
          </w:p>
          <w:p w:rsidR="00AD4A44" w:rsidRDefault="00AD4A44" w:rsidP="007C3E4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E7612" w:rsidRDefault="001E7612" w:rsidP="007C3E4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1E7612" w:rsidRDefault="00AD4A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7612">
              <w:rPr>
                <w:rFonts w:ascii="Times New Roman" w:hAnsi="Times New Roman"/>
                <w:sz w:val="20"/>
                <w:szCs w:val="20"/>
              </w:rPr>
              <w:t>Проведено 10 проверок</w:t>
            </w:r>
          </w:p>
          <w:p w:rsidR="00AD4A44" w:rsidRPr="001E7612" w:rsidRDefault="00AD4A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7612">
              <w:rPr>
                <w:rFonts w:ascii="Times New Roman" w:hAnsi="Times New Roman"/>
                <w:sz w:val="20"/>
                <w:szCs w:val="20"/>
              </w:rPr>
              <w:t xml:space="preserve">За истекший период незаконной трудовой деятельности не выявлено </w:t>
            </w:r>
          </w:p>
          <w:p w:rsidR="00AD4A44" w:rsidRPr="001E7612" w:rsidRDefault="00AD4A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11809" w:rsidRPr="00F359DA" w:rsidRDefault="00D11809" w:rsidP="007C3E4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Pr="001E7612" w:rsidRDefault="00AD4A44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612">
              <w:rPr>
                <w:rFonts w:ascii="Times New Roman" w:hAnsi="Times New Roman"/>
                <w:sz w:val="20"/>
                <w:szCs w:val="20"/>
              </w:rPr>
              <w:t xml:space="preserve">Секретарь антитеррористической комиссии </w:t>
            </w:r>
            <w:proofErr w:type="spellStart"/>
            <w:r w:rsidR="000C5DFC" w:rsidRPr="001E7612">
              <w:rPr>
                <w:rFonts w:ascii="Times New Roman" w:hAnsi="Times New Roman"/>
                <w:sz w:val="20"/>
                <w:szCs w:val="20"/>
              </w:rPr>
              <w:t>Курчанов</w:t>
            </w:r>
            <w:proofErr w:type="spellEnd"/>
            <w:r w:rsidR="000C5DFC" w:rsidRPr="001E7612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  <w:p w:rsidR="00AD4A44" w:rsidRPr="00F359DA" w:rsidRDefault="00AD4A44" w:rsidP="007C3E4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59D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AD4A44" w:rsidRPr="00F359DA" w:rsidRDefault="00AD4A44" w:rsidP="007C3E4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D4A44" w:rsidRPr="00F359DA" w:rsidRDefault="00AD4A44" w:rsidP="007C3E4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D4A44" w:rsidRPr="00280922" w:rsidTr="00833B6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1D1D1D"/>
                <w:sz w:val="20"/>
                <w:szCs w:val="20"/>
              </w:rPr>
              <w:t>«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…многое нужно сделать. Сформировать дополнительный запас прочности… в подготовке современных кадров. Есть талантливые, умные,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трудолюбивые люди, способные быстро учиться новому».</w:t>
            </w: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Pr="00280922" w:rsidRDefault="00AD4A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1. Организация повышения квал</w:t>
            </w:r>
            <w:r w:rsidR="00D11809" w:rsidRPr="00280922">
              <w:rPr>
                <w:rFonts w:ascii="Times New Roman" w:hAnsi="Times New Roman"/>
                <w:sz w:val="20"/>
                <w:szCs w:val="20"/>
              </w:rPr>
              <w:t>ификации муниципальных служащих</w:t>
            </w:r>
          </w:p>
          <w:p w:rsidR="00AD4A44" w:rsidRPr="00280922" w:rsidRDefault="00AD4A44" w:rsidP="007C3E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4A44" w:rsidRPr="00280922" w:rsidRDefault="00AD4A44" w:rsidP="007C3E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4A44" w:rsidRPr="00280922" w:rsidRDefault="00AD4A44" w:rsidP="007C3E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4A44" w:rsidRPr="00280922" w:rsidRDefault="00AD4A44" w:rsidP="007C3E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4A44" w:rsidRPr="00280922" w:rsidRDefault="00AD4A44" w:rsidP="007C3E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4A44" w:rsidRDefault="00AD4A44" w:rsidP="007C3E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4B94" w:rsidRDefault="001C4B94" w:rsidP="007C3E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4B94" w:rsidRDefault="001C4B94" w:rsidP="007C3E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4B94" w:rsidRDefault="001C4B94" w:rsidP="007C3E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4B94" w:rsidRDefault="001C4B94" w:rsidP="007C3E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4A44" w:rsidRPr="00280922" w:rsidRDefault="00AD4A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2. Формирование резерва управленческих кадров и кадрового резерва органов местного самоуправления.</w:t>
            </w:r>
          </w:p>
          <w:p w:rsidR="00AD4A44" w:rsidRDefault="00AD4A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94E57" w:rsidRPr="00280922" w:rsidRDefault="00F94E5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3. Проведение конкурсов на замещение вакантных должностей муниципальной службы </w:t>
            </w:r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>и конкурсов на включение в кадровый резерв органов местного самоуправления для замещения типовых должностей в органах местного самоуправления.</w:t>
            </w:r>
            <w:r w:rsidR="00BB41E6" w:rsidRPr="0028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1 квартал</w:t>
            </w: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E57" w:rsidRPr="00280922" w:rsidRDefault="00F94E5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E57" w:rsidRDefault="00F94E5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E57" w:rsidRDefault="00F94E5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B94" w:rsidRDefault="001C4B9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23C" w:rsidRDefault="006D723C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23C" w:rsidRDefault="006D723C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18 марта</w:t>
            </w: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Default="00AD4A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Организована и проведена работа по повышению квалификации  33-х муниципальных служащих</w:t>
            </w:r>
            <w:r w:rsidR="00F359DA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F359DA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="00F359D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в Ленинградском государственном  университете им. А.С. Пушкина по программе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«Государственное и муниципальное управление» в объеме 72 часов с получением свидетельства о повышении квалификации, установленного образца. Свидетельства о повышении квалификации муниципальными служащими  получены 28.03.2015 года.</w:t>
            </w:r>
          </w:p>
          <w:p w:rsidR="001C4B94" w:rsidRPr="00280922" w:rsidRDefault="001C4B9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Default="00AD4A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Сформирован резерв управленческих кадров и кадрового резерва администрации</w:t>
            </w:r>
            <w:r w:rsidR="00F94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4E57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="00F94E5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района;</w:t>
            </w:r>
          </w:p>
          <w:p w:rsidR="00F94E57" w:rsidRDefault="00F94E5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Даны рекомендации администр</w:t>
            </w:r>
            <w:r w:rsidR="005E2E6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циям поселений</w:t>
            </w:r>
          </w:p>
          <w:p w:rsidR="009152EE" w:rsidRDefault="009152EE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1C4B94" w:rsidRDefault="001C4B94" w:rsidP="001C4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4B94">
              <w:rPr>
                <w:rFonts w:ascii="Times New Roman" w:hAnsi="Times New Roman"/>
                <w:sz w:val="20"/>
                <w:szCs w:val="20"/>
              </w:rPr>
              <w:t xml:space="preserve">Проведены три конкурса в комитет финансов администрации </w:t>
            </w:r>
            <w:proofErr w:type="spellStart"/>
            <w:r w:rsidRPr="001C4B9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C4B94">
              <w:rPr>
                <w:rFonts w:ascii="Times New Roman" w:hAnsi="Times New Roman"/>
                <w:sz w:val="20"/>
                <w:szCs w:val="20"/>
              </w:rPr>
              <w:t xml:space="preserve">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C4B94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D4A44" w:rsidRPr="001C4B94">
              <w:rPr>
                <w:rFonts w:ascii="Times New Roman" w:hAnsi="Times New Roman"/>
                <w:sz w:val="20"/>
                <w:szCs w:val="20"/>
              </w:rPr>
              <w:t xml:space="preserve"> Конкурсной комиссией утверждены </w:t>
            </w:r>
            <w:r w:rsidR="00AD4A44" w:rsidRPr="001C4B94">
              <w:rPr>
                <w:rFonts w:ascii="Times New Roman" w:hAnsi="Times New Roman"/>
                <w:bCs/>
                <w:sz w:val="20"/>
                <w:szCs w:val="20"/>
              </w:rPr>
              <w:t xml:space="preserve">кандидаты  для назначения на должности, кроме того </w:t>
            </w:r>
            <w:r w:rsidR="00AD4A44" w:rsidRPr="001C4B94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AD4A44" w:rsidRPr="001C4B94">
              <w:rPr>
                <w:rFonts w:ascii="Times New Roman" w:hAnsi="Times New Roman"/>
                <w:bCs/>
                <w:sz w:val="20"/>
                <w:szCs w:val="20"/>
              </w:rPr>
              <w:t xml:space="preserve">онкурсная комиссия рекомендовала включить в кадровый резерв администрации </w:t>
            </w:r>
            <w:proofErr w:type="spellStart"/>
            <w:r w:rsidR="00AD4A44" w:rsidRPr="001C4B94">
              <w:rPr>
                <w:rFonts w:ascii="Times New Roman" w:hAnsi="Times New Roman"/>
                <w:bCs/>
                <w:sz w:val="20"/>
                <w:szCs w:val="20"/>
              </w:rPr>
              <w:t>Лужского</w:t>
            </w:r>
            <w:proofErr w:type="spellEnd"/>
            <w:r w:rsidR="00AD4A44" w:rsidRPr="001C4B94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 1 человека.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 сектором муниципальной службы и кадровой работы администрации 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="00F94E57">
              <w:rPr>
                <w:rFonts w:ascii="Times New Roman" w:hAnsi="Times New Roman"/>
                <w:sz w:val="20"/>
                <w:szCs w:val="20"/>
              </w:rPr>
              <w:t xml:space="preserve"> Миронова Ю.А.</w:t>
            </w: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Заведующий  сектором муниципальной службы и кадровой работы администрации 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F94E57" w:rsidRPr="00280922" w:rsidRDefault="00F94E5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Ю.А.</w:t>
            </w:r>
          </w:p>
          <w:p w:rsidR="00F94E57" w:rsidRPr="00280922" w:rsidRDefault="00F94E5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44" w:rsidRPr="00280922" w:rsidRDefault="00AD4A44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985" w:rsidRPr="00280922" w:rsidTr="00833B67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«В следующем году мы будем отмечать 70-летие Победы в Великой Отечественной войне»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Указа Президента РФ от 21.12.2013г. №931 «О юбилейной медали «70 лет Победы в Великой Отечественной войне 1941-1945гг.», Распоряжения Президента РФ от 04.06.2014г. №175-рп «Об утверждении Инструкции о вручении юбилейной медали «70 лет Победы в Великой Отечественной войне 1941-1945гг.»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9" w:rsidRDefault="00776985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14E0">
              <w:rPr>
                <w:rFonts w:ascii="Times New Roman" w:hAnsi="Times New Roman"/>
                <w:sz w:val="20"/>
                <w:szCs w:val="20"/>
              </w:rPr>
              <w:t>Подготовлен список ветеранов ВОВ для вручения памятной медали «70 лет Победы в Великой Отечественной вой</w:t>
            </w:r>
            <w:r>
              <w:rPr>
                <w:rFonts w:ascii="Times New Roman" w:hAnsi="Times New Roman"/>
                <w:sz w:val="20"/>
                <w:szCs w:val="20"/>
              </w:rPr>
              <w:t>не 1941-1945г.»</w:t>
            </w:r>
            <w:r w:rsidR="0091776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985" w:rsidRPr="001914E0" w:rsidRDefault="008D0298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Организовано торжественное </w:t>
            </w:r>
            <w:r w:rsidR="00776985">
              <w:rPr>
                <w:rFonts w:ascii="Times New Roman" w:hAnsi="Times New Roman"/>
                <w:sz w:val="20"/>
                <w:szCs w:val="20"/>
              </w:rPr>
              <w:t xml:space="preserve"> вручение </w:t>
            </w:r>
            <w:r w:rsidR="00776985" w:rsidRPr="001914E0">
              <w:rPr>
                <w:rFonts w:ascii="Times New Roman" w:hAnsi="Times New Roman"/>
                <w:sz w:val="20"/>
                <w:szCs w:val="20"/>
              </w:rPr>
              <w:t xml:space="preserve"> юбилейных медалей </w:t>
            </w:r>
            <w:r w:rsidR="00994BE4">
              <w:rPr>
                <w:rFonts w:ascii="Times New Roman" w:hAnsi="Times New Roman"/>
                <w:sz w:val="20"/>
                <w:szCs w:val="20"/>
              </w:rPr>
              <w:t>во всех поселениях с участием депутатов ЗАКС ЛО, вице-губернатора ЛО, глав муниципальных образований, глав администраций</w:t>
            </w:r>
            <w:r w:rsidR="00776985" w:rsidRPr="001914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9152EE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</w:t>
            </w:r>
            <w:r w:rsidR="00776985"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76985" w:rsidRPr="00280922">
              <w:rPr>
                <w:rFonts w:ascii="Times New Roman" w:hAnsi="Times New Roman"/>
                <w:sz w:val="20"/>
                <w:szCs w:val="20"/>
              </w:rPr>
              <w:t xml:space="preserve"> социальной защиты населения </w:t>
            </w:r>
            <w:r w:rsidR="00A5480F" w:rsidRPr="00280922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A5480F"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="00A5480F" w:rsidRPr="00280922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  <w:r w:rsidR="00A54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Кукулевская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 </w:t>
            </w:r>
          </w:p>
        </w:tc>
      </w:tr>
      <w:tr w:rsidR="00776985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Памятный вечер-концерт «Сегодня в городе салют, сегодня ленинградцы плачут…», посвященный Дню полного освобождения советскими войсками города Ленинграда от блокады его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немеко-фашистскими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войсками (1944 год)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27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Состоялся вечер-концерт  для ветеранов Великой Отечественной войны, членов общественной организации «Жители блокадного Ленинграда».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193588" w:rsidP="007C3E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Д</w:t>
            </w:r>
            <w:r w:rsidR="00776985" w:rsidRPr="00280922">
              <w:rPr>
                <w:rFonts w:ascii="Times New Roman" w:hAnsi="Times New Roman"/>
                <w:sz w:val="20"/>
                <w:szCs w:val="20"/>
              </w:rPr>
              <w:t>иректор МКУ «</w:t>
            </w:r>
            <w:proofErr w:type="spellStart"/>
            <w:r w:rsidR="00776985" w:rsidRPr="0028092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="00776985" w:rsidRPr="00280922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культуры»</w:t>
            </w:r>
            <w:r w:rsidR="00C76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76323">
              <w:rPr>
                <w:rFonts w:ascii="Times New Roman" w:hAnsi="Times New Roman"/>
                <w:sz w:val="20"/>
                <w:szCs w:val="20"/>
              </w:rPr>
              <w:t>Самодумова</w:t>
            </w:r>
            <w:proofErr w:type="spellEnd"/>
            <w:r w:rsidR="00C76323">
              <w:rPr>
                <w:rFonts w:ascii="Times New Roman" w:hAnsi="Times New Roman"/>
                <w:sz w:val="20"/>
                <w:szCs w:val="20"/>
              </w:rPr>
              <w:t xml:space="preserve"> Е.Л.</w:t>
            </w:r>
          </w:p>
        </w:tc>
      </w:tr>
      <w:tr w:rsidR="00776985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Районный  праздник  для  блокадников «Запомни  этот  город – Ленинград,  запомни – эти  люди  ленинградцы!», посвященный 71-годовщине снятия блокады Ленинграда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27января </w:t>
            </w:r>
          </w:p>
          <w:p w:rsidR="00776985" w:rsidRPr="00280922" w:rsidRDefault="00776985" w:rsidP="007C3E4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городском Доме культуры   на праздничном мероприятии присутствовали жители блокадного Ленинграда и  ветераны Великой 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Отечественный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войны. 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Присутствовавших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сердечно поздравил глава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Малащенко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О.М. Творческие поздравления подарили участники художественной самодеятельности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городского Дома культуры. После концерта для всех гостей был организован праздничный «огонёк».            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193588" w:rsidP="007C3E4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З</w:t>
            </w:r>
            <w:r w:rsidR="00776985" w:rsidRPr="00280922">
              <w:rPr>
                <w:rFonts w:ascii="Times New Roman" w:hAnsi="Times New Roman"/>
                <w:sz w:val="20"/>
                <w:szCs w:val="20"/>
              </w:rPr>
              <w:t xml:space="preserve">аведующий отделом  </w:t>
            </w:r>
            <w:proofErr w:type="spellStart"/>
            <w:r w:rsidR="00776985" w:rsidRPr="00280922">
              <w:rPr>
                <w:rFonts w:ascii="Times New Roman" w:hAnsi="Times New Roman"/>
                <w:sz w:val="20"/>
                <w:szCs w:val="20"/>
              </w:rPr>
              <w:t>МПСиК</w:t>
            </w:r>
            <w:proofErr w:type="spellEnd"/>
            <w:r w:rsidR="00776985" w:rsidRPr="00280922">
              <w:rPr>
                <w:rFonts w:ascii="Times New Roman" w:hAnsi="Times New Roman"/>
                <w:sz w:val="20"/>
                <w:szCs w:val="20"/>
              </w:rPr>
              <w:t xml:space="preserve">  администрации </w:t>
            </w:r>
            <w:proofErr w:type="spellStart"/>
            <w:r w:rsidR="00776985"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="00776985"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="00C76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76323"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 w:rsidR="00C76323">
              <w:rPr>
                <w:rFonts w:ascii="Times New Roman" w:hAnsi="Times New Roman"/>
                <w:sz w:val="20"/>
                <w:szCs w:val="20"/>
              </w:rPr>
              <w:t xml:space="preserve"> В.А.,</w:t>
            </w:r>
            <w:r w:rsidR="00C76323" w:rsidRPr="0028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6323">
              <w:rPr>
                <w:rFonts w:ascii="Times New Roman" w:hAnsi="Times New Roman"/>
                <w:sz w:val="20"/>
                <w:szCs w:val="20"/>
              </w:rPr>
              <w:t>д</w:t>
            </w:r>
            <w:r w:rsidR="00C76323" w:rsidRPr="00280922">
              <w:rPr>
                <w:rFonts w:ascii="Times New Roman" w:hAnsi="Times New Roman"/>
                <w:sz w:val="20"/>
                <w:szCs w:val="20"/>
              </w:rPr>
              <w:t>иректор МКУ «</w:t>
            </w:r>
            <w:proofErr w:type="spellStart"/>
            <w:r w:rsidR="00C76323" w:rsidRPr="0028092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="00C76323" w:rsidRPr="00280922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культуры»</w:t>
            </w:r>
            <w:r w:rsidR="00C76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76323">
              <w:rPr>
                <w:rFonts w:ascii="Times New Roman" w:hAnsi="Times New Roman"/>
                <w:sz w:val="20"/>
                <w:szCs w:val="20"/>
              </w:rPr>
              <w:t>Самодумова</w:t>
            </w:r>
            <w:proofErr w:type="spellEnd"/>
            <w:r w:rsidR="00C76323">
              <w:rPr>
                <w:rFonts w:ascii="Times New Roman" w:hAnsi="Times New Roman"/>
                <w:sz w:val="20"/>
                <w:szCs w:val="20"/>
              </w:rPr>
              <w:t xml:space="preserve"> Е.Л.</w:t>
            </w:r>
          </w:p>
        </w:tc>
      </w:tr>
      <w:tr w:rsidR="00776985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Районный  фестиваль-конкурс   «Играй,  гармонь любимая!»,   посвященный 70-летию Победы в Великой Отечественной войне.</w:t>
            </w:r>
          </w:p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CF71A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14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городском Доме культуры  прошел районный  фестиваль-конкурс   «Играй,  гармонь любимая!»,   посвященный 70-летию Победы в Великой Отечественной войне.</w:t>
            </w:r>
          </w:p>
          <w:p w:rsidR="00776985" w:rsidRPr="00280922" w:rsidRDefault="00776985" w:rsidP="007C3E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      Свое исполнительское искусство  на  различных  видах  гармоники  и  других  народных  инструментах показали зрителям гармонисты и солисты  поселений  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района: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Толмачевского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Мшиского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Осьминского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Скребловского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Заклинского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, гость из 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. Гатчина. </w:t>
            </w:r>
          </w:p>
          <w:p w:rsidR="00776985" w:rsidRPr="00280922" w:rsidRDefault="00776985" w:rsidP="007C3E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Каждый гармонист  представил себя наигрышем под  проходку.</w:t>
            </w:r>
          </w:p>
          <w:p w:rsidR="00776985" w:rsidRPr="00280922" w:rsidRDefault="00776985" w:rsidP="007C3E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     В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фестивально</w:t>
            </w:r>
            <w:proofErr w:type="spellEnd"/>
            <w:r w:rsidR="001C4B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-</w:t>
            </w:r>
            <w:r w:rsidR="001C4B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конкурсной программе прозвучали  наигрыши под  песни, пляски,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попурри на тему военных песен, фронтовые частушки, а также    обработки  классических произведений на гармонике.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отделом 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МПСиК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="00C76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76323"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 w:rsidR="00C76323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  <w:r w:rsidR="005A79B5">
              <w:rPr>
                <w:rFonts w:ascii="Times New Roman" w:hAnsi="Times New Roman"/>
                <w:sz w:val="20"/>
                <w:szCs w:val="20"/>
              </w:rPr>
              <w:t>, д</w:t>
            </w:r>
            <w:r w:rsidR="005A79B5" w:rsidRPr="00280922">
              <w:rPr>
                <w:rFonts w:ascii="Times New Roman" w:hAnsi="Times New Roman"/>
                <w:sz w:val="20"/>
                <w:szCs w:val="20"/>
              </w:rPr>
              <w:t>иректор МКУ «</w:t>
            </w:r>
            <w:proofErr w:type="spellStart"/>
            <w:r w:rsidR="005A79B5" w:rsidRPr="0028092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="005A79B5" w:rsidRPr="00280922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культуры»</w:t>
            </w:r>
            <w:r w:rsidR="005A79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A79B5">
              <w:rPr>
                <w:rFonts w:ascii="Times New Roman" w:hAnsi="Times New Roman"/>
                <w:sz w:val="20"/>
                <w:szCs w:val="20"/>
              </w:rPr>
              <w:t>Самодумова</w:t>
            </w:r>
            <w:proofErr w:type="spellEnd"/>
            <w:r w:rsidR="005A79B5">
              <w:rPr>
                <w:rFonts w:ascii="Times New Roman" w:hAnsi="Times New Roman"/>
                <w:sz w:val="20"/>
                <w:szCs w:val="20"/>
              </w:rPr>
              <w:t xml:space="preserve"> Е.Л.</w:t>
            </w:r>
          </w:p>
        </w:tc>
      </w:tr>
      <w:tr w:rsidR="00776985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Торжественные мероприятия, посвященные 71-й годовщине освобождения города Луги от фашистских захватчиков (1941-1944гг.)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12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Состоялись торжественные мероприятия  с возложением гирлянды памяти, венков и цветов:  к  памятной стеле «Луга город воинской славы»,  к памятнику «Партизанская слава»,  к памятнику на Лысой горе,  на  Мемориале павших героев  и  мемориальном комплексе обороны 1941 года. В мероприятиях приняли участие ветераны Великой Отечественной войны, руководители органов местного самоуправления, </w:t>
            </w:r>
          </w:p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военнослужащие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гарнизона, учащиеся образовательных организаций,  представители общественных организаций,  жители и гости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Заведующий отделом молодежной политики, спорта и культуры администрации </w:t>
            </w:r>
            <w:r w:rsidR="00F5392F">
              <w:rPr>
                <w:rFonts w:ascii="Times New Roman" w:hAnsi="Times New Roman"/>
                <w:sz w:val="20"/>
                <w:szCs w:val="20"/>
              </w:rPr>
              <w:t xml:space="preserve">ЛМР </w:t>
            </w:r>
            <w:proofErr w:type="spellStart"/>
            <w:r w:rsidR="00F5392F"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 w:rsidR="00F5392F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</w:tr>
      <w:tr w:rsidR="00776985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Творческий форум для подростков «Войны священная страница», посвященный 70-летию Победы в Великой Отечественной войне и Году русской литературы</w:t>
            </w:r>
          </w:p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12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киноцентре «Смена»  состоялся  творческий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форум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мероприятии принимали участие учащиеся образовательных организаций: школ города Луги 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 района.  Участники форума  представляли  презентации своих работ - любительских фильмов на тему Великой Отечественной войны. Основная задача форума -  патриотическое воспитание молодежи, формирование интереса  к военной истории Отечества, а также пропаганды художественными средствами всемирного значения Победы над фашизмом.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Директор МКУ «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киноцентр «Смена»</w:t>
            </w:r>
            <w:r w:rsidR="00BA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163D">
              <w:rPr>
                <w:rFonts w:ascii="Times New Roman" w:hAnsi="Times New Roman"/>
                <w:sz w:val="20"/>
                <w:szCs w:val="20"/>
              </w:rPr>
              <w:t>Ездакова</w:t>
            </w:r>
            <w:proofErr w:type="spellEnd"/>
            <w:r w:rsidR="00BA163D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</w:tr>
      <w:tr w:rsidR="00776985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в рамках Единого родительского дня на тему:   « </w:t>
            </w:r>
            <w:proofErr w:type="spellStart"/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Я-помню</w:t>
            </w:r>
            <w:proofErr w:type="spellEnd"/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!           </w:t>
            </w:r>
            <w:proofErr w:type="spellStart"/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Я-горжусь</w:t>
            </w:r>
            <w:proofErr w:type="spellEnd"/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!  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с16 марта по 20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В образовательных организациях, в учреждениях дополнительного образования, в МКУ СРЦН «Семья»  были проведены тематические мероприятия, направленные на воспитание патриотизма. В городских, сельских  и школьных библиотеках 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оформлены литературные выставки по теме: «Я помню! Я горжусь!». В дошкольных образовательных организациях – папки передвижки по теме патриотического воспитания детей в семье. </w:t>
            </w:r>
          </w:p>
          <w:p w:rsidR="00776985" w:rsidRPr="00280922" w:rsidRDefault="00776985" w:rsidP="007C3E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Проведен  Круглый стол по теме:  « Я помню! Я горжусь! ». В заседании «Круглого стола» приняли участие родители, представители субъектов системы профилактики безнадзорности и правонарушений несовершеннолетних, военкомата, информационн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туристского центра, поисковых отрядов, образовательных организаций (детских садов, школ, колледжа, техникума),  городских и сельских поселений, средств массовой информации.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8C094A" w:rsidP="007C3E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 к</w:t>
            </w:r>
            <w:r w:rsidR="00776985" w:rsidRPr="00280922">
              <w:rPr>
                <w:rFonts w:ascii="Times New Roman" w:hAnsi="Times New Roman"/>
                <w:sz w:val="20"/>
                <w:szCs w:val="20"/>
              </w:rPr>
              <w:t>омисси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76985" w:rsidRPr="00280922">
              <w:rPr>
                <w:rFonts w:ascii="Times New Roman" w:hAnsi="Times New Roman"/>
                <w:sz w:val="20"/>
                <w:szCs w:val="20"/>
              </w:rPr>
              <w:t xml:space="preserve"> по делам несовершеннолетних и защите их 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  <w:r w:rsidR="00776985" w:rsidRPr="002809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="00776985" w:rsidRPr="00280922">
              <w:rPr>
                <w:rFonts w:ascii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76985" w:rsidRPr="00280922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="00776985"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="00776985" w:rsidRPr="0028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985"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  <w:r w:rsidR="00776985" w:rsidRPr="002809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="00776985" w:rsidRPr="00280922">
              <w:rPr>
                <w:rFonts w:ascii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76985" w:rsidRPr="00280922">
              <w:rPr>
                <w:rFonts w:ascii="Times New Roman" w:hAnsi="Times New Roman"/>
                <w:sz w:val="20"/>
                <w:szCs w:val="20"/>
              </w:rPr>
              <w:t xml:space="preserve"> социальной   защиты населения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Кукулевская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  <w:r w:rsidR="00776985" w:rsidRPr="002809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заведующий отделом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76985" w:rsidRPr="00280922">
              <w:rPr>
                <w:rFonts w:ascii="Times New Roman" w:hAnsi="Times New Roman"/>
                <w:sz w:val="20"/>
                <w:szCs w:val="20"/>
              </w:rPr>
              <w:t>ПСиК</w:t>
            </w:r>
            <w:proofErr w:type="spellEnd"/>
            <w:r w:rsidR="00776985" w:rsidRPr="0028092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776985"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="00776985" w:rsidRPr="00280922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b/>
                <w:sz w:val="20"/>
                <w:szCs w:val="20"/>
              </w:rPr>
            </w:pPr>
          </w:p>
        </w:tc>
      </w:tr>
      <w:tr w:rsidR="00776985" w:rsidRPr="00280922" w:rsidTr="00833B67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776985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0" w:rsidRPr="00280922" w:rsidRDefault="00F921A0" w:rsidP="007C3E46">
            <w:pPr>
              <w:pStyle w:val="a3"/>
              <w:spacing w:after="0" w:line="240" w:lineRule="exact"/>
              <w:ind w:lef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Образовательными организациями разработан план мероприятий по гражданско-патриотическому воспитанию воспитанников и обучающихся, посвященный 70-летию Победы</w:t>
            </w:r>
          </w:p>
          <w:p w:rsidR="00776985" w:rsidRPr="00280922" w:rsidRDefault="00776985" w:rsidP="007C3E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F921A0" w:rsidP="007C3E4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0" w:rsidRPr="00280922" w:rsidRDefault="00400ECE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Организованы и проведены мероприятия по </w:t>
            </w:r>
            <w:r w:rsidR="00F921A0" w:rsidRPr="00280922">
              <w:rPr>
                <w:rFonts w:ascii="Times New Roman" w:hAnsi="Times New Roman"/>
                <w:sz w:val="20"/>
                <w:szCs w:val="20"/>
              </w:rPr>
              <w:t xml:space="preserve"> посещени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ю</w:t>
            </w:r>
            <w:r w:rsidR="00F921A0" w:rsidRPr="00280922">
              <w:rPr>
                <w:rFonts w:ascii="Times New Roman" w:hAnsi="Times New Roman"/>
                <w:sz w:val="20"/>
                <w:szCs w:val="20"/>
              </w:rPr>
              <w:t xml:space="preserve"> ветеранов на дому. Поздравления и вручение  подарков, сделанных своими руками.</w:t>
            </w:r>
          </w:p>
          <w:p w:rsidR="00F921A0" w:rsidRPr="00280922" w:rsidRDefault="00F921A0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Оказ</w:t>
            </w:r>
            <w:r w:rsidR="00400ECE" w:rsidRPr="00280922">
              <w:rPr>
                <w:rFonts w:ascii="Times New Roman" w:hAnsi="Times New Roman"/>
                <w:sz w:val="20"/>
                <w:szCs w:val="20"/>
              </w:rPr>
              <w:t xml:space="preserve">ывалась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практическ</w:t>
            </w:r>
            <w:r w:rsidR="00400ECE" w:rsidRPr="00280922">
              <w:rPr>
                <w:rFonts w:ascii="Times New Roman" w:hAnsi="Times New Roman"/>
                <w:sz w:val="20"/>
                <w:szCs w:val="20"/>
              </w:rPr>
              <w:t>ая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помощ</w:t>
            </w:r>
            <w:r w:rsidR="00400ECE" w:rsidRPr="00280922">
              <w:rPr>
                <w:rFonts w:ascii="Times New Roman" w:hAnsi="Times New Roman"/>
                <w:sz w:val="20"/>
                <w:szCs w:val="20"/>
              </w:rPr>
              <w:t>ь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по хозяйству</w:t>
            </w:r>
            <w:r w:rsidR="00400ECE" w:rsidRPr="00280922">
              <w:rPr>
                <w:rFonts w:ascii="Times New Roman" w:hAnsi="Times New Roman"/>
                <w:sz w:val="20"/>
                <w:szCs w:val="20"/>
              </w:rPr>
              <w:t>.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ECE" w:rsidRPr="00280922">
              <w:rPr>
                <w:rFonts w:ascii="Times New Roman" w:hAnsi="Times New Roman"/>
                <w:sz w:val="20"/>
                <w:szCs w:val="20"/>
              </w:rPr>
              <w:t xml:space="preserve">Проведены встречи с ветеранами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на классны</w:t>
            </w:r>
            <w:r w:rsidR="00400ECE" w:rsidRPr="00280922">
              <w:rPr>
                <w:rFonts w:ascii="Times New Roman" w:hAnsi="Times New Roman"/>
                <w:sz w:val="20"/>
                <w:szCs w:val="20"/>
              </w:rPr>
              <w:t>х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 w:rsidR="00400ECE" w:rsidRPr="00280922">
              <w:rPr>
                <w:rFonts w:ascii="Times New Roman" w:hAnsi="Times New Roman"/>
                <w:sz w:val="20"/>
                <w:szCs w:val="20"/>
              </w:rPr>
              <w:t>ах, посвящённых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Великой Победе.</w:t>
            </w:r>
          </w:p>
          <w:p w:rsidR="00F921A0" w:rsidRPr="00280922" w:rsidRDefault="00400ECE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Организованы и проведены </w:t>
            </w:r>
            <w:r w:rsidR="00F921A0" w:rsidRPr="00280922">
              <w:rPr>
                <w:rFonts w:ascii="Times New Roman" w:hAnsi="Times New Roman"/>
                <w:sz w:val="20"/>
                <w:szCs w:val="20"/>
              </w:rPr>
              <w:t>праздни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чные мероприятия.</w:t>
            </w:r>
          </w:p>
          <w:p w:rsidR="00776985" w:rsidRPr="00280922" w:rsidRDefault="00F921A0" w:rsidP="007C3E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Проведен</w:t>
            </w:r>
            <w:r w:rsidR="00400ECE" w:rsidRPr="00280922">
              <w:rPr>
                <w:rFonts w:ascii="Times New Roman" w:hAnsi="Times New Roman"/>
                <w:sz w:val="20"/>
                <w:szCs w:val="20"/>
              </w:rPr>
              <w:t>ы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во всех образовательных организациях Урок</w:t>
            </w:r>
            <w:r w:rsidR="00400ECE" w:rsidRPr="00280922">
              <w:rPr>
                <w:rFonts w:ascii="Times New Roman" w:hAnsi="Times New Roman"/>
                <w:sz w:val="20"/>
                <w:szCs w:val="20"/>
              </w:rPr>
              <w:t>и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Победы.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5" w:rsidRPr="00280922" w:rsidRDefault="00BA163D" w:rsidP="00250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</w:t>
            </w:r>
            <w:r w:rsidR="00776985"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76985" w:rsidRPr="00280922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 w:rsidR="00CF2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F2494">
              <w:rPr>
                <w:rFonts w:ascii="Times New Roman" w:hAnsi="Times New Roman"/>
                <w:sz w:val="20"/>
                <w:szCs w:val="20"/>
              </w:rPr>
              <w:t>Красий</w:t>
            </w:r>
            <w:proofErr w:type="spellEnd"/>
            <w:r w:rsidR="00CF2494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  <w:r w:rsidR="00F921A0" w:rsidRPr="002809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F2494">
              <w:rPr>
                <w:rFonts w:ascii="Times New Roman" w:hAnsi="Times New Roman"/>
                <w:sz w:val="20"/>
                <w:szCs w:val="20"/>
              </w:rPr>
              <w:t>руководители образовательных</w:t>
            </w:r>
            <w:r w:rsidR="00F921A0" w:rsidRPr="0028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E6E">
              <w:rPr>
                <w:rFonts w:ascii="Times New Roman" w:hAnsi="Times New Roman"/>
                <w:sz w:val="20"/>
                <w:szCs w:val="20"/>
              </w:rPr>
              <w:t>организаций</w:t>
            </w:r>
          </w:p>
        </w:tc>
      </w:tr>
      <w:tr w:rsidR="00AD4A44" w:rsidRPr="00280922" w:rsidTr="00833B6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Pr="00280922" w:rsidRDefault="00AD4A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«Сейчас важно перенести акцент на качество </w:t>
            </w:r>
            <w:proofErr w:type="spellStart"/>
            <w:r w:rsidRPr="00280922">
              <w:rPr>
                <w:rFonts w:ascii="Times New Roman" w:hAnsi="Times New Roman"/>
                <w:color w:val="262626"/>
                <w:sz w:val="20"/>
                <w:szCs w:val="20"/>
              </w:rPr>
              <w:t>правоприменения</w:t>
            </w:r>
            <w:proofErr w:type="spellEnd"/>
            <w:r w:rsidRPr="00280922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,  в партнёрстве с бизнесом содействовать распространению так называемых лучших практик в регионах, использовать для </w:t>
            </w:r>
            <w:r w:rsidRPr="00280922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этого национальный рейтинг инвестиционного климата»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Pr="00280922" w:rsidRDefault="00AD4A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работы координационного совета по инвестиционной деятельности в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при главе администрации.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Pr="00280922" w:rsidRDefault="00AD4A44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Pr="00280922" w:rsidRDefault="00AD4A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Создан координирующий совет по инвестиционной деятельности в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при главе администрации. Постановлением № 3407 от 25.09.2014 года, утвержден состав участников и Положение о координационном совете. </w:t>
            </w:r>
          </w:p>
          <w:p w:rsidR="00AD4A44" w:rsidRPr="00280922" w:rsidRDefault="00AD4A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Разработан проект постановления о внесении изменений в положение о координационном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совете и уточнен состав координационного совета.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4" w:rsidRPr="00280922" w:rsidRDefault="008607D6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И.о. председателя к</w:t>
            </w:r>
            <w:r w:rsidR="00AD4A44"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D4A44" w:rsidRPr="00280922">
              <w:rPr>
                <w:rFonts w:ascii="Times New Roman" w:hAnsi="Times New Roman"/>
                <w:sz w:val="20"/>
                <w:szCs w:val="20"/>
              </w:rPr>
              <w:t xml:space="preserve"> экономического развития и АПК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Туманова Е.Е.</w:t>
            </w:r>
          </w:p>
          <w:p w:rsidR="00AD4A44" w:rsidRPr="00280922" w:rsidRDefault="00AD4A44" w:rsidP="007C3E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29B7" w:rsidRPr="00280922" w:rsidTr="00833B6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«..Ослабление национальной валюты, конечно, повышает и ценовую конъюнктуру, и конкурентоспособность наших компаний. Нужно использовать этот фактор для проведения политики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импортозамещения</w:t>
            </w:r>
            <w:proofErr w:type="spellEnd"/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..»</w:t>
            </w:r>
            <w:r w:rsidRPr="00280922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gramEnd"/>
          </w:p>
          <w:p w:rsidR="001D29B7" w:rsidRPr="00280922" w:rsidRDefault="001D29B7" w:rsidP="007C3E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плана мероприятий, выполнение показателей муниципальной программы «Развитие сельского хозяйства </w:t>
            </w:r>
            <w:proofErr w:type="spellStart"/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Подпрограмма «Развитие агропромышленного комплекса ЛМР ЛО на 2014-2020 годы». Запланировано  на 2015 год 15900,0 тыс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уб. из местного бюджета:</w:t>
            </w:r>
          </w:p>
          <w:p w:rsidR="001D29B7" w:rsidRPr="00280922" w:rsidRDefault="001D29B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поддержка развития с/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производства – 14800,0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29B7" w:rsidRPr="00280922" w:rsidRDefault="001D29B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предоставление грантов в форме субсидий  - 369,0 тыс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1D29B7" w:rsidRPr="00280922" w:rsidRDefault="001D29B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поддержка развития инфраструктуры СНО -300,0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29B7" w:rsidRPr="00280922" w:rsidRDefault="001D29B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на организацию и проведение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ярмарок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онкурсов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и съездов передовиков-431,0 тыс.руб.</w:t>
            </w:r>
          </w:p>
          <w:p w:rsidR="001D29B7" w:rsidRPr="00280922" w:rsidRDefault="001D29B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В январе-марте израсходовано из местного бюджета- 9975,6 тыс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уб.:</w:t>
            </w:r>
          </w:p>
          <w:p w:rsidR="001D29B7" w:rsidRPr="00280922" w:rsidRDefault="001D29B7" w:rsidP="007C3E4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1. Организация и проведение съезда передовиков предприятий АПК – </w:t>
            </w:r>
          </w:p>
          <w:p w:rsidR="001D29B7" w:rsidRPr="00280922" w:rsidRDefault="001D29B7" w:rsidP="007C3E4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100,0 тыс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1D29B7" w:rsidRPr="00280922" w:rsidRDefault="001D29B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2. Выплата субсидий с/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организациям – 9521,6 тыс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1D29B7" w:rsidRPr="00280922" w:rsidRDefault="001D29B7" w:rsidP="007C3E4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3. предоставление грантов лучшим по профессии – </w:t>
            </w:r>
          </w:p>
          <w:p w:rsidR="001D29B7" w:rsidRPr="00280922" w:rsidRDefault="001D29B7" w:rsidP="007C3E4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354,0 тыс. руб. </w:t>
            </w:r>
          </w:p>
          <w:p w:rsidR="001D29B7" w:rsidRPr="00280922" w:rsidRDefault="001D29B7" w:rsidP="007C3E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Подпрограмма «Устойчивое развитие сельских территорий ЛМР ЛО на 2014-2020 годы»:</w:t>
            </w:r>
          </w:p>
          <w:p w:rsidR="001D29B7" w:rsidRPr="00280922" w:rsidRDefault="001D29B7" w:rsidP="007C3E46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Реконструкция ДК в пос.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Володарское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29B7" w:rsidRPr="00280922" w:rsidRDefault="001D29B7" w:rsidP="007C3E46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Проектные работы по строительству ФАП в пос. Волошово.</w:t>
            </w:r>
          </w:p>
          <w:p w:rsidR="001D29B7" w:rsidRPr="00280922" w:rsidRDefault="001D29B7" w:rsidP="007C3E46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Кап.ремонт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ДК в пос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олошово.</w:t>
            </w:r>
          </w:p>
          <w:p w:rsidR="001D29B7" w:rsidRPr="00280922" w:rsidRDefault="001D29B7" w:rsidP="007C3E46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Строительство ФОК в пос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зержинского.</w:t>
            </w:r>
          </w:p>
          <w:p w:rsidR="001D29B7" w:rsidRPr="00280922" w:rsidRDefault="001D29B7" w:rsidP="007C3E46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Кап.ремонт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ДК в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дер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ехенец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29B7" w:rsidRPr="00280922" w:rsidRDefault="001D29B7" w:rsidP="007C3E46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Кап.ремонт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ДК в пос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редеж.</w:t>
            </w:r>
          </w:p>
          <w:p w:rsidR="001D29B7" w:rsidRPr="00280922" w:rsidRDefault="001D29B7" w:rsidP="007C3E46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Кап.ремонт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ДК в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дер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етюнь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29B7" w:rsidRPr="00280922" w:rsidRDefault="001D29B7" w:rsidP="007C3E46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Кап.ремонт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ДК в пос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еребрянский.</w:t>
            </w:r>
          </w:p>
          <w:p w:rsidR="001D29B7" w:rsidRPr="00280922" w:rsidRDefault="001D29B7" w:rsidP="007C3E46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Кап.ремонт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ДК в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ежозерный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29B7" w:rsidRPr="00280922" w:rsidRDefault="001D29B7" w:rsidP="007C3E46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Строительство ДК в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креблово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29B7" w:rsidRPr="00280922" w:rsidRDefault="001D29B7" w:rsidP="007C3E46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Строительство ДК в пос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орковичи.</w:t>
            </w:r>
          </w:p>
          <w:p w:rsidR="001D29B7" w:rsidRPr="00280922" w:rsidRDefault="001D29B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Комплексная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комп.застройка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в пос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риозерный.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362444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о</w:t>
            </w:r>
            <w:r w:rsidR="001D29B7" w:rsidRPr="00280922">
              <w:rPr>
                <w:rFonts w:ascii="Times New Roman" w:hAnsi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="001D29B7" w:rsidRPr="00280922">
              <w:rPr>
                <w:rFonts w:ascii="Times New Roman" w:hAnsi="Times New Roman"/>
                <w:sz w:val="20"/>
                <w:szCs w:val="20"/>
              </w:rPr>
              <w:t xml:space="preserve"> АПК администрации </w:t>
            </w:r>
            <w:proofErr w:type="spellStart"/>
            <w:r w:rsidR="001D29B7"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="001D29B7"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Евстафьева Л.Л.</w:t>
            </w:r>
          </w:p>
          <w:p w:rsidR="00FF5D99" w:rsidRPr="00280922" w:rsidRDefault="00FF5D99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5D99" w:rsidRPr="00280922" w:rsidRDefault="00FF5D99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5D99" w:rsidRPr="00280922" w:rsidRDefault="00FF5D99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5D99" w:rsidRPr="00280922" w:rsidRDefault="00FF5D99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5D99" w:rsidRPr="00280922" w:rsidRDefault="00FF5D99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5D99" w:rsidRPr="00280922" w:rsidRDefault="00FF5D99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5D99" w:rsidRPr="00280922" w:rsidRDefault="00FF5D99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5D99" w:rsidRDefault="00FF5D99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71AC" w:rsidRDefault="00CF71A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71AC" w:rsidRDefault="00CF71A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71AC" w:rsidRDefault="00CF71A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71AC" w:rsidRDefault="00CF71A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71AC" w:rsidRDefault="00CF71A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71AC" w:rsidRDefault="00CF71A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71AC" w:rsidRDefault="00CF71A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71AC" w:rsidRDefault="00CF71A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71AC" w:rsidRDefault="00CF71A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71AC" w:rsidRDefault="00CF71A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71AC" w:rsidRDefault="00CF71A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71AC" w:rsidRPr="00280922" w:rsidRDefault="00CF71AC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5D99" w:rsidRPr="00280922" w:rsidRDefault="00FF5D99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5D99" w:rsidRPr="00280922" w:rsidRDefault="00FF5D99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B3CF0" w:rsidRPr="00280922" w:rsidRDefault="008B3CF0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АПК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Евстафьева Л.Л.</w:t>
            </w:r>
          </w:p>
          <w:p w:rsidR="00FF5D99" w:rsidRPr="00280922" w:rsidRDefault="00FF5D99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Главы администраций  сельских поселений </w:t>
            </w:r>
          </w:p>
          <w:p w:rsidR="00FF5D99" w:rsidRPr="00280922" w:rsidRDefault="00FF5D99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9B7" w:rsidRPr="00280922" w:rsidTr="00833B6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«К 2018 году, несмотря на внешние ограничения, нужно довести годовой уровень инвестиций до 25 процентов от В</w:t>
            </w:r>
            <w:proofErr w:type="gramStart"/>
            <w:r w:rsidRPr="00280922">
              <w:rPr>
                <w:rFonts w:ascii="Times New Roman" w:hAnsi="Times New Roman"/>
                <w:color w:val="262626"/>
                <w:sz w:val="20"/>
                <w:szCs w:val="20"/>
              </w:rPr>
              <w:t>ВП стр</w:t>
            </w:r>
            <w:proofErr w:type="gramEnd"/>
            <w:r w:rsidRPr="00280922">
              <w:rPr>
                <w:rFonts w:ascii="Times New Roman" w:hAnsi="Times New Roman"/>
                <w:color w:val="262626"/>
                <w:sz w:val="20"/>
                <w:szCs w:val="20"/>
              </w:rPr>
              <w:t>аны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«Обеспечение благоприятного инвестиционного климата». Разработка документов инвестиционной стратегии.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Подготовлен проект инвестиционного паспорта ЛМР.</w:t>
            </w:r>
          </w:p>
          <w:p w:rsidR="001D29B7" w:rsidRPr="00280922" w:rsidRDefault="001D29B7" w:rsidP="007C3E46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Информация по инвестиционным площадкам размещена на сайте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района.</w:t>
            </w:r>
          </w:p>
          <w:p w:rsidR="001D29B7" w:rsidRPr="00280922" w:rsidRDefault="001D29B7" w:rsidP="007C3E46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В связи с изменением законодательства Ленинградской области подготовлены изменения в Положение «Об инвестиционной деятельности на территории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района».</w:t>
            </w:r>
          </w:p>
          <w:p w:rsidR="001D29B7" w:rsidRPr="00280922" w:rsidRDefault="001D29B7" w:rsidP="007C3E46">
            <w:pPr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8B3CF0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председателя к</w:t>
            </w:r>
            <w:r w:rsidR="001D29B7"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1D29B7" w:rsidRPr="00280922">
              <w:rPr>
                <w:rFonts w:ascii="Times New Roman" w:hAnsi="Times New Roman"/>
                <w:sz w:val="20"/>
                <w:szCs w:val="20"/>
              </w:rPr>
              <w:t xml:space="preserve"> экономического развития и АПК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Туманова Е.Е.</w:t>
            </w:r>
          </w:p>
          <w:p w:rsidR="001D29B7" w:rsidRPr="00280922" w:rsidRDefault="001D29B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9B7" w:rsidRPr="00280922" w:rsidTr="00833B67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«</w:t>
            </w:r>
            <w:r w:rsidRPr="00280922">
              <w:rPr>
                <w:rFonts w:ascii="Times New Roman" w:hAnsi="Times New Roman"/>
                <w:color w:val="262626"/>
                <w:sz w:val="20"/>
                <w:szCs w:val="20"/>
              </w:rPr>
              <w:t>Ежегодно снижать издержки и неэффективные траты бюджета не менее чем на пять процентов от общих расходов в реальном выражении»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Достижение экономии средств бюджета за счет реализации мероприятий Федерального закона 44-ФЗ  от 05.04.2013 года.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/>
              <w:ind w:firstLine="201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Экономия бюджетных средств за счет реализации мероприятий Федерального закона 44-ФЗ  от 05.04.2013 года составила 720 693,66 руб. по заключенным контрактам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EA" w:rsidRPr="00280922" w:rsidRDefault="008535EA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председателя к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экономического развития и АПК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Туманова Е.Е.</w:t>
            </w:r>
          </w:p>
          <w:p w:rsidR="001D29B7" w:rsidRPr="00280922" w:rsidRDefault="001D29B7" w:rsidP="007C3E46">
            <w:pPr>
              <w:spacing w:after="0"/>
              <w:rPr>
                <w:sz w:val="20"/>
                <w:szCs w:val="20"/>
              </w:rPr>
            </w:pPr>
          </w:p>
        </w:tc>
      </w:tr>
      <w:tr w:rsidR="001D29B7" w:rsidRPr="00280922" w:rsidTr="00833B67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Проведение оценки эффективности муниципальных программ.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 w:line="240" w:lineRule="auto"/>
              <w:ind w:firstLine="198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Проведена оценка эффективности муниципальных программ за 2014 год. </w:t>
            </w:r>
          </w:p>
          <w:p w:rsidR="001D29B7" w:rsidRPr="00280922" w:rsidRDefault="001D29B7" w:rsidP="007C3E46">
            <w:pPr>
              <w:spacing w:after="0" w:line="240" w:lineRule="auto"/>
              <w:ind w:firstLine="198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Отчет о реализации и оценке эффективности муниципальных программ в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городском поселении размещен на сайте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 разделе «Экономика», «</w:t>
            </w:r>
            <w:hyperlink r:id="rId6" w:history="1">
              <w:r w:rsidRPr="00280922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Отчет о реализации и оценка эффективности муниципальных программ</w:t>
              </w:r>
            </w:hyperlink>
            <w:r w:rsidRPr="00280922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D" w:rsidRPr="00280922" w:rsidRDefault="0041777D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председателя к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экономического развития и АПК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Туманова Е.Е.</w:t>
            </w:r>
          </w:p>
          <w:p w:rsidR="001D29B7" w:rsidRPr="00280922" w:rsidRDefault="001D29B7" w:rsidP="007C3E46">
            <w:pPr>
              <w:spacing w:after="0"/>
              <w:rPr>
                <w:sz w:val="20"/>
                <w:szCs w:val="20"/>
              </w:rPr>
            </w:pPr>
          </w:p>
        </w:tc>
      </w:tr>
      <w:tr w:rsidR="001D29B7" w:rsidRPr="00280922" w:rsidTr="00833B67"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«Принять все необходимые решения, расширяющие доступ малых и средних предприятий к закупкам госкомпаний, в том числе чётко определить обязательный годовой объём </w:t>
            </w:r>
            <w:r w:rsidRPr="00280922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закупок госкомпаний у малого и среднего бизнеса»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Соблюдение доли закупок у субъектов малого предпринимательства, предусмотренных Федеральным законом 44-ФЗ от 05.04.2013 года.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spacing w:after="0" w:line="240" w:lineRule="auto"/>
              <w:ind w:firstLine="198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Доля закупок у субъектов малого предпринимательства составила 9,23% от совокупного годового объема закупок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D" w:rsidRPr="00280922" w:rsidRDefault="0041777D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председателя к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экономического развития и АПК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Туманова Е.Е.</w:t>
            </w:r>
          </w:p>
          <w:p w:rsidR="001D29B7" w:rsidRPr="00280922" w:rsidRDefault="001D29B7" w:rsidP="007C3E46">
            <w:pPr>
              <w:spacing w:after="0"/>
              <w:rPr>
                <w:sz w:val="20"/>
                <w:szCs w:val="20"/>
              </w:rPr>
            </w:pPr>
          </w:p>
        </w:tc>
      </w:tr>
      <w:tr w:rsidR="00E12762" w:rsidRPr="00280922" w:rsidTr="00833B67"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762" w:rsidRPr="00280922" w:rsidRDefault="00E12762" w:rsidP="007C3E46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«...здоровая семья и здоровая нация... – вот наши приоритеты»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2" w:rsidRPr="00280922" w:rsidRDefault="00E12762" w:rsidP="007C3E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мероприятий по профилактике наркомании, алкоголизма и </w:t>
            </w:r>
            <w:proofErr w:type="spellStart"/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среди несовершеннолетних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2" w:rsidRPr="00280922" w:rsidRDefault="00E12762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2" w:rsidRPr="00A36817" w:rsidRDefault="00E12762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817">
              <w:rPr>
                <w:rFonts w:ascii="Times New Roman" w:hAnsi="Times New Roman"/>
                <w:sz w:val="20"/>
                <w:szCs w:val="20"/>
              </w:rPr>
              <w:t>Проведен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A36817">
              <w:rPr>
                <w:rFonts w:ascii="Times New Roman" w:hAnsi="Times New Roman"/>
                <w:sz w:val="20"/>
                <w:szCs w:val="20"/>
              </w:rPr>
              <w:t xml:space="preserve"> профилактически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36817">
              <w:rPr>
                <w:rFonts w:ascii="Times New Roman" w:hAnsi="Times New Roman"/>
                <w:sz w:val="20"/>
                <w:szCs w:val="20"/>
              </w:rPr>
              <w:t xml:space="preserve"> бесед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A36817">
              <w:rPr>
                <w:rFonts w:ascii="Times New Roman" w:hAnsi="Times New Roman"/>
                <w:sz w:val="20"/>
                <w:szCs w:val="20"/>
              </w:rPr>
              <w:t xml:space="preserve"> и ролевы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36817">
              <w:rPr>
                <w:rFonts w:ascii="Times New Roman" w:hAnsi="Times New Roman"/>
                <w:sz w:val="20"/>
                <w:szCs w:val="20"/>
              </w:rPr>
              <w:t xml:space="preserve"> игр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36817">
              <w:rPr>
                <w:rFonts w:ascii="Times New Roman" w:hAnsi="Times New Roman"/>
                <w:sz w:val="20"/>
                <w:szCs w:val="20"/>
              </w:rPr>
              <w:t xml:space="preserve"> с несовершеннолетними и их родителями. Охват 30 семей.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2" w:rsidRPr="00280922" w:rsidRDefault="00AA610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</w:t>
            </w:r>
            <w:r w:rsidR="00E12762"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12762" w:rsidRPr="00280922">
              <w:rPr>
                <w:rFonts w:ascii="Times New Roman" w:hAnsi="Times New Roman"/>
                <w:sz w:val="20"/>
                <w:szCs w:val="20"/>
              </w:rPr>
              <w:t xml:space="preserve"> социальной защиты населения администрации </w:t>
            </w:r>
            <w:proofErr w:type="spellStart"/>
            <w:r w:rsidR="00E12762"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="00E12762" w:rsidRPr="00280922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Кукулевская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  <w:r w:rsidR="00E12762" w:rsidRPr="0028092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2762" w:rsidRDefault="00C03136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A6105">
              <w:rPr>
                <w:rFonts w:ascii="Times New Roman" w:hAnsi="Times New Roman"/>
                <w:sz w:val="20"/>
                <w:szCs w:val="20"/>
              </w:rPr>
              <w:t xml:space="preserve">иректор </w:t>
            </w:r>
            <w:r w:rsidR="00E12762" w:rsidRPr="00280922">
              <w:rPr>
                <w:rFonts w:ascii="Times New Roman" w:hAnsi="Times New Roman"/>
                <w:sz w:val="20"/>
                <w:szCs w:val="20"/>
              </w:rPr>
              <w:t>МКУ СРЦН «Семья»</w:t>
            </w:r>
          </w:p>
          <w:p w:rsidR="00D72E06" w:rsidRPr="00280922" w:rsidRDefault="00D72E06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</w:tr>
      <w:tr w:rsidR="00E12762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762" w:rsidRPr="00280922" w:rsidRDefault="00E12762" w:rsidP="007C3E46">
            <w:pPr>
              <w:spacing w:after="0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2" w:rsidRPr="00280922" w:rsidRDefault="00E12762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Реализация социально-просветительского образовательного проекта «Университет третьего возраста»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2" w:rsidRPr="00280922" w:rsidRDefault="00E12762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2" w:rsidRPr="00A36817" w:rsidRDefault="00E12762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Проведены мероприятия для вовлечения  </w:t>
            </w:r>
            <w:r w:rsidRPr="00A36817">
              <w:rPr>
                <w:rFonts w:ascii="Times New Roman" w:hAnsi="Times New Roman"/>
                <w:sz w:val="20"/>
                <w:szCs w:val="20"/>
              </w:rPr>
              <w:t xml:space="preserve"> граждан пожилого возраста и инвалидов в активную социальную и творческую жизнь. Охват – 70 человек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5" w:rsidRPr="00280922" w:rsidRDefault="00AA6105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социальной защиты населения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Кукулевская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2762" w:rsidRPr="00D72E06" w:rsidRDefault="00C03136" w:rsidP="00605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E0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E12762" w:rsidRPr="00D72E06">
              <w:rPr>
                <w:rFonts w:ascii="Times New Roman" w:hAnsi="Times New Roman"/>
                <w:sz w:val="20"/>
                <w:szCs w:val="20"/>
              </w:rPr>
              <w:t>МАУ «</w:t>
            </w:r>
            <w:proofErr w:type="spellStart"/>
            <w:r w:rsidR="00E12762" w:rsidRPr="00D72E06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="00E12762" w:rsidRPr="00D72E06">
              <w:rPr>
                <w:rFonts w:ascii="Times New Roman" w:hAnsi="Times New Roman"/>
                <w:sz w:val="20"/>
                <w:szCs w:val="20"/>
              </w:rPr>
              <w:t xml:space="preserve"> ЦСО»</w:t>
            </w:r>
            <w:r w:rsidR="00D72E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050BA">
              <w:rPr>
                <w:rFonts w:ascii="Times New Roman" w:hAnsi="Times New Roman"/>
                <w:sz w:val="20"/>
                <w:szCs w:val="20"/>
              </w:rPr>
              <w:t>Тестова</w:t>
            </w:r>
            <w:proofErr w:type="spellEnd"/>
            <w:r w:rsidR="006050BA">
              <w:rPr>
                <w:rFonts w:ascii="Times New Roman" w:hAnsi="Times New Roman"/>
                <w:sz w:val="20"/>
                <w:szCs w:val="20"/>
              </w:rPr>
              <w:t xml:space="preserve"> Е.Л.</w:t>
            </w:r>
          </w:p>
        </w:tc>
      </w:tr>
      <w:tr w:rsidR="00E12762" w:rsidRPr="00280922" w:rsidTr="00833B67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62" w:rsidRPr="00280922" w:rsidRDefault="00E12762" w:rsidP="007C3E46">
            <w:pPr>
              <w:spacing w:after="0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2" w:rsidRPr="00280922" w:rsidRDefault="00E12762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Работа с несовершеннолетними по программе «Есть в России город Луга…» и по индивидуальному плану-программе духовно-нравственного  воспитания детей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2" w:rsidRPr="00280922" w:rsidRDefault="00E12762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2" w:rsidRPr="00A36817" w:rsidRDefault="00E12762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817">
              <w:rPr>
                <w:rFonts w:ascii="Times New Roman" w:hAnsi="Times New Roman"/>
                <w:sz w:val="20"/>
                <w:szCs w:val="20"/>
              </w:rPr>
              <w:t xml:space="preserve">Проведено 82 тематических мероприятия по гражданско-патриотическому воспитанию молодежи в СРЦН «Семья». На базе творческих мастерских проведен цикл занятий (кол-во 120) по народным промыслам. 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36" w:rsidRPr="00280922" w:rsidRDefault="00C03136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социальной защиты населения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Кукулевская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2762" w:rsidRPr="0026295E" w:rsidRDefault="00C03136" w:rsidP="007C3E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2E0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E12762" w:rsidRPr="00D72E06">
              <w:rPr>
                <w:rFonts w:ascii="Times New Roman" w:hAnsi="Times New Roman"/>
                <w:sz w:val="20"/>
                <w:szCs w:val="20"/>
              </w:rPr>
              <w:t>МКУ СРЦН «Семья</w:t>
            </w:r>
            <w:r w:rsidR="00E12762" w:rsidRPr="0026295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D72E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72E06">
              <w:rPr>
                <w:rFonts w:ascii="Times New Roman" w:hAnsi="Times New Roman"/>
                <w:sz w:val="20"/>
                <w:szCs w:val="20"/>
              </w:rPr>
              <w:t>Крутова</w:t>
            </w:r>
            <w:proofErr w:type="spellEnd"/>
            <w:r w:rsidR="00D72E06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</w:tr>
      <w:tr w:rsidR="001D29B7" w:rsidRPr="00280922" w:rsidTr="00833B67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B7" w:rsidRPr="00280922" w:rsidRDefault="001D29B7" w:rsidP="007C3E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«Наши демографические программы доказали свою эффективность, и мы продолжим их реализацию» </w:t>
            </w:r>
          </w:p>
          <w:p w:rsidR="001D29B7" w:rsidRPr="00280922" w:rsidRDefault="001D29B7" w:rsidP="007C3E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B7" w:rsidRPr="00280922" w:rsidRDefault="001D29B7" w:rsidP="0018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Разработка Плана по улучшению демографической ситуации в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на период с 2015 по 2018 годы. Контроль реализации плановых мероприятий.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B7" w:rsidRPr="00280922" w:rsidRDefault="00831AEB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B7" w:rsidRPr="00280922" w:rsidRDefault="001D29B7" w:rsidP="007C3E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Разработан План мероприятий по улучшению демографической ситуации в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районе на 2015-2018 годы, (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утвержденн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Постановлением № 904 от 16 марта 2015 года)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5" w:rsidRPr="00280922" w:rsidRDefault="007F74E5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председателя к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экономического развития и АПК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Туманова Е.Е.</w:t>
            </w:r>
          </w:p>
          <w:p w:rsidR="001D29B7" w:rsidRPr="00280922" w:rsidRDefault="001D29B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1854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МП «Демографическое развитие </w:t>
            </w:r>
            <w:proofErr w:type="spellStart"/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2012-2015 годы»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E473B5" w:rsidRDefault="0028107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E473B5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Состоялось  </w:t>
            </w:r>
            <w:r w:rsidRPr="00E473B5">
              <w:rPr>
                <w:rFonts w:ascii="Times New Roman" w:hAnsi="Times New Roman"/>
                <w:sz w:val="20"/>
                <w:szCs w:val="20"/>
              </w:rPr>
              <w:t xml:space="preserve">11 выездов мобильных бригад с целью предоставления срочной социальной помощи (Обслужено 128 чел, оказано 552 услуги)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18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социальной защиты населения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Кукулевская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1077" w:rsidRPr="00280922" w:rsidRDefault="00281077" w:rsidP="0018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МКУ СРЦН «Семья»</w:t>
            </w:r>
            <w:r w:rsidR="00D01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013EA">
              <w:rPr>
                <w:rFonts w:ascii="Times New Roman" w:hAnsi="Times New Roman"/>
                <w:sz w:val="20"/>
                <w:szCs w:val="20"/>
              </w:rPr>
              <w:t>Крутова</w:t>
            </w:r>
            <w:proofErr w:type="spellEnd"/>
            <w:r w:rsidR="00D013EA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Реализация Областного закона Ленинградской области от 17.11.2006 N 134-оз (с последующими изменениями и дополнениями) "О социальной поддержке многодетных семей в </w:t>
            </w:r>
            <w:proofErr w:type="spellStart"/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Ленин-градской</w:t>
            </w:r>
            <w:proofErr w:type="spellEnd"/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области"  на территории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E473B5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73B5">
              <w:rPr>
                <w:rFonts w:ascii="Times New Roman" w:hAnsi="Times New Roman"/>
                <w:sz w:val="20"/>
                <w:szCs w:val="20"/>
              </w:rPr>
              <w:t xml:space="preserve">Освоено финансирование на реализацию закона в размере 3031,3 тыс. руб.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социальной защиты населения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Кукулевская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281077" w:rsidRPr="00280922" w:rsidRDefault="00281077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Реализация Областного закона Ленинградской области от 04.10.2012 N 73-оз  "Об установлении ежемесячной денежной выплаты семьям в случае рождения третьего ребенка и последующих детей»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E473B5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73B5">
              <w:rPr>
                <w:rFonts w:ascii="Times New Roman" w:hAnsi="Times New Roman"/>
                <w:sz w:val="20"/>
                <w:szCs w:val="20"/>
              </w:rPr>
              <w:t>Освоено финансирование на реализацию закона в размере 4641,8 тыс. руб.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C" w:rsidRPr="00280922" w:rsidRDefault="00CA74BC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социальной защиты населения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Кукулевская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077" w:rsidRPr="00280922" w:rsidTr="00833B67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b/>
                <w:color w:val="1D1D1D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b/>
                <w:color w:val="1D1D1D"/>
                <w:sz w:val="20"/>
                <w:szCs w:val="20"/>
              </w:rPr>
              <w:t xml:space="preserve">«…объявить 2015 год Национальным годом борьбы с </w:t>
            </w:r>
            <w:proofErr w:type="spellStart"/>
            <w:proofErr w:type="gramStart"/>
            <w:r w:rsidRPr="00280922">
              <w:rPr>
                <w:rFonts w:ascii="Times New Roman" w:hAnsi="Times New Roman"/>
                <w:b/>
                <w:color w:val="1D1D1D"/>
                <w:sz w:val="20"/>
                <w:szCs w:val="20"/>
              </w:rPr>
              <w:t>сердечно-сосудистыми</w:t>
            </w:r>
            <w:proofErr w:type="spellEnd"/>
            <w:proofErr w:type="gramEnd"/>
            <w:r w:rsidRPr="00280922">
              <w:rPr>
                <w:rFonts w:ascii="Times New Roman" w:hAnsi="Times New Roman"/>
                <w:b/>
                <w:color w:val="1D1D1D"/>
                <w:sz w:val="20"/>
                <w:szCs w:val="20"/>
              </w:rPr>
              <w:t xml:space="preserve"> заболеваниями...»</w:t>
            </w:r>
          </w:p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b/>
                <w:color w:val="1D1D1D"/>
                <w:sz w:val="20"/>
                <w:szCs w:val="20"/>
              </w:rPr>
            </w:pP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«Развитие  физической культуры и спорта  в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в 2014 – 2016 годах» </w:t>
            </w:r>
          </w:p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Подпрограмма  1 «Развитие  физической культуры, массового спорта и спорта высших  достижений в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районе»;</w:t>
            </w:r>
          </w:p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Совместные физкультурные мероприятия с Комитетом образования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10.января </w:t>
            </w:r>
          </w:p>
          <w:p w:rsidR="00281077" w:rsidRPr="00280922" w:rsidRDefault="0028107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6C296E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6C296E">
              <w:rPr>
                <w:color w:val="383A3A"/>
                <w:sz w:val="20"/>
                <w:szCs w:val="20"/>
              </w:rPr>
              <w:t xml:space="preserve">10 января 2015 года в спортивном зале «Спартак» состоялось Открытое Первенство </w:t>
            </w:r>
            <w:proofErr w:type="spellStart"/>
            <w:r w:rsidRPr="006C296E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6C296E">
              <w:rPr>
                <w:color w:val="383A3A"/>
                <w:sz w:val="20"/>
                <w:szCs w:val="20"/>
              </w:rPr>
              <w:t xml:space="preserve"> городского поселения по дзюдо «На призы от Деда Мороза».</w:t>
            </w:r>
          </w:p>
          <w:p w:rsidR="00281077" w:rsidRPr="006C296E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6C296E">
              <w:rPr>
                <w:color w:val="383A3A"/>
                <w:sz w:val="20"/>
                <w:szCs w:val="20"/>
              </w:rPr>
              <w:t>В соревнованиях приняли участие 97 юных  спортсменов двух возрастных категорий:  2004-2005,  2006-2007 годов рождения из Санкт-Петербурга, Псковской, Новгородской и Ленинградской областей.</w:t>
            </w:r>
          </w:p>
          <w:p w:rsidR="00281077" w:rsidRPr="006C296E" w:rsidRDefault="00281077" w:rsidP="007C3E46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6C296E">
              <w:rPr>
                <w:color w:val="383A3A"/>
                <w:sz w:val="20"/>
                <w:szCs w:val="20"/>
              </w:rPr>
              <w:t>Кубки, грамоты, медали и подарки победителям и призерам вручали  сказочные герои  - Медведь и Заяц.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D013EA" w:rsidRDefault="00281077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3EA">
              <w:rPr>
                <w:rFonts w:ascii="Times New Roman" w:hAnsi="Times New Roman"/>
                <w:sz w:val="20"/>
                <w:szCs w:val="20"/>
              </w:rPr>
              <w:t xml:space="preserve">Заведующий отделом </w:t>
            </w:r>
            <w:proofErr w:type="spellStart"/>
            <w:r w:rsidRPr="00D013EA">
              <w:rPr>
                <w:rFonts w:ascii="Times New Roman" w:hAnsi="Times New Roman"/>
                <w:sz w:val="20"/>
                <w:szCs w:val="20"/>
              </w:rPr>
              <w:t>МПСиК</w:t>
            </w:r>
            <w:proofErr w:type="spellEnd"/>
            <w:r w:rsidR="00CA74BC" w:rsidRPr="00D01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A74BC" w:rsidRPr="00D013EA"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 w:rsidR="00CA74BC" w:rsidRPr="00D013EA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  <w:r w:rsidRPr="00D013E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81077" w:rsidRPr="00D013EA" w:rsidRDefault="00281077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3EA">
              <w:rPr>
                <w:rFonts w:ascii="Times New Roman" w:hAnsi="Times New Roman"/>
                <w:sz w:val="20"/>
                <w:szCs w:val="20"/>
              </w:rPr>
              <w:t>директор МОУДОД «ДЮСШ»</w:t>
            </w:r>
            <w:r w:rsidR="00D013EA" w:rsidRPr="00D01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013EA" w:rsidRPr="00D013EA">
              <w:rPr>
                <w:rFonts w:ascii="Times New Roman" w:hAnsi="Times New Roman"/>
                <w:sz w:val="20"/>
                <w:szCs w:val="20"/>
              </w:rPr>
              <w:t>Чучкаева</w:t>
            </w:r>
            <w:proofErr w:type="spellEnd"/>
            <w:r w:rsidR="00D013EA" w:rsidRPr="00D013EA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  <w:r w:rsidRPr="00D013E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1077" w:rsidRPr="00D013EA" w:rsidRDefault="00281077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3EA">
              <w:rPr>
                <w:rFonts w:ascii="Times New Roman" w:hAnsi="Times New Roman"/>
                <w:sz w:val="20"/>
                <w:szCs w:val="20"/>
              </w:rPr>
              <w:t>директор МКУ</w:t>
            </w:r>
            <w:r w:rsidR="00D76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3EA">
              <w:rPr>
                <w:rFonts w:ascii="Times New Roman" w:hAnsi="Times New Roman"/>
                <w:sz w:val="20"/>
                <w:szCs w:val="20"/>
              </w:rPr>
              <w:t>«СМЦ»</w:t>
            </w:r>
            <w:r w:rsidR="00CA74BC" w:rsidRPr="00D013EA">
              <w:rPr>
                <w:rFonts w:ascii="Times New Roman" w:hAnsi="Times New Roman"/>
                <w:sz w:val="20"/>
                <w:szCs w:val="20"/>
              </w:rPr>
              <w:t xml:space="preserve"> Бобров</w:t>
            </w:r>
            <w:r w:rsidR="00D013EA" w:rsidRPr="00D013EA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11 января </w:t>
            </w:r>
          </w:p>
          <w:p w:rsidR="00281077" w:rsidRPr="00280922" w:rsidRDefault="0028107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F27A1D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>
              <w:rPr>
                <w:color w:val="383A3A"/>
                <w:sz w:val="20"/>
                <w:szCs w:val="20"/>
              </w:rPr>
              <w:t>В</w:t>
            </w:r>
            <w:r w:rsidRPr="00F27A1D">
              <w:rPr>
                <w:color w:val="383A3A"/>
                <w:sz w:val="20"/>
                <w:szCs w:val="20"/>
              </w:rPr>
              <w:t xml:space="preserve"> спортивном зале МКУ «СМЦ» состоялся «Турнир сильнейших» по настольному теннису. В соревнованиях приняли участие спортсмены, имеющие наивысший клубный  рейтинг.  </w:t>
            </w:r>
          </w:p>
          <w:p w:rsidR="00281077" w:rsidRPr="00F27A1D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F27A1D">
              <w:rPr>
                <w:color w:val="383A3A"/>
                <w:sz w:val="20"/>
                <w:szCs w:val="20"/>
              </w:rPr>
              <w:lastRenderedPageBreak/>
              <w:t>Победителем соревнований стал Пономарев Константин, на 2-ом месте - Манаков Евгений, 3-е место в упорной борьбе завоевал Рохлин Сергей.</w:t>
            </w:r>
          </w:p>
          <w:p w:rsidR="00281077" w:rsidRPr="00F27A1D" w:rsidRDefault="00281077" w:rsidP="007C3E46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F27A1D">
              <w:rPr>
                <w:color w:val="383A3A"/>
                <w:sz w:val="20"/>
                <w:szCs w:val="20"/>
              </w:rPr>
              <w:t>Участникам, занявшим места с первого по шестое, вручены сертификаты в специализированный спортивный магазин «Борей спорт». Победитель и призеры были награждены медалями и грамотами.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945E0E" w:rsidRDefault="00281077" w:rsidP="00945E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E0E">
              <w:rPr>
                <w:rFonts w:ascii="Times New Roman" w:hAnsi="Times New Roman"/>
                <w:sz w:val="20"/>
                <w:szCs w:val="20"/>
              </w:rPr>
              <w:lastRenderedPageBreak/>
              <w:t>Директор МОУДОД «ДЮСШ»</w:t>
            </w:r>
            <w:r w:rsidR="00945E0E" w:rsidRPr="00945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45E0E" w:rsidRPr="00945E0E">
              <w:rPr>
                <w:rFonts w:ascii="Times New Roman" w:hAnsi="Times New Roman"/>
                <w:sz w:val="20"/>
                <w:szCs w:val="20"/>
              </w:rPr>
              <w:t>Чучкаева</w:t>
            </w:r>
            <w:proofErr w:type="spellEnd"/>
            <w:r w:rsidR="00945E0E" w:rsidRPr="00945E0E">
              <w:rPr>
                <w:rFonts w:ascii="Times New Roman" w:hAnsi="Times New Roman"/>
                <w:sz w:val="20"/>
                <w:szCs w:val="20"/>
              </w:rPr>
              <w:t xml:space="preserve"> Т.П</w:t>
            </w:r>
            <w:r w:rsidR="00945E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18 января</w:t>
            </w:r>
          </w:p>
          <w:p w:rsidR="00281077" w:rsidRPr="00280922" w:rsidRDefault="0028107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В спортзале «Спартак» прошли соревнования по общей физической подготовке (ОФП) среди спортсменов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среди мальчиков и девочек 2006-2003 годов рождения. Участие принимали 95 молодых спортсмена из МКУ «Спортивно-молодежного центра» (дзюдо, настольный теннис, каратэ), МОУДОД ДЮСШ (дзюдо, легкая атлетика) 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Волошовской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СОШ (баскетбол).</w:t>
            </w:r>
          </w:p>
          <w:p w:rsidR="00281077" w:rsidRPr="00280922" w:rsidRDefault="00281077" w:rsidP="007C3E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Соревновались ребята по четырем дисциплинам: подъем 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туловища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лежа на спине за 20 сек, челночный бег 4х9м, прыжок в длину с места, сгибание и разгибание рук в упоре лежа за 20 сек.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Директор МК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У«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СМЦ»</w:t>
            </w:r>
            <w:r w:rsidR="005E6644">
              <w:rPr>
                <w:rFonts w:ascii="Times New Roman" w:hAnsi="Times New Roman"/>
                <w:sz w:val="20"/>
                <w:szCs w:val="20"/>
              </w:rPr>
              <w:t xml:space="preserve"> Бобров</w:t>
            </w:r>
            <w:r w:rsidR="00945E0E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18,25 января </w:t>
            </w:r>
          </w:p>
          <w:p w:rsidR="00281077" w:rsidRPr="00280922" w:rsidRDefault="00281077" w:rsidP="007C3E46">
            <w:pPr>
              <w:spacing w:after="0"/>
              <w:jc w:val="center"/>
              <w:rPr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01февраля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6414B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>
              <w:rPr>
                <w:color w:val="383A3A"/>
                <w:sz w:val="20"/>
                <w:szCs w:val="20"/>
              </w:rPr>
              <w:t>В</w:t>
            </w:r>
            <w:r w:rsidRPr="00F27A1D">
              <w:rPr>
                <w:color w:val="383A3A"/>
                <w:sz w:val="20"/>
                <w:szCs w:val="20"/>
              </w:rPr>
              <w:t xml:space="preserve"> шахматном клубе «Гамбит» состоялся финал командных соревнований </w:t>
            </w:r>
            <w:proofErr w:type="spellStart"/>
            <w:r w:rsidRPr="00F27A1D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F27A1D">
              <w:rPr>
                <w:color w:val="383A3A"/>
                <w:sz w:val="20"/>
                <w:szCs w:val="20"/>
              </w:rPr>
              <w:t xml:space="preserve"> района по шахматам «Белая ладья» между командами школы № 2 и школы № 3. В упорной борьбе со счетом 2,5 на 1,5 победила команда школы № 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Заведующий отделом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МПСиК</w:t>
            </w:r>
            <w:proofErr w:type="spellEnd"/>
            <w:r w:rsidR="005E6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6644"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 w:rsidR="005E6644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28 - 29 января </w:t>
            </w:r>
          </w:p>
          <w:p w:rsidR="00281077" w:rsidRPr="00280922" w:rsidRDefault="00281077" w:rsidP="007C3E46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>В пос. им</w:t>
            </w:r>
            <w:proofErr w:type="gramStart"/>
            <w:r w:rsidRPr="00ED6665">
              <w:rPr>
                <w:color w:val="383A3A"/>
                <w:sz w:val="20"/>
                <w:szCs w:val="20"/>
              </w:rPr>
              <w:t>.М</w:t>
            </w:r>
            <w:proofErr w:type="gramEnd"/>
            <w:r w:rsidRPr="00ED6665">
              <w:rPr>
                <w:color w:val="383A3A"/>
                <w:sz w:val="20"/>
                <w:szCs w:val="20"/>
              </w:rPr>
              <w:t xml:space="preserve">орозова прошел финал Первенства Ленинградской области общероссийского проекта «Мини-футбол в школу» среди девочек 2001 - 2002 годов рождения. 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>В турнире участвовало 6 команд.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proofErr w:type="spellStart"/>
            <w:r w:rsidRPr="00ED6665">
              <w:rPr>
                <w:color w:val="383A3A"/>
                <w:sz w:val="20"/>
                <w:szCs w:val="20"/>
              </w:rPr>
              <w:t>Лужский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район представляла команда учащихся школы № 4.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В первый день соревнований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лужские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</w:t>
            </w:r>
            <w:r w:rsidRPr="00ED6665">
              <w:rPr>
                <w:color w:val="383A3A"/>
                <w:sz w:val="20"/>
                <w:szCs w:val="20"/>
              </w:rPr>
              <w:lastRenderedPageBreak/>
              <w:t xml:space="preserve">представители (девочки) сыграли </w:t>
            </w:r>
            <w:proofErr w:type="gramStart"/>
            <w:r w:rsidRPr="00ED6665">
              <w:rPr>
                <w:color w:val="383A3A"/>
                <w:sz w:val="20"/>
                <w:szCs w:val="20"/>
              </w:rPr>
              <w:t>в ничью</w:t>
            </w:r>
            <w:proofErr w:type="gramEnd"/>
            <w:r w:rsidRPr="00ED6665">
              <w:rPr>
                <w:color w:val="383A3A"/>
                <w:sz w:val="20"/>
                <w:szCs w:val="20"/>
              </w:rPr>
              <w:t xml:space="preserve"> 0 - 0 с командой пос.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Рохья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Всеволожского района и проиграли 1 - 4 команде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Победовской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школы Выборгского района.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29 января в полуфинальной игре с Гатчинской командой не засчитан гол на последних минутах, итог 1 - 2 не в нашу пользу. В игре за третье место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лужанки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уступили сверстницам из Лодейного поля 1 - 4.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>Команда средней школы № 4 (девочки 2001 - 2002 годов рождения) заняла 4 место в Первенстве Ленинградской области общероссийского проекта «Мини-футбол в школу».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D76A1B" w:rsidRDefault="00D76A1B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6A1B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281077" w:rsidRPr="00D76A1B">
              <w:rPr>
                <w:rFonts w:ascii="Times New Roman" w:hAnsi="Times New Roman"/>
                <w:sz w:val="20"/>
                <w:szCs w:val="20"/>
              </w:rPr>
              <w:t>иректор МОУДОД «ДЮСШ»</w:t>
            </w:r>
            <w:r w:rsidRPr="00D76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A1B">
              <w:rPr>
                <w:rFonts w:ascii="Times New Roman" w:hAnsi="Times New Roman"/>
                <w:sz w:val="20"/>
                <w:szCs w:val="20"/>
              </w:rPr>
              <w:t>Чучкаева</w:t>
            </w:r>
            <w:proofErr w:type="spellEnd"/>
            <w:r w:rsidRPr="00D76A1B">
              <w:rPr>
                <w:rFonts w:ascii="Times New Roman" w:hAnsi="Times New Roman"/>
                <w:sz w:val="20"/>
                <w:szCs w:val="20"/>
              </w:rPr>
              <w:t xml:space="preserve"> Т.П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19-22 февраля</w:t>
            </w:r>
          </w:p>
          <w:p w:rsidR="00281077" w:rsidRPr="00280922" w:rsidRDefault="00281077" w:rsidP="007C3E46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В пос. Сиверский Гатчинского района прошло Первенство Ленинградской области по настольному теннису среди юношей и девушек 2003 года рождения и моложе, в котором приняли участие 48 спортсменов из 8 районов Ленинградской области. За сборную команду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муниципального района выступали спортсмены, занимающиеся в секции настольного тенниса Муниципального казенного учреждения «Спортивно-молодежный центр»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городского поселения.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      Наши теннисистки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Астанина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Елизавета и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Титоренко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Анастасия заняли почетное 3 место в парном разряде.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DD367D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367D">
              <w:rPr>
                <w:rFonts w:ascii="Times New Roman" w:hAnsi="Times New Roman"/>
                <w:sz w:val="20"/>
                <w:szCs w:val="20"/>
              </w:rPr>
              <w:t>Директор МКУ</w:t>
            </w:r>
            <w:r w:rsidR="00DD367D" w:rsidRPr="00DD3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367D">
              <w:rPr>
                <w:rFonts w:ascii="Times New Roman" w:hAnsi="Times New Roman"/>
                <w:sz w:val="20"/>
                <w:szCs w:val="20"/>
              </w:rPr>
              <w:t>«СМЦ»</w:t>
            </w:r>
            <w:r w:rsidR="00DD367D" w:rsidRPr="00DD367D">
              <w:rPr>
                <w:rFonts w:ascii="Times New Roman" w:hAnsi="Times New Roman"/>
                <w:sz w:val="20"/>
                <w:szCs w:val="20"/>
              </w:rPr>
              <w:t xml:space="preserve"> Бобров С.А.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092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3,5,10,12,17,19,24,26 февраля  </w:t>
            </w:r>
          </w:p>
          <w:p w:rsidR="00281077" w:rsidRPr="00280922" w:rsidRDefault="00281077" w:rsidP="007C3E4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ED6665" w:rsidRDefault="00281077" w:rsidP="007C3E46">
            <w:pPr>
              <w:pStyle w:val="a7"/>
              <w:spacing w:before="0" w:after="0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     В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шашечно-шахматном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клубе «Гамбит» в </w:t>
            </w:r>
            <w:proofErr w:type="gramStart"/>
            <w:r w:rsidRPr="00ED6665">
              <w:rPr>
                <w:color w:val="383A3A"/>
                <w:sz w:val="20"/>
                <w:szCs w:val="20"/>
              </w:rPr>
              <w:t>г</w:t>
            </w:r>
            <w:proofErr w:type="gramEnd"/>
            <w:r w:rsidRPr="00ED6665">
              <w:rPr>
                <w:color w:val="383A3A"/>
                <w:sz w:val="20"/>
                <w:szCs w:val="20"/>
              </w:rPr>
              <w:t>. Луге прошли  соревнования по шахматам  в двух возрастных категориях, посвященные Дню освобождения города  Луги от фашистских захватчиков. Приняли участие 26 школьников.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Заведующий отделом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МПСиК</w:t>
            </w:r>
            <w:proofErr w:type="spellEnd"/>
            <w:r w:rsidR="005E6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6644"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 w:rsidR="005E6644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  <w:r w:rsidR="001546CE">
              <w:rPr>
                <w:rFonts w:ascii="Times New Roman" w:hAnsi="Times New Roman"/>
                <w:sz w:val="20"/>
                <w:szCs w:val="20"/>
              </w:rPr>
              <w:t>А</w:t>
            </w:r>
            <w:r w:rsidR="005E66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7 февраля 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В </w:t>
            </w:r>
            <w:proofErr w:type="gramStart"/>
            <w:r w:rsidRPr="00ED6665">
              <w:rPr>
                <w:color w:val="383A3A"/>
                <w:sz w:val="20"/>
                <w:szCs w:val="20"/>
              </w:rPr>
              <w:t>г</w:t>
            </w:r>
            <w:proofErr w:type="gramEnd"/>
            <w:r w:rsidRPr="00ED6665">
              <w:rPr>
                <w:color w:val="383A3A"/>
                <w:sz w:val="20"/>
                <w:szCs w:val="20"/>
              </w:rPr>
              <w:t xml:space="preserve">. Луге в спортивном зале МКУ «Спортивно-молодежный центр» прошли соревнования ветеранов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тенниса. Соревнования  были  посвященные Дню освобождения города Луги от фашистских </w:t>
            </w:r>
            <w:r w:rsidRPr="00ED6665">
              <w:rPr>
                <w:color w:val="383A3A"/>
                <w:sz w:val="20"/>
                <w:szCs w:val="20"/>
              </w:rPr>
              <w:lastRenderedPageBreak/>
              <w:t>захватчиков. Участвовало 18 спортсменов.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Победу в соревнованиях  одержал  тренер-преподаватель по настольному теннису, руководитель подразделение «Физическая культура» спортивно-молодежного центра Манаков С.К., второе место занял Старостин Вячеслав и третье место – у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Незговорова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Михаила.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DD367D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367D">
              <w:rPr>
                <w:rFonts w:ascii="Times New Roman" w:hAnsi="Times New Roman"/>
                <w:sz w:val="20"/>
                <w:szCs w:val="20"/>
              </w:rPr>
              <w:lastRenderedPageBreak/>
              <w:t>Директор МОУДОД «ДЮСШ»</w:t>
            </w:r>
            <w:r w:rsidR="00DD367D" w:rsidRPr="00DD3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D367D" w:rsidRPr="00DD367D">
              <w:rPr>
                <w:rFonts w:ascii="Times New Roman" w:hAnsi="Times New Roman"/>
                <w:sz w:val="20"/>
                <w:szCs w:val="20"/>
              </w:rPr>
              <w:t>Чучкаева</w:t>
            </w:r>
            <w:proofErr w:type="spellEnd"/>
            <w:r w:rsidR="00DD367D" w:rsidRPr="00DD367D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10 и 12 февраля </w:t>
            </w:r>
          </w:p>
          <w:p w:rsidR="00281077" w:rsidRPr="00280922" w:rsidRDefault="0028107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В школе №6  прошло Первенство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района по лёгкой атлетике, посвященное 71-годовщине освобождения города Луги от фашистских захватчиков.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В соревнованиях приняли участие 115 человек из школ № 3,4,5,6 города Луги и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Заклинской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школы.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Директор МКУ</w:t>
            </w:r>
            <w:r w:rsidR="00DD3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«СМЦ»</w:t>
            </w:r>
            <w:r w:rsidR="00DD367D">
              <w:rPr>
                <w:rFonts w:ascii="Times New Roman" w:hAnsi="Times New Roman"/>
                <w:sz w:val="20"/>
                <w:szCs w:val="20"/>
              </w:rPr>
              <w:t xml:space="preserve"> Бобров С.А.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14 февраля</w:t>
            </w:r>
          </w:p>
          <w:p w:rsidR="00281077" w:rsidRPr="00280922" w:rsidRDefault="00281077" w:rsidP="007C3E4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В спортивном зале детско-юношеской спортивной школы в г. Луге состоялись соревнования по пауэрлифтингу </w:t>
            </w:r>
            <w:proofErr w:type="gramStart"/>
            <w:r w:rsidRPr="00ED6665">
              <w:rPr>
                <w:color w:val="383A3A"/>
                <w:sz w:val="20"/>
                <w:szCs w:val="20"/>
              </w:rPr>
              <w:t xml:space="preserve">( </w:t>
            </w:r>
            <w:proofErr w:type="gramEnd"/>
            <w:r w:rsidRPr="00ED6665">
              <w:rPr>
                <w:color w:val="383A3A"/>
                <w:sz w:val="20"/>
                <w:szCs w:val="20"/>
              </w:rPr>
              <w:t xml:space="preserve">классическому жиму лежа), в которых приняли участие сильнейшие спортсмены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района.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     С приветственным словом к участникам соревнований обратился Чемпион СССР по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армреслингу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Василий Кузнецов.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Участвовало 30 спортсменов.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Заведующий отделом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МПСиК</w:t>
            </w:r>
            <w:proofErr w:type="spellEnd"/>
            <w:r w:rsidR="001546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546CE"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 w:rsidR="001546CE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11-12 февраля</w:t>
            </w:r>
          </w:p>
          <w:p w:rsidR="00281077" w:rsidRPr="00280922" w:rsidRDefault="00281077" w:rsidP="007C3E46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>   На базе  спортивного комплекса ООО ДОК «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Лужский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» в </w:t>
            </w:r>
            <w:proofErr w:type="gramStart"/>
            <w:r w:rsidRPr="00ED6665">
              <w:rPr>
                <w:color w:val="383A3A"/>
                <w:sz w:val="20"/>
                <w:szCs w:val="20"/>
              </w:rPr>
              <w:t>г</w:t>
            </w:r>
            <w:proofErr w:type="gramEnd"/>
            <w:r w:rsidRPr="00ED6665">
              <w:rPr>
                <w:color w:val="383A3A"/>
                <w:sz w:val="20"/>
                <w:szCs w:val="20"/>
              </w:rPr>
              <w:t xml:space="preserve">. Луге прошли соревнования по художественной гимнастике, посвященные Дню освобождения города Луги от фашистских захватчиков. </w:t>
            </w:r>
            <w:proofErr w:type="gramStart"/>
            <w:r w:rsidRPr="00ED6665">
              <w:rPr>
                <w:color w:val="383A3A"/>
                <w:sz w:val="20"/>
                <w:szCs w:val="20"/>
              </w:rPr>
              <w:t>Участниками мероприятия стали 129 гимнасток из Псковской, Новгородской Ленинградской областей  и города Санкт-Петербурга.</w:t>
            </w:r>
            <w:proofErr w:type="gramEnd"/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DD36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Директор МОУДОД «ДЮСШ»</w:t>
            </w:r>
            <w:r w:rsidR="00DD3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D367D">
              <w:rPr>
                <w:rFonts w:ascii="Times New Roman" w:hAnsi="Times New Roman"/>
                <w:sz w:val="20"/>
                <w:szCs w:val="20"/>
              </w:rPr>
              <w:t>Чучкаева</w:t>
            </w:r>
            <w:proofErr w:type="spellEnd"/>
            <w:r w:rsidR="00DD367D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14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>  В рамках партийного проекта «Детский спорт» прошли финальные соревнования по хоккею в валенках среди школьных спортивных клубов Ленинградской области.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   На пл. Мира собрались представители команд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Кингисеппского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, Ломоносовского,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lastRenderedPageBreak/>
              <w:t>Приозерского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, Всеволожского, Тихвинского,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Бокситогорского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,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Волховского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,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Подпорожского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, Гатчинского,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Киришского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,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Волосовского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районов.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Лужский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района представляли школьные спортивные клубы «Азбука спорта»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Заклинской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школы и «Олимпиец»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Толмачевской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школы.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   В торжественном открытии финальных соревнований приняли участие: Губернатор Ленинградской области Александр Юрьевич Дрозденко, председатель Законодательного собрания Ленинградской области Сергей Михайлович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Бебенин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, депутат Законодательного собрания Олег Сергеевич Коваль, председатель Комитета общего и профессионального образования Сергей Валентинович Тарасов, председатель Комитета по физкультуре и спорту Геннадий Геннадьевич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Колготин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, глава администрации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муниципального района Олег Михайлович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Малащенко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>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>   Помощник депутата Государственной Думы Нарышкина Сергея Евгеньевича – Марина Андреевна Григорьева зачитала приветственный адрес.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   Особенным подарком для ребят стал визит в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Лужский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район двукратной Олимпийской чемпионки по биатлону Анны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Богалий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>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>По итогам соревнований места распределились следующим образом: среди юношей: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>1 место – Ломоносовский район;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>2 место – Гатчинский район;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3 место –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Кингисеппский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район.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>Среди девушек: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1 место –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Волховский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район;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>2 место – Всеволожский район;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3 место –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Лужский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район.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   Кроме того, Фролов Лев из команды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Заклинской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школы признан лучшим вратарём, </w:t>
            </w:r>
            <w:r w:rsidRPr="00ED6665">
              <w:rPr>
                <w:color w:val="383A3A"/>
                <w:sz w:val="20"/>
                <w:szCs w:val="20"/>
              </w:rPr>
              <w:lastRenderedPageBreak/>
              <w:t xml:space="preserve">а Токарева Ольга – представительница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Толмачевской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школы получила звание «Лучший защитник».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Директор МКУ</w:t>
            </w:r>
            <w:r w:rsidR="00DD3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«СМЦ»</w:t>
            </w:r>
            <w:r w:rsidR="00DD367D">
              <w:rPr>
                <w:rFonts w:ascii="Times New Roman" w:hAnsi="Times New Roman"/>
                <w:sz w:val="20"/>
                <w:szCs w:val="20"/>
              </w:rPr>
              <w:t xml:space="preserve"> Бобров С.А.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14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proofErr w:type="gramStart"/>
            <w:r w:rsidRPr="00ED6665">
              <w:rPr>
                <w:color w:val="383A3A"/>
                <w:sz w:val="20"/>
                <w:szCs w:val="20"/>
              </w:rPr>
              <w:t xml:space="preserve">В городе Луге в  спортивном зале «Спартак» прошел традиционный открытый  турнир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муниципального района по дзюдо,   посвященный  освобождению г. Луги от фашистских захватчиков и 70-летию Победы в Великой отечественной войне, в котором приняло участие 102 спортсмена из Великого Новгорода,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Тоснинского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,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Киришского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, Гатчинского и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районов Ленинградской области.</w:t>
            </w:r>
            <w:proofErr w:type="gramEnd"/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     На открытии соревнований юных спортсменов приветствовала и.о. главы администрации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муниципального района С.В.Лапина, которая поздравила всех с праздником и пожелала всем удачного выступления на соревнованиях.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>В командном зачете:</w:t>
            </w:r>
            <w:r w:rsidRPr="00ED6665">
              <w:rPr>
                <w:color w:val="383A3A"/>
                <w:sz w:val="20"/>
                <w:szCs w:val="20"/>
              </w:rPr>
              <w:br/>
              <w:t xml:space="preserve">I место – команда г. Луга </w:t>
            </w:r>
            <w:proofErr w:type="gramStart"/>
            <w:r w:rsidRPr="00ED6665">
              <w:rPr>
                <w:color w:val="383A3A"/>
                <w:sz w:val="20"/>
                <w:szCs w:val="20"/>
              </w:rPr>
              <w:t xml:space="preserve">( </w:t>
            </w:r>
            <w:proofErr w:type="gramEnd"/>
            <w:r w:rsidRPr="00ED6665">
              <w:rPr>
                <w:color w:val="383A3A"/>
                <w:sz w:val="20"/>
                <w:szCs w:val="20"/>
              </w:rPr>
              <w:t>176 баллов ),</w:t>
            </w:r>
            <w:r w:rsidRPr="00ED6665">
              <w:rPr>
                <w:color w:val="383A3A"/>
                <w:sz w:val="20"/>
                <w:szCs w:val="20"/>
              </w:rPr>
              <w:br/>
              <w:t>II место – команда г. Тосно ( 75 баллов),</w:t>
            </w:r>
            <w:r w:rsidRPr="00ED6665">
              <w:rPr>
                <w:color w:val="383A3A"/>
                <w:sz w:val="20"/>
                <w:szCs w:val="20"/>
              </w:rPr>
              <w:br/>
              <w:t>III место - команда пос. Дружная Горка ( 29.5 баллов).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Заведующий отделом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МПСиК</w:t>
            </w:r>
            <w:proofErr w:type="spellEnd"/>
            <w:r w:rsidR="001546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546CE"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 w:rsidR="001546CE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18 - 22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>     В городе Коряжме Архангельской области проходило Первенство Северо-Западного федерального округа Российской Федерации  по дзюдо среди юношей и девушек до 15-ти лет (2001-2002 годов рождения), в котором приняли участие команды Калининградской, Псковской, Новгородской, Мурманской, Архангельской, Ленинградской областей и Республики Коми.</w:t>
            </w:r>
          </w:p>
          <w:p w:rsidR="00281077" w:rsidRPr="00ED6665" w:rsidRDefault="00281077" w:rsidP="007C3E46">
            <w:pPr>
              <w:pStyle w:val="a7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ED6665">
              <w:rPr>
                <w:color w:val="383A3A"/>
                <w:sz w:val="20"/>
                <w:szCs w:val="20"/>
              </w:rPr>
              <w:t xml:space="preserve">     Сборная команда Ленинградской области заняла  1 место, в составе которой были представители </w:t>
            </w:r>
            <w:proofErr w:type="spellStart"/>
            <w:r w:rsidRPr="00ED6665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ED6665">
              <w:rPr>
                <w:color w:val="383A3A"/>
                <w:sz w:val="20"/>
                <w:szCs w:val="20"/>
              </w:rPr>
              <w:t xml:space="preserve"> района.  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3D7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Директор МОУДОД «ДЮСШ»</w:t>
            </w:r>
            <w:r w:rsidR="003D7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7EFA">
              <w:rPr>
                <w:rFonts w:ascii="Times New Roman" w:hAnsi="Times New Roman"/>
                <w:sz w:val="20"/>
                <w:szCs w:val="20"/>
              </w:rPr>
              <w:t>Чучкаева</w:t>
            </w:r>
            <w:proofErr w:type="spellEnd"/>
            <w:r w:rsidR="003D7EFA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7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jc w:val="both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В ДОЛ "Звёздный» прошёл турнир по мини футболу среди мальчиков 2003-04 г. р., посвящённый 71-ой годовщине освобождения 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lastRenderedPageBreak/>
              <w:t>г</w:t>
            </w:r>
            <w:proofErr w:type="gram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.Л</w:t>
            </w:r>
            <w:proofErr w:type="gram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уги от фашистских захватчиков. В турнире приняло участие шесть команд из Гатчины, Луги и Санкт-Петербурга. Команды были разделены на две подгруппы, и после групповых турниров в полуфиналы пробились три команды из Гатчины и одна из Луги. </w:t>
            </w:r>
          </w:p>
          <w:p w:rsidR="00281077" w:rsidRPr="00280922" w:rsidRDefault="00281077" w:rsidP="007C3E46">
            <w:pPr>
              <w:spacing w:after="0"/>
              <w:jc w:val="both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Самое интересное произошло в игре за третье место между командами "Спартак-1" Луга и ФК "Гатчина-04", где откровенно спавшая групповой турнир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лужская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команда буквально на глазах своих многочисленных болельщиков преобразилась, и буквально смела гатчинские рубежи</w:t>
            </w:r>
            <w:proofErr w:type="gram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 :</w:t>
            </w:r>
            <w:proofErr w:type="gram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6-1, (тренер Озеров А.К). </w:t>
            </w:r>
          </w:p>
          <w:p w:rsidR="00281077" w:rsidRPr="00280922" w:rsidRDefault="00281077" w:rsidP="007C3E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В финальной игре сыграли команды ФК "Гатчина" (синие) и ФК "Гатчина" (белые), 2-0.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3D7E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Директор МК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У«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>СМЦ»</w:t>
            </w:r>
            <w:r w:rsidR="003D7EFA">
              <w:rPr>
                <w:rFonts w:ascii="Times New Roman" w:hAnsi="Times New Roman"/>
                <w:sz w:val="20"/>
                <w:szCs w:val="20"/>
              </w:rPr>
              <w:t xml:space="preserve"> Бобров С.А.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Default="00281077" w:rsidP="007C3E46">
            <w:pPr>
              <w:pStyle w:val="a5"/>
              <w:jc w:val="both"/>
              <w:rPr>
                <w:sz w:val="20"/>
                <w:szCs w:val="20"/>
              </w:rPr>
            </w:pPr>
            <w:r w:rsidRPr="00FE51E4">
              <w:rPr>
                <w:sz w:val="20"/>
                <w:szCs w:val="20"/>
              </w:rPr>
              <w:t xml:space="preserve">Муниципальная  программа «Развитие  физической культуры и спорта  в </w:t>
            </w:r>
            <w:proofErr w:type="spellStart"/>
            <w:r w:rsidRPr="00FE51E4">
              <w:rPr>
                <w:sz w:val="20"/>
                <w:szCs w:val="20"/>
              </w:rPr>
              <w:t>Лужском</w:t>
            </w:r>
            <w:proofErr w:type="spellEnd"/>
            <w:r w:rsidRPr="00FE51E4">
              <w:rPr>
                <w:sz w:val="20"/>
                <w:szCs w:val="20"/>
              </w:rPr>
              <w:t xml:space="preserve"> муниципальном районе в 2014 – 2016 годах»</w:t>
            </w:r>
          </w:p>
          <w:p w:rsidR="00281077" w:rsidRPr="00FE51E4" w:rsidRDefault="00281077" w:rsidP="007C3E46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FE51E4">
              <w:rPr>
                <w:sz w:val="20"/>
                <w:szCs w:val="20"/>
              </w:rPr>
              <w:t xml:space="preserve"> Подпрограмма 2 «Развитие объектов физической культуры и спорта в </w:t>
            </w:r>
            <w:proofErr w:type="spellStart"/>
            <w:r w:rsidRPr="00FE51E4">
              <w:rPr>
                <w:sz w:val="20"/>
                <w:szCs w:val="20"/>
              </w:rPr>
              <w:t>Лужском</w:t>
            </w:r>
            <w:proofErr w:type="spellEnd"/>
            <w:r w:rsidRPr="00FE51E4"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В течение года по планам мероприятий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ED6665" w:rsidRDefault="00281077" w:rsidP="007C3E46">
            <w:pPr>
              <w:pStyle w:val="a5"/>
              <w:jc w:val="both"/>
              <w:rPr>
                <w:sz w:val="20"/>
                <w:szCs w:val="20"/>
              </w:rPr>
            </w:pPr>
            <w:r w:rsidRPr="00ED6665">
              <w:rPr>
                <w:sz w:val="20"/>
                <w:szCs w:val="20"/>
              </w:rPr>
              <w:t xml:space="preserve">1.Начато строительство </w:t>
            </w:r>
            <w:proofErr w:type="spellStart"/>
            <w:r w:rsidRPr="00ED6665">
              <w:rPr>
                <w:sz w:val="20"/>
                <w:szCs w:val="20"/>
              </w:rPr>
              <w:t>физкультурно</w:t>
            </w:r>
            <w:proofErr w:type="spellEnd"/>
            <w:r w:rsidRPr="00ED6665">
              <w:rPr>
                <w:sz w:val="20"/>
                <w:szCs w:val="20"/>
              </w:rPr>
              <w:t xml:space="preserve">– </w:t>
            </w:r>
            <w:proofErr w:type="gramStart"/>
            <w:r w:rsidRPr="00ED6665">
              <w:rPr>
                <w:sz w:val="20"/>
                <w:szCs w:val="20"/>
              </w:rPr>
              <w:t>оз</w:t>
            </w:r>
            <w:proofErr w:type="gramEnd"/>
            <w:r w:rsidRPr="00ED6665">
              <w:rPr>
                <w:sz w:val="20"/>
                <w:szCs w:val="20"/>
              </w:rPr>
              <w:t xml:space="preserve">доровительного комплекса в рамках программы «Газпром – детям». </w:t>
            </w:r>
          </w:p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2.Проектно-сметная документация </w:t>
            </w: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на ФОК г</w:t>
            </w:r>
            <w:proofErr w:type="gram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.Л</w:t>
            </w:r>
            <w:proofErr w:type="gram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уга, ул.Набережная,1 проходит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Госэкспертизу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.</w:t>
            </w:r>
          </w:p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color w:val="383A3A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3.Проведены экологические и геодезические изыскания на универсальную спортивную площадку г</w:t>
            </w:r>
            <w:proofErr w:type="gram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.Л</w:t>
            </w:r>
            <w:proofErr w:type="gram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уга, ул.Молодежная .</w:t>
            </w:r>
          </w:p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 xml:space="preserve">4. Начата подготовка проектно-сметной документации по спортивной площадке </w:t>
            </w:r>
            <w:proofErr w:type="spell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п</w:t>
            </w:r>
            <w:proofErr w:type="gramStart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.Я</w:t>
            </w:r>
            <w:proofErr w:type="gram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м-Тесово</w:t>
            </w:r>
            <w:proofErr w:type="spellEnd"/>
            <w:r w:rsidRPr="00280922">
              <w:rPr>
                <w:rFonts w:ascii="Times New Roman" w:hAnsi="Times New Roman"/>
                <w:color w:val="383A3A"/>
                <w:sz w:val="20"/>
                <w:szCs w:val="20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Заведующий отделом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МПСиК</w:t>
            </w:r>
            <w:proofErr w:type="spellEnd"/>
            <w:r w:rsidR="001546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546CE"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 w:rsidR="001546CE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81077" w:rsidRPr="00280922" w:rsidTr="00833B6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92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Субъекты Федерации должны вплотную заняться приведением в порядок региональных и местных дорог 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ля этого вводятся дополнительные источники для региональных дорожных фондов. А в целом по стране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мы должны стремиться к удвоению объемов дорожного строительства»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целевой государственной программы  «Развитие автомобильных дорог в Ленинградской области»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лужскому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району предусмотрено выделение субсидий из областного  бюджета на сумму 53333820,3 тыс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ублей на капитальный ремонт и ремонт автомобильных дорог общего пользования местного значения. Дворовых территорий. В настоящее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вренмя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готовиться необходимая документация для проведения аукционов на выполнение данных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работ.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1546CE" w:rsidP="003D7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 о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 xml:space="preserve"> транспорта, связи и коммунального хозяйства</w:t>
            </w:r>
            <w:r w:rsidR="003D7EFA">
              <w:rPr>
                <w:rFonts w:ascii="Times New Roman" w:hAnsi="Times New Roman"/>
                <w:sz w:val="20"/>
                <w:szCs w:val="20"/>
              </w:rPr>
              <w:t xml:space="preserve"> Лазарева Т.В.</w:t>
            </w:r>
          </w:p>
        </w:tc>
      </w:tr>
      <w:tr w:rsidR="00281077" w:rsidRPr="00280922" w:rsidTr="00833B6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«…отношение к людям с ограниченными возможностями здоровья стало кардинально меняться. 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Убеждён, наше общество будет по-настоящему единым, если мы обеспечим равные возможности для всех»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Реализация плана мероприятий по вовлечению инвалидов в трудовую деятельность  в организации бюджетной сферы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3D27A9" w:rsidRDefault="00281077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7A9">
              <w:rPr>
                <w:rFonts w:ascii="Times New Roman" w:hAnsi="Times New Roman"/>
                <w:sz w:val="20"/>
                <w:szCs w:val="20"/>
              </w:rPr>
              <w:t>Специалисты комитета приняли участие в заседании круглого стола в рамках проведения ГКУ «</w:t>
            </w:r>
            <w:proofErr w:type="spellStart"/>
            <w:r w:rsidRPr="003D27A9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3D27A9">
              <w:rPr>
                <w:rFonts w:ascii="Times New Roman" w:hAnsi="Times New Roman"/>
                <w:sz w:val="20"/>
                <w:szCs w:val="20"/>
              </w:rPr>
              <w:t xml:space="preserve"> ЦЗН» специализированной ярмарки вакансий для лиц, имеющих ограничения по состоянию здоровья. На приеме проводится информирование инвалидов о возможности получения профессионального образования и трудоустройства в организации бюджетной сферы.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C8600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 xml:space="preserve"> социальной защиты населения администрации </w:t>
            </w:r>
            <w:proofErr w:type="spellStart"/>
            <w:r w:rsidR="00281077"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="00281077" w:rsidRPr="00280922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Кукулевская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81077" w:rsidRPr="00280922" w:rsidRDefault="00C8600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>МАУ «</w:t>
            </w:r>
            <w:proofErr w:type="spellStart"/>
            <w:r w:rsidR="00281077" w:rsidRPr="0028092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="00281077" w:rsidRPr="00280922">
              <w:rPr>
                <w:rFonts w:ascii="Times New Roman" w:hAnsi="Times New Roman"/>
                <w:sz w:val="20"/>
                <w:szCs w:val="20"/>
              </w:rPr>
              <w:t xml:space="preserve"> ЦСО»</w:t>
            </w:r>
            <w:r w:rsidR="003D7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7EFA">
              <w:rPr>
                <w:rFonts w:ascii="Times New Roman" w:hAnsi="Times New Roman"/>
                <w:sz w:val="20"/>
                <w:szCs w:val="20"/>
              </w:rPr>
              <w:t>тестова</w:t>
            </w:r>
            <w:proofErr w:type="spellEnd"/>
            <w:r w:rsidR="003D7EFA">
              <w:rPr>
                <w:rFonts w:ascii="Times New Roman" w:hAnsi="Times New Roman"/>
                <w:sz w:val="20"/>
                <w:szCs w:val="20"/>
              </w:rPr>
              <w:t xml:space="preserve"> Е.О.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1077" w:rsidRPr="00280922" w:rsidRDefault="00C86001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>МКУ СРЦН «Семья»</w:t>
            </w:r>
            <w:r w:rsidR="003D7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7EFA">
              <w:rPr>
                <w:rFonts w:ascii="Times New Roman" w:hAnsi="Times New Roman"/>
                <w:sz w:val="20"/>
                <w:szCs w:val="20"/>
              </w:rPr>
              <w:t>Крутова</w:t>
            </w:r>
            <w:proofErr w:type="spellEnd"/>
            <w:r w:rsidR="003D7EFA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</w:tr>
      <w:tr w:rsidR="00281077" w:rsidRPr="00280922" w:rsidTr="00833B67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napToGrid w:val="0"/>
              <w:spacing w:after="0" w:line="240" w:lineRule="auto"/>
              <w:rPr>
                <w:rFonts w:ascii="Times New Roman" w:hAnsi="Times New Roman"/>
                <w:color w:val="1D1D1D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1D1D1D"/>
                <w:sz w:val="20"/>
                <w:szCs w:val="20"/>
              </w:rPr>
              <w:t>«...проанализировать итоги сочинений и результаты ЕГЭ, предложить решения по повышению ответственности учителя за качество своей работы, мотивации детей осваивать новые знания…»</w:t>
            </w:r>
          </w:p>
          <w:p w:rsidR="00281077" w:rsidRPr="00280922" w:rsidRDefault="00281077" w:rsidP="007C3E46">
            <w:pPr>
              <w:snapToGrid w:val="0"/>
              <w:spacing w:after="0" w:line="240" w:lineRule="auto"/>
              <w:rPr>
                <w:rFonts w:ascii="Times New Roman" w:hAnsi="Times New Roman"/>
                <w:color w:val="1D1D1D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Мероприятия по подготовке учащихся к ЕГЭ и повышению качества образования в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районе:</w:t>
            </w:r>
          </w:p>
          <w:p w:rsidR="00281077" w:rsidRPr="00280922" w:rsidRDefault="00281077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bCs/>
                <w:sz w:val="20"/>
                <w:szCs w:val="20"/>
              </w:rPr>
              <w:t>1.Р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еализация ежегодного плана подготовки к ЕГЭ и ГИА</w:t>
            </w:r>
          </w:p>
          <w:p w:rsidR="00281077" w:rsidRPr="00280922" w:rsidRDefault="00281077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Январь-март 2015 года</w:t>
            </w:r>
          </w:p>
          <w:p w:rsidR="00281077" w:rsidRPr="00280922" w:rsidRDefault="00281077" w:rsidP="007C3E46">
            <w:pPr>
              <w:pStyle w:val="a3"/>
              <w:spacing w:after="0" w:line="240" w:lineRule="auto"/>
              <w:ind w:left="202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pStyle w:val="a3"/>
              <w:spacing w:after="0" w:line="240" w:lineRule="auto"/>
              <w:ind w:left="202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pStyle w:val="a3"/>
              <w:spacing w:after="0" w:line="240" w:lineRule="auto"/>
              <w:ind w:left="202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Март 2015 года</w:t>
            </w:r>
          </w:p>
          <w:p w:rsidR="00281077" w:rsidRPr="00280922" w:rsidRDefault="00281077" w:rsidP="007C3E46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Февраль 2015 года</w:t>
            </w:r>
          </w:p>
          <w:p w:rsidR="00281077" w:rsidRPr="00280922" w:rsidRDefault="00281077" w:rsidP="007C3E46">
            <w:pPr>
              <w:pStyle w:val="a3"/>
              <w:spacing w:after="0" w:line="240" w:lineRule="auto"/>
              <w:ind w:left="202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pStyle w:val="a3"/>
              <w:spacing w:after="0" w:line="240" w:lineRule="auto"/>
              <w:ind w:left="202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pStyle w:val="a3"/>
              <w:spacing w:after="0" w:line="240" w:lineRule="auto"/>
              <w:ind w:left="202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pStyle w:val="a3"/>
              <w:spacing w:after="0" w:line="240" w:lineRule="auto"/>
              <w:ind w:left="202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pStyle w:val="a3"/>
              <w:spacing w:after="0" w:line="240" w:lineRule="auto"/>
              <w:ind w:left="202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Эксперты прошли 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обучение по проверке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экзаменационных работ.</w:t>
            </w: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Сформированы списки организаторов в ППЭ.</w:t>
            </w: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Обучены 3 руководителя ППЭ, ознакомлены с информацией по подготовке к ЕГЭ 207 обучающихся общеобразовательных школ, Обучены 36 экспертов по проверке экзаменационных работ,  и 8 членов государственной экзаменационной комиссии.</w:t>
            </w:r>
          </w:p>
          <w:p w:rsidR="00281077" w:rsidRPr="00280922" w:rsidRDefault="00281077" w:rsidP="007C3E46">
            <w:pPr>
              <w:tabs>
                <w:tab w:val="left" w:pos="-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На сайтах школ и официальном сайте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размещены нормативно-правовые документы по подготовке и проведению ГИА.</w:t>
            </w:r>
          </w:p>
          <w:p w:rsidR="00281077" w:rsidRPr="00280922" w:rsidRDefault="00281077" w:rsidP="007C3E46">
            <w:pPr>
              <w:tabs>
                <w:tab w:val="left" w:pos="-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Сформирована региональная база данных выпускников школ.</w:t>
            </w:r>
          </w:p>
          <w:p w:rsidR="00281077" w:rsidRPr="00280922" w:rsidRDefault="00281077" w:rsidP="007C3E46">
            <w:pPr>
              <w:tabs>
                <w:tab w:val="left" w:pos="-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Проведено 5 совещаний с руководителями школ по анализу тренировочных работ.</w:t>
            </w:r>
          </w:p>
          <w:p w:rsidR="00281077" w:rsidRPr="00280922" w:rsidRDefault="00281077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3D7EFA">
              <w:rPr>
                <w:rFonts w:ascii="Times New Roman" w:hAnsi="Times New Roman"/>
                <w:sz w:val="20"/>
                <w:szCs w:val="20"/>
              </w:rPr>
              <w:t>образовательных организаций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81077" w:rsidRPr="00280922" w:rsidRDefault="00281077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ИМЦ»</w:t>
            </w:r>
            <w:r w:rsidR="003D7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D7EFA">
              <w:rPr>
                <w:rFonts w:ascii="Times New Roman" w:hAnsi="Times New Roman"/>
                <w:sz w:val="20"/>
                <w:szCs w:val="20"/>
              </w:rPr>
              <w:t>заведующий Наумова</w:t>
            </w:r>
            <w:proofErr w:type="gramEnd"/>
            <w:r w:rsidR="003D7EFA">
              <w:rPr>
                <w:rFonts w:ascii="Times New Roman" w:hAnsi="Times New Roman"/>
                <w:sz w:val="20"/>
                <w:szCs w:val="20"/>
              </w:rPr>
              <w:t xml:space="preserve"> Т.Я.,</w:t>
            </w:r>
          </w:p>
          <w:p w:rsidR="00281077" w:rsidRPr="00280922" w:rsidRDefault="00281077" w:rsidP="007C3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МАОУ ДОД «ЦДОД «</w:t>
            </w:r>
            <w:proofErr w:type="spellStart"/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Компью-терный</w:t>
            </w:r>
            <w:proofErr w:type="spellEnd"/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центр»</w:t>
            </w:r>
            <w:r w:rsidR="003D7EFA">
              <w:rPr>
                <w:rFonts w:ascii="Times New Roman" w:hAnsi="Times New Roman"/>
                <w:sz w:val="20"/>
                <w:szCs w:val="20"/>
              </w:rPr>
              <w:t xml:space="preserve"> директор Погодин В.А.</w:t>
            </w:r>
          </w:p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Координатор ЕГЭ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Мероприятия, направленные на профессиональный рост учителя:</w:t>
            </w:r>
          </w:p>
          <w:p w:rsidR="00281077" w:rsidRPr="00280922" w:rsidRDefault="00281077" w:rsidP="007C3E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1.Организация 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курсов повышения квалификации  педагогических работников общеобразовательных школ</w:t>
            </w:r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и дошкольных образовательных организаций по вопросам учебно-воспитательного процесса в современных условиях на базе ГАОУ ДПО «ЛОИРО»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В течение года в соответствии с расписанием ЛОИРО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0E68BF" w:rsidRDefault="00281077" w:rsidP="007C3E46">
            <w:pPr>
              <w:pStyle w:val="a7"/>
              <w:spacing w:before="0" w:after="0"/>
              <w:rPr>
                <w:sz w:val="20"/>
                <w:szCs w:val="20"/>
              </w:rPr>
            </w:pPr>
          </w:p>
          <w:p w:rsidR="00281077" w:rsidRPr="000E68BF" w:rsidRDefault="00281077" w:rsidP="007C3E46">
            <w:pPr>
              <w:pStyle w:val="a7"/>
              <w:spacing w:before="0" w:after="0"/>
              <w:rPr>
                <w:sz w:val="20"/>
                <w:szCs w:val="20"/>
              </w:rPr>
            </w:pPr>
          </w:p>
          <w:p w:rsidR="00281077" w:rsidRPr="000E68BF" w:rsidRDefault="00281077" w:rsidP="007C3E46">
            <w:pPr>
              <w:pStyle w:val="a7"/>
              <w:spacing w:before="0" w:after="0"/>
              <w:rPr>
                <w:sz w:val="20"/>
                <w:szCs w:val="20"/>
              </w:rPr>
            </w:pPr>
          </w:p>
          <w:p w:rsidR="00281077" w:rsidRPr="000E68BF" w:rsidRDefault="00281077" w:rsidP="007C3E46">
            <w:pPr>
              <w:pStyle w:val="a7"/>
              <w:spacing w:before="0" w:after="0"/>
              <w:rPr>
                <w:sz w:val="20"/>
                <w:szCs w:val="20"/>
              </w:rPr>
            </w:pPr>
          </w:p>
          <w:p w:rsidR="00281077" w:rsidRPr="000E68BF" w:rsidRDefault="00281077" w:rsidP="007C3E46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0E68BF">
              <w:rPr>
                <w:sz w:val="20"/>
                <w:szCs w:val="20"/>
              </w:rPr>
              <w:t>Прошли  курсы повышения квалификации на базе ЛОИРО -103 человека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C86001" w:rsidP="007C3E4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 xml:space="preserve"> образования         администрации </w:t>
            </w:r>
            <w:proofErr w:type="spellStart"/>
            <w:r w:rsidR="00281077"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="00281077"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</w:t>
            </w:r>
            <w:proofErr w:type="gramStart"/>
            <w:r w:rsidR="00281077" w:rsidRPr="00280922">
              <w:rPr>
                <w:rFonts w:ascii="Times New Roman" w:hAnsi="Times New Roman"/>
                <w:sz w:val="20"/>
                <w:szCs w:val="20"/>
              </w:rPr>
              <w:t xml:space="preserve">;, </w:t>
            </w:r>
            <w:proofErr w:type="spellStart"/>
            <w:proofErr w:type="gramEnd"/>
            <w:r w:rsidR="00281077" w:rsidRPr="0028092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="00281077" w:rsidRPr="00280922">
              <w:rPr>
                <w:rFonts w:ascii="Times New Roman" w:hAnsi="Times New Roman"/>
                <w:sz w:val="20"/>
                <w:szCs w:val="20"/>
              </w:rPr>
              <w:t xml:space="preserve"> ИМЦ</w:t>
            </w:r>
            <w:r w:rsidR="003D7EFA">
              <w:rPr>
                <w:rFonts w:ascii="Times New Roman" w:hAnsi="Times New Roman"/>
                <w:sz w:val="20"/>
                <w:szCs w:val="20"/>
              </w:rPr>
              <w:t xml:space="preserve"> заведующий Наумова Т.Я.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 xml:space="preserve">, Руководители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образовательных </w:t>
            </w:r>
            <w:r w:rsidR="00FB1DEB">
              <w:rPr>
                <w:rFonts w:ascii="Times New Roman" w:hAnsi="Times New Roman"/>
                <w:sz w:val="20"/>
                <w:szCs w:val="20"/>
              </w:rPr>
              <w:t xml:space="preserve">организаций 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2.Организация и проведение системы  семинаров на муниципальном уровне по вопросам «Современные педагогические технологии обучения в преподавании учебных предметов в условиях реализации ФГОС» на базе общеобразовательных школ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1 квартал  по плану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ИМЦ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950FA7" w:rsidRDefault="00281077" w:rsidP="007C3E46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950FA7">
              <w:rPr>
                <w:sz w:val="20"/>
                <w:szCs w:val="20"/>
              </w:rPr>
              <w:t>Организованы выездные семинары методистов ЛОИРО (</w:t>
            </w:r>
            <w:proofErr w:type="spellStart"/>
            <w:r w:rsidRPr="00950FA7">
              <w:rPr>
                <w:sz w:val="20"/>
                <w:szCs w:val="20"/>
              </w:rPr>
              <w:t>Терешина</w:t>
            </w:r>
            <w:proofErr w:type="spellEnd"/>
            <w:r w:rsidRPr="00950FA7">
              <w:rPr>
                <w:sz w:val="20"/>
                <w:szCs w:val="20"/>
              </w:rPr>
              <w:t xml:space="preserve"> В.А., Попкова В.Ю.) на базе СОШ №3 для учителей русского языка и литературы для подготовки к ЕГЭ по русскому языку и литературе.</w:t>
            </w:r>
          </w:p>
          <w:p w:rsidR="00281077" w:rsidRPr="00950FA7" w:rsidRDefault="00281077" w:rsidP="007C3E46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950FA7">
              <w:rPr>
                <w:sz w:val="20"/>
                <w:szCs w:val="20"/>
              </w:rPr>
              <w:t xml:space="preserve"> Семинар «</w:t>
            </w:r>
            <w:proofErr w:type="spellStart"/>
            <w:r w:rsidRPr="00950FA7">
              <w:rPr>
                <w:sz w:val="20"/>
                <w:szCs w:val="20"/>
              </w:rPr>
              <w:t>Системно-деятельностный</w:t>
            </w:r>
            <w:proofErr w:type="spellEnd"/>
            <w:r w:rsidRPr="00950FA7">
              <w:rPr>
                <w:sz w:val="20"/>
                <w:szCs w:val="20"/>
              </w:rPr>
              <w:t xml:space="preserve"> подход» в условиях введения ФГОС ООО. </w:t>
            </w:r>
            <w:proofErr w:type="gramStart"/>
            <w:r w:rsidRPr="00950FA7">
              <w:rPr>
                <w:sz w:val="20"/>
                <w:szCs w:val="20"/>
              </w:rPr>
              <w:t xml:space="preserve">Формирование коммуникативных УУД на уроках русского и английского языка» (на базе </w:t>
            </w:r>
            <w:proofErr w:type="spellStart"/>
            <w:r w:rsidRPr="00950FA7">
              <w:rPr>
                <w:sz w:val="20"/>
                <w:szCs w:val="20"/>
              </w:rPr>
              <w:t>Скребловской</w:t>
            </w:r>
            <w:proofErr w:type="spellEnd"/>
            <w:r w:rsidRPr="00950FA7">
              <w:rPr>
                <w:sz w:val="20"/>
                <w:szCs w:val="20"/>
              </w:rPr>
              <w:t xml:space="preserve"> средней школы»).</w:t>
            </w:r>
            <w:proofErr w:type="gramEnd"/>
          </w:p>
          <w:p w:rsidR="00281077" w:rsidRPr="00950FA7" w:rsidRDefault="00281077" w:rsidP="007C3E46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950FA7">
              <w:rPr>
                <w:sz w:val="20"/>
                <w:szCs w:val="20"/>
              </w:rPr>
              <w:t xml:space="preserve">Семинар «Формирование УУД и </w:t>
            </w:r>
            <w:proofErr w:type="spellStart"/>
            <w:r w:rsidRPr="00950FA7">
              <w:rPr>
                <w:sz w:val="20"/>
                <w:szCs w:val="20"/>
              </w:rPr>
              <w:t>метапредметных</w:t>
            </w:r>
            <w:proofErr w:type="spellEnd"/>
            <w:r w:rsidRPr="00950FA7">
              <w:rPr>
                <w:sz w:val="20"/>
                <w:szCs w:val="20"/>
              </w:rPr>
              <w:t xml:space="preserve"> умений в условиях ФГОС ОО» (на базе Володарской средней </w:t>
            </w:r>
            <w:proofErr w:type="spellStart"/>
            <w:r w:rsidRPr="00950FA7">
              <w:rPr>
                <w:sz w:val="20"/>
                <w:szCs w:val="20"/>
              </w:rPr>
              <w:t>шкоы</w:t>
            </w:r>
            <w:proofErr w:type="spellEnd"/>
            <w:r w:rsidRPr="00950FA7">
              <w:rPr>
                <w:sz w:val="20"/>
                <w:szCs w:val="20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877AEC" w:rsidRDefault="00281077" w:rsidP="007C3E46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877AEC">
              <w:rPr>
                <w:sz w:val="20"/>
                <w:szCs w:val="20"/>
              </w:rPr>
              <w:t xml:space="preserve">Руководители </w:t>
            </w:r>
            <w:r w:rsidR="00C86001">
              <w:rPr>
                <w:sz w:val="20"/>
                <w:szCs w:val="20"/>
              </w:rPr>
              <w:t xml:space="preserve">образовательных </w:t>
            </w:r>
            <w:r w:rsidR="00FB1DEB">
              <w:rPr>
                <w:sz w:val="20"/>
                <w:szCs w:val="20"/>
              </w:rPr>
              <w:t>организаций</w:t>
            </w:r>
            <w:r w:rsidRPr="00877AEC">
              <w:rPr>
                <w:sz w:val="20"/>
                <w:szCs w:val="20"/>
              </w:rPr>
              <w:t xml:space="preserve">, </w:t>
            </w:r>
            <w:proofErr w:type="spellStart"/>
            <w:r w:rsidR="003D7EFA" w:rsidRPr="00280922">
              <w:rPr>
                <w:sz w:val="20"/>
                <w:szCs w:val="20"/>
              </w:rPr>
              <w:t>Лужский</w:t>
            </w:r>
            <w:proofErr w:type="spellEnd"/>
            <w:r w:rsidR="003D7EFA" w:rsidRPr="00280922">
              <w:rPr>
                <w:sz w:val="20"/>
                <w:szCs w:val="20"/>
              </w:rPr>
              <w:t xml:space="preserve"> ИМЦ</w:t>
            </w:r>
            <w:r w:rsidR="003D7EFA">
              <w:rPr>
                <w:sz w:val="20"/>
                <w:szCs w:val="20"/>
              </w:rPr>
              <w:t xml:space="preserve"> </w:t>
            </w:r>
            <w:proofErr w:type="gramStart"/>
            <w:r w:rsidR="003D7EFA">
              <w:rPr>
                <w:sz w:val="20"/>
                <w:szCs w:val="20"/>
              </w:rPr>
              <w:t>заведующий Наумова</w:t>
            </w:r>
            <w:proofErr w:type="gramEnd"/>
            <w:r w:rsidR="003D7EFA">
              <w:rPr>
                <w:sz w:val="20"/>
                <w:szCs w:val="20"/>
              </w:rPr>
              <w:t xml:space="preserve"> Т.Я.</w:t>
            </w:r>
            <w:r w:rsidR="003D7EFA" w:rsidRPr="00280922">
              <w:rPr>
                <w:sz w:val="20"/>
                <w:szCs w:val="20"/>
              </w:rPr>
              <w:t>,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3.Организация  семинаров-практикумов на базе Компьютерного центра «ИКТ-компетентность руководителей и педагогов образовательных организаций»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1 квартал по плану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ИМЦ (на базе </w:t>
            </w:r>
            <w:proofErr w:type="spellStart"/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>Компьютер-ного</w:t>
            </w:r>
            <w:proofErr w:type="spellEnd"/>
            <w:proofErr w:type="gram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центра)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по плану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ИМЦ (на базе Компьютерного центра)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ИМЦ»</w:t>
            </w:r>
            <w:r w:rsidR="003D7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D7EFA">
              <w:rPr>
                <w:rFonts w:ascii="Times New Roman" w:hAnsi="Times New Roman"/>
                <w:sz w:val="20"/>
                <w:szCs w:val="20"/>
              </w:rPr>
              <w:t>заведующий Наумова</w:t>
            </w:r>
            <w:proofErr w:type="gramEnd"/>
            <w:r w:rsidR="003D7EFA">
              <w:rPr>
                <w:rFonts w:ascii="Times New Roman" w:hAnsi="Times New Roman"/>
                <w:sz w:val="20"/>
                <w:szCs w:val="20"/>
              </w:rPr>
              <w:t xml:space="preserve"> Т.Я.</w:t>
            </w:r>
            <w:r w:rsidR="003D7EFA" w:rsidRPr="00280922">
              <w:rPr>
                <w:rFonts w:ascii="Times New Roman" w:hAnsi="Times New Roman"/>
                <w:sz w:val="20"/>
                <w:szCs w:val="20"/>
              </w:rPr>
              <w:t>,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МАОУ ДОД «К</w:t>
            </w:r>
            <w:r w:rsidR="003D7EFA">
              <w:rPr>
                <w:rFonts w:ascii="Times New Roman" w:hAnsi="Times New Roman"/>
                <w:sz w:val="20"/>
                <w:szCs w:val="20"/>
              </w:rPr>
              <w:t>омпьютерный центр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»</w:t>
            </w:r>
            <w:r w:rsidR="003D7EFA">
              <w:rPr>
                <w:rFonts w:ascii="Times New Roman" w:hAnsi="Times New Roman"/>
                <w:sz w:val="20"/>
                <w:szCs w:val="20"/>
              </w:rPr>
              <w:t xml:space="preserve"> директор Погодин В.А.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- Обучение в  </w:t>
            </w:r>
            <w:r w:rsidRPr="00280922">
              <w:rPr>
                <w:rFonts w:ascii="Times New Roman" w:hAnsi="Times New Roman"/>
                <w:bCs/>
                <w:sz w:val="20"/>
                <w:szCs w:val="20"/>
              </w:rPr>
              <w:t>ГБОУ ДОД Центр «Интеллект»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4 чел.</w:t>
            </w:r>
            <w:r w:rsidRPr="00280922">
              <w:rPr>
                <w:rFonts w:ascii="Times New Roman" w:hAnsi="Times New Roman"/>
                <w:bCs/>
                <w:sz w:val="20"/>
                <w:szCs w:val="20"/>
              </w:rPr>
              <w:t xml:space="preserve"> (физика - 1, химия -2, филология -1)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ИМЦ»</w:t>
            </w:r>
            <w:r w:rsidR="003D7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7EFA" w:rsidRPr="0028092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="003D7EFA" w:rsidRPr="00280922">
              <w:rPr>
                <w:rFonts w:ascii="Times New Roman" w:hAnsi="Times New Roman"/>
                <w:sz w:val="20"/>
                <w:szCs w:val="20"/>
              </w:rPr>
              <w:t xml:space="preserve"> ИМЦ</w:t>
            </w:r>
            <w:r w:rsidR="003D7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D7EFA">
              <w:rPr>
                <w:rFonts w:ascii="Times New Roman" w:hAnsi="Times New Roman"/>
                <w:sz w:val="20"/>
                <w:szCs w:val="20"/>
              </w:rPr>
              <w:t>заведующий Наумова</w:t>
            </w:r>
            <w:proofErr w:type="gramEnd"/>
            <w:r w:rsidR="003D7EFA">
              <w:rPr>
                <w:rFonts w:ascii="Times New Roman" w:hAnsi="Times New Roman"/>
                <w:sz w:val="20"/>
                <w:szCs w:val="20"/>
              </w:rPr>
              <w:t xml:space="preserve"> Т.Я.</w:t>
            </w:r>
            <w:r w:rsidR="003D7EFA" w:rsidRPr="00280922">
              <w:rPr>
                <w:rFonts w:ascii="Times New Roman" w:hAnsi="Times New Roman"/>
                <w:sz w:val="20"/>
                <w:szCs w:val="20"/>
              </w:rPr>
              <w:t>,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1DEB">
              <w:rPr>
                <w:rFonts w:ascii="Times New Roman" w:hAnsi="Times New Roman"/>
                <w:sz w:val="20"/>
                <w:szCs w:val="20"/>
              </w:rPr>
              <w:t xml:space="preserve">образовательные организации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922">
              <w:rPr>
                <w:rFonts w:ascii="Times New Roman" w:hAnsi="Times New Roman"/>
                <w:bCs/>
                <w:sz w:val="20"/>
                <w:szCs w:val="20"/>
              </w:rPr>
              <w:t xml:space="preserve">- Реализация сетевого взаимодействия учреждений общего и дополнительного образования детей в </w:t>
            </w:r>
            <w:proofErr w:type="spellStart"/>
            <w:r w:rsidRPr="00280922">
              <w:rPr>
                <w:rFonts w:ascii="Times New Roman" w:hAnsi="Times New Roman"/>
                <w:bCs/>
                <w:sz w:val="20"/>
                <w:szCs w:val="20"/>
              </w:rPr>
              <w:t>Лужском</w:t>
            </w:r>
            <w:proofErr w:type="spellEnd"/>
            <w:r w:rsidRPr="00280922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муниципальном районе и в Ленинградской области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bCs/>
                <w:sz w:val="20"/>
                <w:szCs w:val="20"/>
              </w:rPr>
              <w:t xml:space="preserve">МАОУ ДОД «КЦ» и СОШ №2, СОШ №3, СОШ № 4, СОШ № 5, СОШ №6, </w:t>
            </w:r>
            <w:proofErr w:type="spellStart"/>
            <w:r w:rsidRPr="00280922">
              <w:rPr>
                <w:rFonts w:ascii="Times New Roman" w:hAnsi="Times New Roman"/>
                <w:bCs/>
                <w:sz w:val="20"/>
                <w:szCs w:val="20"/>
              </w:rPr>
              <w:t>Заклинская</w:t>
            </w:r>
            <w:proofErr w:type="spellEnd"/>
            <w:r w:rsidRPr="00280922">
              <w:rPr>
                <w:rFonts w:ascii="Times New Roman" w:hAnsi="Times New Roman"/>
                <w:bCs/>
                <w:sz w:val="20"/>
                <w:szCs w:val="20"/>
              </w:rPr>
              <w:t xml:space="preserve"> СОШ, </w:t>
            </w:r>
            <w:proofErr w:type="spellStart"/>
            <w:r w:rsidRPr="00280922">
              <w:rPr>
                <w:rFonts w:ascii="Times New Roman" w:hAnsi="Times New Roman"/>
                <w:bCs/>
                <w:sz w:val="20"/>
                <w:szCs w:val="20"/>
              </w:rPr>
              <w:t>Оредежская</w:t>
            </w:r>
            <w:proofErr w:type="spellEnd"/>
            <w:r w:rsidRPr="00280922">
              <w:rPr>
                <w:rFonts w:ascii="Times New Roman" w:hAnsi="Times New Roman"/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bCs/>
                <w:sz w:val="20"/>
                <w:szCs w:val="20"/>
              </w:rPr>
              <w:t>МАОУ ДОД «Компьютерный центр»</w:t>
            </w:r>
            <w:r w:rsidR="003D7E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7EFA">
              <w:rPr>
                <w:rFonts w:ascii="Times New Roman" w:hAnsi="Times New Roman"/>
                <w:sz w:val="20"/>
                <w:szCs w:val="20"/>
              </w:rPr>
              <w:t>директор Погодин В.А.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- Реализация проекта по целевой подготовке абитуриентов – обучающихся 11 классов школ  Ленинградской области в ЛЭТИ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СОШ №2, СОШ№3, СОШ №4, СОШ №6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FB1DEB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Образовательные организации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- Проведение муниципальных олимпиад по математике для 5-8 классов из школ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()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47 победителей и призеров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ИМЦ»</w:t>
            </w:r>
            <w:r w:rsidR="003D7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D7EFA">
              <w:rPr>
                <w:rFonts w:ascii="Times New Roman" w:hAnsi="Times New Roman"/>
                <w:sz w:val="20"/>
                <w:szCs w:val="20"/>
              </w:rPr>
              <w:t>заведующий Наумова</w:t>
            </w:r>
            <w:proofErr w:type="gramEnd"/>
            <w:r w:rsidR="003D7EFA">
              <w:rPr>
                <w:rFonts w:ascii="Times New Roman" w:hAnsi="Times New Roman"/>
                <w:sz w:val="20"/>
                <w:szCs w:val="20"/>
              </w:rPr>
              <w:t xml:space="preserve"> Т.Я.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B1DEB">
              <w:rPr>
                <w:rFonts w:ascii="Times New Roman" w:hAnsi="Times New Roman"/>
                <w:sz w:val="20"/>
                <w:szCs w:val="20"/>
              </w:rPr>
              <w:t xml:space="preserve">образовательные организации </w:t>
            </w:r>
            <w:r w:rsidR="00FB1DEB" w:rsidRPr="0028092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- Реализация концепции математического образования в образовательных организациях 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ИМЦ»</w:t>
            </w:r>
            <w:r w:rsidR="006C3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C3D46">
              <w:rPr>
                <w:rFonts w:ascii="Times New Roman" w:hAnsi="Times New Roman"/>
                <w:sz w:val="20"/>
                <w:szCs w:val="20"/>
              </w:rPr>
              <w:t>заведующий Наумова</w:t>
            </w:r>
            <w:proofErr w:type="gramEnd"/>
            <w:r w:rsidR="006C3D46">
              <w:rPr>
                <w:rFonts w:ascii="Times New Roman" w:hAnsi="Times New Roman"/>
                <w:sz w:val="20"/>
                <w:szCs w:val="20"/>
              </w:rPr>
              <w:t xml:space="preserve"> Т.Я.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B1DEB">
              <w:rPr>
                <w:rFonts w:ascii="Times New Roman" w:hAnsi="Times New Roman"/>
                <w:sz w:val="20"/>
                <w:szCs w:val="20"/>
              </w:rPr>
              <w:t xml:space="preserve">образовательные организации </w:t>
            </w:r>
            <w:r w:rsidR="00FB1DEB" w:rsidRPr="0028092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Организация и проведение ученических проектов по математике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14 проектов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ИМЦ»</w:t>
            </w:r>
            <w:r w:rsidR="006C3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C3D46">
              <w:rPr>
                <w:rFonts w:ascii="Times New Roman" w:hAnsi="Times New Roman"/>
                <w:sz w:val="20"/>
                <w:szCs w:val="20"/>
              </w:rPr>
              <w:t>заведующий Наумова</w:t>
            </w:r>
            <w:proofErr w:type="gramEnd"/>
            <w:r w:rsidR="006C3D46">
              <w:rPr>
                <w:rFonts w:ascii="Times New Roman" w:hAnsi="Times New Roman"/>
                <w:sz w:val="20"/>
                <w:szCs w:val="20"/>
              </w:rPr>
              <w:t xml:space="preserve"> Т.Я.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B1DEB">
              <w:rPr>
                <w:rFonts w:ascii="Times New Roman" w:hAnsi="Times New Roman"/>
                <w:sz w:val="20"/>
                <w:szCs w:val="20"/>
              </w:rPr>
              <w:t xml:space="preserve">образовательные организации </w:t>
            </w:r>
            <w:r w:rsidR="00FB1DEB" w:rsidRPr="0028092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hd w:val="clear" w:color="auto" w:fill="FFFFFF"/>
              <w:tabs>
                <w:tab w:val="left" w:pos="77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Организация сетевой формы реализации образовательных программ повышенного уровня по математике с использованием ресурсов нескольких образовательных организаций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97FD9" w:rsidRDefault="00281077" w:rsidP="00250E6E">
            <w:pPr>
              <w:shd w:val="clear" w:color="auto" w:fill="FFFFFF"/>
              <w:tabs>
                <w:tab w:val="left" w:pos="77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FD9">
              <w:rPr>
                <w:rFonts w:ascii="Times New Roman" w:hAnsi="Times New Roman"/>
                <w:sz w:val="20"/>
                <w:szCs w:val="20"/>
              </w:rPr>
              <w:t xml:space="preserve">Реализуются следующие программы для учащихся </w:t>
            </w:r>
            <w:proofErr w:type="spellStart"/>
            <w:r w:rsidRPr="00297FD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97FD9">
              <w:rPr>
                <w:rFonts w:ascii="Times New Roman" w:hAnsi="Times New Roman"/>
                <w:sz w:val="20"/>
                <w:szCs w:val="20"/>
              </w:rPr>
              <w:t xml:space="preserve"> района:</w:t>
            </w:r>
          </w:p>
          <w:p w:rsidR="00281077" w:rsidRPr="00297FD9" w:rsidRDefault="00281077" w:rsidP="00250E6E">
            <w:pPr>
              <w:shd w:val="clear" w:color="auto" w:fill="FFFFFF"/>
              <w:tabs>
                <w:tab w:val="left" w:pos="77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FD9">
              <w:rPr>
                <w:rFonts w:ascii="Times New Roman" w:hAnsi="Times New Roman"/>
                <w:sz w:val="20"/>
                <w:szCs w:val="20"/>
              </w:rPr>
              <w:t>- Заочная физико-математическая школа при МФТИ г. Москва</w:t>
            </w:r>
          </w:p>
          <w:p w:rsidR="00281077" w:rsidRPr="00297FD9" w:rsidRDefault="00281077" w:rsidP="00250E6E">
            <w:pPr>
              <w:shd w:val="clear" w:color="auto" w:fill="FFFFFF"/>
              <w:tabs>
                <w:tab w:val="left" w:pos="77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FD9">
              <w:rPr>
                <w:rFonts w:ascii="Times New Roman" w:hAnsi="Times New Roman"/>
                <w:sz w:val="20"/>
                <w:szCs w:val="20"/>
              </w:rPr>
              <w:t>- Заочная математическая школа при СПГУ г. Санкт-Петербург</w:t>
            </w: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FD9">
              <w:rPr>
                <w:rFonts w:ascii="Times New Roman" w:hAnsi="Times New Roman"/>
                <w:sz w:val="20"/>
                <w:szCs w:val="20"/>
              </w:rPr>
              <w:t>- «Математика в действии» для учащихся 5-7 классов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ИМЦ»</w:t>
            </w:r>
            <w:r w:rsidR="006C3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C3D46">
              <w:rPr>
                <w:rFonts w:ascii="Times New Roman" w:hAnsi="Times New Roman"/>
                <w:sz w:val="20"/>
                <w:szCs w:val="20"/>
              </w:rPr>
              <w:t>заведующий Наумова</w:t>
            </w:r>
            <w:proofErr w:type="gramEnd"/>
            <w:r w:rsidR="006C3D46">
              <w:rPr>
                <w:rFonts w:ascii="Times New Roman" w:hAnsi="Times New Roman"/>
                <w:sz w:val="20"/>
                <w:szCs w:val="20"/>
              </w:rPr>
              <w:t xml:space="preserve"> Т.Я.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B1DEB">
              <w:rPr>
                <w:rFonts w:ascii="Times New Roman" w:hAnsi="Times New Roman"/>
                <w:sz w:val="20"/>
                <w:szCs w:val="20"/>
              </w:rPr>
              <w:t xml:space="preserve">образовательные организации </w:t>
            </w:r>
            <w:r w:rsidR="00FB1DEB" w:rsidRPr="0028092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</w:tr>
      <w:tr w:rsidR="00281077" w:rsidRPr="00280922" w:rsidTr="00833B67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«Образование, здравоохранение, система социальной помощи должны стать подлинным общественным благом, служить всем гражданам страны»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</w:t>
            </w:r>
            <w:r w:rsidRPr="00E7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Муниципальной  программы </w:t>
            </w:r>
            <w:proofErr w:type="spellStart"/>
            <w:r w:rsidRPr="00E7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муниципального района «Социальная поддержка отдельных категорий граждан в </w:t>
            </w:r>
            <w:proofErr w:type="spellStart"/>
            <w:r w:rsidRPr="00E7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E7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муниципальном районе на 2014-2016 годы».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1D0984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984">
              <w:rPr>
                <w:rFonts w:ascii="Times New Roman" w:hAnsi="Times New Roman"/>
                <w:sz w:val="20"/>
                <w:szCs w:val="20"/>
              </w:rPr>
              <w:t>Освоено финансирование с начала года в размере 128,5 млн. руб. Переданные государственные полномочия выполнены в полном объеме.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FB1DEB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 xml:space="preserve"> социальной  защиты населения администрации </w:t>
            </w:r>
            <w:proofErr w:type="spellStart"/>
            <w:r w:rsidR="00281077"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="00281077" w:rsidRPr="00280922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Кукулевская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1077" w:rsidRPr="006C3D46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D46">
              <w:rPr>
                <w:rFonts w:ascii="Times New Roman" w:hAnsi="Times New Roman"/>
                <w:sz w:val="20"/>
                <w:szCs w:val="20"/>
              </w:rPr>
              <w:t>МАУ «</w:t>
            </w:r>
            <w:proofErr w:type="spellStart"/>
            <w:r w:rsidRPr="006C3D46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6C3D46">
              <w:rPr>
                <w:rFonts w:ascii="Times New Roman" w:hAnsi="Times New Roman"/>
                <w:sz w:val="20"/>
                <w:szCs w:val="20"/>
              </w:rPr>
              <w:t xml:space="preserve"> ЦСО»</w:t>
            </w:r>
            <w:r w:rsidR="006C3D46" w:rsidRPr="006C3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C3D46" w:rsidRPr="006C3D46">
              <w:rPr>
                <w:rFonts w:ascii="Times New Roman" w:hAnsi="Times New Roman"/>
                <w:sz w:val="20"/>
                <w:szCs w:val="20"/>
              </w:rPr>
              <w:t>Тестова</w:t>
            </w:r>
            <w:proofErr w:type="spellEnd"/>
            <w:r w:rsidR="006C3D46" w:rsidRPr="006C3D46">
              <w:rPr>
                <w:rFonts w:ascii="Times New Roman" w:hAnsi="Times New Roman"/>
                <w:sz w:val="20"/>
                <w:szCs w:val="20"/>
              </w:rPr>
              <w:t xml:space="preserve"> Е.Л</w:t>
            </w:r>
            <w:r w:rsidRPr="006C3D4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D46">
              <w:rPr>
                <w:rFonts w:ascii="Times New Roman" w:hAnsi="Times New Roman"/>
                <w:sz w:val="20"/>
                <w:szCs w:val="20"/>
              </w:rPr>
              <w:lastRenderedPageBreak/>
              <w:t>МКУ СРЦН «Семья»</w:t>
            </w:r>
            <w:r w:rsidR="006C3D46" w:rsidRPr="006C3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C3D46" w:rsidRPr="006C3D46">
              <w:rPr>
                <w:rFonts w:ascii="Times New Roman" w:hAnsi="Times New Roman"/>
                <w:sz w:val="20"/>
                <w:szCs w:val="20"/>
              </w:rPr>
              <w:t>Крутова</w:t>
            </w:r>
            <w:proofErr w:type="spellEnd"/>
            <w:r w:rsidR="006C3D46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C72CB8" w:rsidRDefault="00281077" w:rsidP="00250E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</w:t>
            </w:r>
            <w:r w:rsidRPr="00C72CB8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Муниципальной  программы «Современное образование в </w:t>
            </w:r>
            <w:proofErr w:type="spellStart"/>
            <w:r w:rsidRPr="00C72CB8">
              <w:rPr>
                <w:rFonts w:ascii="Times New Roman" w:hAnsi="Times New Roman"/>
                <w:bCs/>
                <w:sz w:val="20"/>
                <w:szCs w:val="20"/>
              </w:rPr>
              <w:t>Лужском</w:t>
            </w:r>
            <w:proofErr w:type="spellEnd"/>
            <w:r w:rsidRPr="00C72CB8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муниципальном районе на 2014-2016 годы».</w:t>
            </w:r>
          </w:p>
          <w:p w:rsidR="00281077" w:rsidRPr="00280922" w:rsidRDefault="00281077" w:rsidP="00250E6E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Общий объем финансового обеспечения реализации Программы составляет   2 698 777,6 тыс. рублей,  из них: </w:t>
            </w:r>
          </w:p>
          <w:p w:rsidR="00281077" w:rsidRPr="00280922" w:rsidRDefault="00281077" w:rsidP="00250E6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средства областного бюджета -     1 483 677,1 тыс. рублей;</w:t>
            </w:r>
          </w:p>
          <w:p w:rsidR="00281077" w:rsidRPr="00280922" w:rsidRDefault="00281077" w:rsidP="00250E6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 -  1 214 100,5  тыс. рублей. </w:t>
            </w:r>
          </w:p>
          <w:p w:rsidR="00281077" w:rsidRPr="00280922" w:rsidRDefault="00281077" w:rsidP="00250E6E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В том числе на реализацию:</w:t>
            </w:r>
          </w:p>
          <w:p w:rsidR="00281077" w:rsidRPr="00280922" w:rsidRDefault="00281077" w:rsidP="00250E6E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1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«Развитие дошкольного образования детей » </w:t>
            </w:r>
            <w:r w:rsidRPr="00280922">
              <w:rPr>
                <w:rFonts w:ascii="Times New Roman" w:hAnsi="Times New Roman"/>
                <w:bCs/>
                <w:sz w:val="20"/>
                <w:szCs w:val="20"/>
              </w:rPr>
              <w:t xml:space="preserve">-  910 177,7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тыс. рублей,</w:t>
            </w:r>
          </w:p>
          <w:p w:rsidR="00281077" w:rsidRPr="00280922" w:rsidRDefault="00281077" w:rsidP="00250E6E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из них: средства областного бюджета -     431 373,7 тыс. рублей, средства местного  бюджета  -  478 804,0 тыс. рублей; </w:t>
            </w:r>
          </w:p>
          <w:p w:rsidR="00281077" w:rsidRPr="00280922" w:rsidRDefault="00281077" w:rsidP="00250E6E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2.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«Развитие начального общего, основного общего и среднего общего образования детей» - 1 395 389,9 тыс. рублей,</w:t>
            </w:r>
          </w:p>
          <w:p w:rsidR="00281077" w:rsidRPr="00280922" w:rsidRDefault="00281077" w:rsidP="00250E6E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из них: средства федерального бюджета- 1 000,0 тыс. рублей, средства областного бюджета -  1 032 586,7 тыс. рублей, средства местного  бюджета  -  361 803,2 тыс. рублей; </w:t>
            </w:r>
          </w:p>
          <w:p w:rsidR="00281077" w:rsidRPr="00280922" w:rsidRDefault="00281077" w:rsidP="00250E6E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922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3.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«Развитие дополнительного образования детей» -    286 598,9 тыс. рублей; из них: средства  областного бюджета – 6 623,1 тыс. рублей,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местного  бюджета – 279 975,8 тыс. рублей; </w:t>
            </w: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4.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«Развитие системы отдыха, оздоровления, занятости детей, подростков и молодёжи – 19816,4  тыс. рублей, из них: средства областного бюджета  – 910,4 тыс. рублей, средства местного бюджета- 18906,0 тыс. рублей. </w:t>
            </w:r>
            <w:proofErr w:type="gramEnd"/>
          </w:p>
          <w:p w:rsidR="00281077" w:rsidRPr="00280922" w:rsidRDefault="00281077" w:rsidP="00250E6E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5.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«Обеспечение реализации муниципальной программы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86 794,7 тыс. рублей,</w:t>
            </w:r>
          </w:p>
          <w:p w:rsidR="00281077" w:rsidRPr="00280922" w:rsidRDefault="00281077" w:rsidP="00250E6E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из них: средства областного бюджета -  8583,2 тыс. рублей, средства местного  бюджета -  78211,5 тыс. рублей.</w:t>
            </w:r>
          </w:p>
          <w:p w:rsidR="00281077" w:rsidRPr="00280922" w:rsidRDefault="00281077" w:rsidP="00250E6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Объем ресурсного обеспечения реализации Программы за счет средств областного и местного  бюджета  составит: 2 698 777,60  тыс. рублей,  в том числе по годам:</w:t>
            </w:r>
          </w:p>
          <w:p w:rsidR="00281077" w:rsidRPr="00280922" w:rsidRDefault="00281077" w:rsidP="00250E6E">
            <w:pPr>
              <w:spacing w:after="0" w:line="240" w:lineRule="auto"/>
              <w:ind w:firstLine="433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в 2014 году –892 601,10 тыс. рублей;</w:t>
            </w:r>
          </w:p>
          <w:p w:rsidR="00281077" w:rsidRPr="00280922" w:rsidRDefault="00281077" w:rsidP="00250E6E">
            <w:pPr>
              <w:spacing w:after="0" w:line="240" w:lineRule="auto"/>
              <w:ind w:firstLine="433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в 2015 году – 966 835,50  тыс. рублей;</w:t>
            </w:r>
          </w:p>
          <w:p w:rsidR="00281077" w:rsidRPr="00280922" w:rsidRDefault="00281077" w:rsidP="00250E6E">
            <w:pPr>
              <w:spacing w:after="0" w:line="240" w:lineRule="auto"/>
              <w:ind w:firstLine="4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в 2016 году – 839 341,0 тыс. рублей;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 квартал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 </w:t>
            </w:r>
            <w:r w:rsidRPr="00E7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Муниципальной  программы «Современное образование в </w:t>
            </w:r>
            <w:proofErr w:type="spellStart"/>
            <w:r w:rsidRPr="00E7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E7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муниципальном районе на 2014-2016 годы» за 1 квартал 2015 года  реализованы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 в полном объеме.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E7038B" w:rsidRDefault="00281077" w:rsidP="00250E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Планово-экономический отдел МКУ «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ЦБУК»</w:t>
            </w:r>
            <w:r w:rsidR="006C3D46">
              <w:rPr>
                <w:rFonts w:ascii="Times New Roman" w:hAnsi="Times New Roman"/>
                <w:sz w:val="20"/>
                <w:szCs w:val="20"/>
              </w:rPr>
              <w:t xml:space="preserve"> директор Вадима Е.Е.</w:t>
            </w:r>
          </w:p>
        </w:tc>
      </w:tr>
      <w:tr w:rsidR="00281077" w:rsidRPr="00280922" w:rsidTr="00833B6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8092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«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Гражданина не должно заботить, где он получает социальную услугу… Его право – обратиться к тем, кто будет работать профессионально, с душой, с полной отдачей»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Исполнение Федерального закона от 28.02.2013г. №442-ФЗ «Об основах социального обслуживания граждан в Российской Федерации»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C72CB8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CB8">
              <w:rPr>
                <w:rFonts w:ascii="Times New Roman" w:hAnsi="Times New Roman"/>
                <w:sz w:val="20"/>
                <w:szCs w:val="20"/>
              </w:rPr>
              <w:t>Проведена работа по определению нуждаемости граждан в социальном обслуживании. Индивидуальные программы предоставления социальных услуг выданы 915 гражданам. Социальные услуги в подведомственных учреждениях получили 1250 человек.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EB" w:rsidRPr="00280922" w:rsidRDefault="00FB1DEB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социальной  защиты населения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Кукулевская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1077" w:rsidRPr="006C3D46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D46">
              <w:rPr>
                <w:rFonts w:ascii="Times New Roman" w:hAnsi="Times New Roman"/>
                <w:sz w:val="20"/>
                <w:szCs w:val="20"/>
              </w:rPr>
              <w:t>МАУ «</w:t>
            </w:r>
            <w:proofErr w:type="spellStart"/>
            <w:r w:rsidRPr="006C3D46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6C3D46">
              <w:rPr>
                <w:rFonts w:ascii="Times New Roman" w:hAnsi="Times New Roman"/>
                <w:sz w:val="20"/>
                <w:szCs w:val="20"/>
              </w:rPr>
              <w:t xml:space="preserve"> ЦСО»</w:t>
            </w:r>
            <w:r w:rsidR="006C3D46" w:rsidRPr="006C3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C3D46" w:rsidRPr="006C3D46">
              <w:rPr>
                <w:rFonts w:ascii="Times New Roman" w:hAnsi="Times New Roman"/>
                <w:sz w:val="20"/>
                <w:szCs w:val="20"/>
              </w:rPr>
              <w:t>тестова</w:t>
            </w:r>
            <w:proofErr w:type="spellEnd"/>
            <w:r w:rsidR="006C3D46" w:rsidRPr="006C3D46">
              <w:rPr>
                <w:rFonts w:ascii="Times New Roman" w:hAnsi="Times New Roman"/>
                <w:sz w:val="20"/>
                <w:szCs w:val="20"/>
              </w:rPr>
              <w:t xml:space="preserve"> Е.Л.</w:t>
            </w:r>
            <w:r w:rsidRPr="006C3D4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D46">
              <w:rPr>
                <w:rFonts w:ascii="Times New Roman" w:hAnsi="Times New Roman"/>
                <w:sz w:val="20"/>
                <w:szCs w:val="20"/>
              </w:rPr>
              <w:t>МКУ СРЦН «Семья»</w:t>
            </w:r>
            <w:r w:rsidR="006C3D46" w:rsidRPr="006C3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C3D46" w:rsidRPr="006C3D46">
              <w:rPr>
                <w:rFonts w:ascii="Times New Roman" w:hAnsi="Times New Roman"/>
                <w:sz w:val="20"/>
                <w:szCs w:val="20"/>
              </w:rPr>
              <w:t>Крутова</w:t>
            </w:r>
            <w:proofErr w:type="spellEnd"/>
            <w:r w:rsidR="006C3D46" w:rsidRPr="006C3D46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</w:tr>
      <w:tr w:rsidR="00281077" w:rsidRPr="00280922" w:rsidTr="00833B6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«необходимо запустить механизм независимой оценки качества услуг, обеспечить открытость информации о работе учреждений социальной сферы»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статьи 23.1 Федерального </w:t>
            </w:r>
            <w:hyperlink r:id="rId7" w:history="1">
              <w:proofErr w:type="gramStart"/>
              <w:r w:rsidRPr="00280922">
                <w:rPr>
                  <w:rFonts w:ascii="Times New Roman" w:hAnsi="Times New Roman"/>
                  <w:color w:val="000000"/>
                  <w:sz w:val="20"/>
                  <w:szCs w:val="20"/>
                </w:rPr>
                <w:t>закон</w:t>
              </w:r>
              <w:proofErr w:type="gramEnd"/>
            </w:hyperlink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 от 28.02.2013г. №442-ФЗ «Об основах социального обслуживания граждан в Российской Федерации»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8E077F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77F">
              <w:rPr>
                <w:rFonts w:ascii="Times New Roman" w:hAnsi="Times New Roman"/>
                <w:sz w:val="20"/>
                <w:szCs w:val="20"/>
              </w:rPr>
              <w:t>Сформированы</w:t>
            </w:r>
          </w:p>
          <w:p w:rsidR="00281077" w:rsidRPr="008E077F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77F">
              <w:rPr>
                <w:rFonts w:ascii="Times New Roman" w:hAnsi="Times New Roman"/>
                <w:sz w:val="20"/>
                <w:szCs w:val="20"/>
              </w:rPr>
              <w:t>- попечительский совет в МКУ СРЦН «Семья»,</w:t>
            </w:r>
          </w:p>
          <w:p w:rsidR="00281077" w:rsidRPr="008E077F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77F">
              <w:rPr>
                <w:rFonts w:ascii="Times New Roman" w:hAnsi="Times New Roman"/>
                <w:sz w:val="20"/>
                <w:szCs w:val="20"/>
              </w:rPr>
              <w:t>- наблюдательный совет в МАУ «</w:t>
            </w:r>
            <w:proofErr w:type="spellStart"/>
            <w:r w:rsidRPr="008E077F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8E077F">
              <w:rPr>
                <w:rFonts w:ascii="Times New Roman" w:hAnsi="Times New Roman"/>
                <w:sz w:val="20"/>
                <w:szCs w:val="20"/>
              </w:rPr>
              <w:t xml:space="preserve"> ЦСО».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EB" w:rsidRPr="00280922" w:rsidRDefault="00FB1DEB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социальной  защиты населения администрации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Кукулевская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1077" w:rsidRPr="00B85731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731">
              <w:rPr>
                <w:rFonts w:ascii="Times New Roman" w:hAnsi="Times New Roman"/>
                <w:sz w:val="20"/>
                <w:szCs w:val="20"/>
              </w:rPr>
              <w:t>МАУ «</w:t>
            </w:r>
            <w:proofErr w:type="spellStart"/>
            <w:r w:rsidRPr="00B85731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B85731">
              <w:rPr>
                <w:rFonts w:ascii="Times New Roman" w:hAnsi="Times New Roman"/>
                <w:sz w:val="20"/>
                <w:szCs w:val="20"/>
              </w:rPr>
              <w:t xml:space="preserve"> ЦСО»</w:t>
            </w:r>
            <w:r w:rsidR="00B85731" w:rsidRPr="00B85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85731" w:rsidRPr="00B85731">
              <w:rPr>
                <w:rFonts w:ascii="Times New Roman" w:hAnsi="Times New Roman"/>
                <w:sz w:val="20"/>
                <w:szCs w:val="20"/>
              </w:rPr>
              <w:t>Тестова</w:t>
            </w:r>
            <w:proofErr w:type="spellEnd"/>
            <w:r w:rsidR="00B85731" w:rsidRPr="00B85731">
              <w:rPr>
                <w:rFonts w:ascii="Times New Roman" w:hAnsi="Times New Roman"/>
                <w:sz w:val="20"/>
                <w:szCs w:val="20"/>
              </w:rPr>
              <w:t xml:space="preserve"> Е.Л.</w:t>
            </w:r>
            <w:r w:rsidRPr="00B8573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731">
              <w:rPr>
                <w:rFonts w:ascii="Times New Roman" w:hAnsi="Times New Roman"/>
                <w:sz w:val="20"/>
                <w:szCs w:val="20"/>
              </w:rPr>
              <w:t>МКУ СРЦН «Семья»</w:t>
            </w:r>
            <w:r w:rsidR="00B85731" w:rsidRPr="00B85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85731" w:rsidRPr="00B85731">
              <w:rPr>
                <w:rFonts w:ascii="Times New Roman" w:hAnsi="Times New Roman"/>
                <w:sz w:val="20"/>
                <w:szCs w:val="20"/>
              </w:rPr>
              <w:t>Крутова</w:t>
            </w:r>
            <w:proofErr w:type="spellEnd"/>
            <w:r w:rsidR="00B85731" w:rsidRPr="00B85731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</w:tr>
      <w:tr w:rsidR="00281077" w:rsidRPr="00280922" w:rsidTr="00833B67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>«…каждый ребёнок, подросток должен иметь возможность найти себе занятие по душе»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tabs>
                <w:tab w:val="left" w:pos="3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Проведение анкетирования по определению интересов несовершеннолетнего, состоящего на учете в отделении</w:t>
            </w: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по делам несовершеннолетних отдела МВД РФ по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Лужскому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С 01 по 15 марта</w:t>
            </w: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проведен 1-ый этап «Контингент» операции «Подросток», проведено анкетирование по определению интересов несовершеннолетнего, состоящего на учете в отделении по делам несовершеннолетних отдела МВД РФ по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Лужскому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району. Всего за 1-ый квартал опрошено 22 несовершеннолетних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DF452E" w:rsidP="00250E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к</w:t>
            </w:r>
            <w:r w:rsidR="00281077"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омиссия по делам несовершеннолетних и защите их прав при администрации </w:t>
            </w:r>
            <w:proofErr w:type="spellStart"/>
            <w:r w:rsidR="00281077"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="00281077"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Волкова Л.А.</w:t>
            </w: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1077" w:rsidRPr="00280922" w:rsidRDefault="00281077" w:rsidP="00250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  <w:p w:rsidR="00281077" w:rsidRPr="00ED2628" w:rsidRDefault="00281077" w:rsidP="00250E6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D2628">
              <w:rPr>
                <w:rFonts w:ascii="Times New Roman" w:hAnsi="Times New Roman"/>
                <w:sz w:val="20"/>
                <w:szCs w:val="20"/>
              </w:rPr>
              <w:t xml:space="preserve">Подпрограммы 3. «Развитие дополнительного образования детей» </w:t>
            </w:r>
          </w:p>
          <w:p w:rsidR="00281077" w:rsidRPr="00ED2628" w:rsidRDefault="00281077" w:rsidP="00250E6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D2628">
              <w:rPr>
                <w:rFonts w:ascii="Times New Roman" w:hAnsi="Times New Roman"/>
                <w:sz w:val="20"/>
                <w:szCs w:val="20"/>
              </w:rPr>
              <w:t>м</w:t>
            </w:r>
            <w:r w:rsidRPr="00ED26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униципальной  программы «Современное образование в </w:t>
            </w:r>
            <w:proofErr w:type="spellStart"/>
            <w:r w:rsidRPr="00ED26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ED26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муниципальном районе на 2014-2016 годы»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D2628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Проведен муниципальный этап конкурса (16 чел.) для у</w:t>
            </w:r>
            <w:r w:rsidRPr="00ED2628">
              <w:rPr>
                <w:rFonts w:ascii="Times New Roman" w:hAnsi="Times New Roman"/>
                <w:sz w:val="20"/>
                <w:szCs w:val="20"/>
              </w:rPr>
              <w:t>частия в областном конкурсе на знание истории, географии, культуры Республики Польша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DF452E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 xml:space="preserve"> образования </w:t>
            </w:r>
            <w:proofErr w:type="spellStart"/>
            <w:r w:rsidR="0038034C">
              <w:rPr>
                <w:rFonts w:ascii="Times New Roman" w:hAnsi="Times New Roman"/>
                <w:sz w:val="20"/>
                <w:szCs w:val="20"/>
              </w:rPr>
              <w:t>Красий</w:t>
            </w:r>
            <w:proofErr w:type="spellEnd"/>
            <w:r w:rsidR="0038034C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>совместно с учреждениями дополнительного образования, МКУ «</w:t>
            </w:r>
            <w:proofErr w:type="spellStart"/>
            <w:r w:rsidR="00281077" w:rsidRPr="0028092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="00281077" w:rsidRPr="00280922">
              <w:rPr>
                <w:rFonts w:ascii="Times New Roman" w:hAnsi="Times New Roman"/>
                <w:sz w:val="20"/>
                <w:szCs w:val="20"/>
              </w:rPr>
              <w:t xml:space="preserve"> ИМЦ»</w:t>
            </w: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tabs>
                <w:tab w:val="left" w:pos="3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Районный праздник "Город Луга - город воинской славы" (встреча ветеранов Великой отечественной войны  с учащимися музыкальной школы).</w:t>
            </w:r>
          </w:p>
          <w:p w:rsidR="00281077" w:rsidRPr="00280922" w:rsidRDefault="00281077" w:rsidP="0025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10.02.2015</w:t>
            </w:r>
          </w:p>
          <w:p w:rsidR="00281077" w:rsidRPr="00280922" w:rsidRDefault="00281077" w:rsidP="0025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В актовом зале ДМШ им. Н.А. Римского-Корсакова присутствовало 60 человек.</w:t>
            </w: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Учащиеся и преподаватели с большим уважением и теплотой приветствовали гостей – ветеранов Великой отечественной войны.  </w:t>
            </w: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В концерте прозвучали стихи, русские народные песни, песни военных лет, инструментальные концертные номера в исполнении учащихся и преподавателей школы.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Заведующий отделом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МПСиК</w:t>
            </w:r>
            <w:proofErr w:type="spellEnd"/>
            <w:r w:rsidR="00DF4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F452E"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 w:rsidR="00DF452E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tabs>
                <w:tab w:val="left" w:pos="3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Проведение анкетирования по определению интересов несовершеннолетнего, состоящего на учете в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отделении</w:t>
            </w: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по делам несовершеннолетних отдела МВД РФ по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Лужскому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району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>С 01 по 15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tabs>
                <w:tab w:val="left" w:pos="3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Проведен 1-й этап «Контингент» операции «Подросток», проведено анкетирование по определению интересов несовершеннолетнего, состоящего на учете в отделении по делам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несовершеннолетних отдела МВД РФ по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Лужскому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району. Всего за 1-й квартал опрошено 22 несовершеннолетних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D14060" w:rsidP="00250E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Главный специалист к</w:t>
            </w:r>
            <w:r w:rsidR="00281077"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>омисси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281077"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делам несовершеннолетних и защите их прав при </w:t>
            </w:r>
            <w:r w:rsidR="00281077" w:rsidRPr="002809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="00281077"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="00281077" w:rsidRPr="00280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Волкова Л.А.</w:t>
            </w: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1077" w:rsidRPr="00280922" w:rsidRDefault="00281077" w:rsidP="00250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077" w:rsidRPr="00280922" w:rsidTr="00833B67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7C3E4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tabs>
                <w:tab w:val="left" w:pos="369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922">
              <w:rPr>
                <w:rFonts w:ascii="Times New Roman" w:hAnsi="Times New Roman"/>
                <w:bCs/>
                <w:sz w:val="20"/>
                <w:szCs w:val="20"/>
              </w:rPr>
              <w:t>Молодежный районный фестиваль творчества «Ритмы юности».</w:t>
            </w:r>
          </w:p>
          <w:p w:rsidR="00281077" w:rsidRPr="00280922" w:rsidRDefault="00281077" w:rsidP="00250E6E">
            <w:pPr>
              <w:tabs>
                <w:tab w:val="left" w:pos="369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81077" w:rsidRPr="00280922" w:rsidRDefault="00281077" w:rsidP="00250E6E">
            <w:pPr>
              <w:tabs>
                <w:tab w:val="left" w:pos="369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81077" w:rsidRDefault="00281077" w:rsidP="00250E6E">
            <w:pPr>
              <w:tabs>
                <w:tab w:val="left" w:pos="369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0127" w:rsidRDefault="00F60127" w:rsidP="00250E6E">
            <w:pPr>
              <w:tabs>
                <w:tab w:val="left" w:pos="369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81077" w:rsidRPr="00280922" w:rsidRDefault="00281077" w:rsidP="00250E6E">
            <w:pPr>
              <w:tabs>
                <w:tab w:val="left" w:pos="369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Конкурс среди юношей «Лужанин-2015»</w:t>
            </w:r>
          </w:p>
          <w:p w:rsidR="00281077" w:rsidRPr="00280922" w:rsidRDefault="00281077" w:rsidP="00250E6E">
            <w:pPr>
              <w:tabs>
                <w:tab w:val="left" w:pos="369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21 марта</w:t>
            </w:r>
          </w:p>
          <w:p w:rsidR="00281077" w:rsidRPr="00280922" w:rsidRDefault="00281077" w:rsidP="0025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25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25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Default="00281077" w:rsidP="0025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34C" w:rsidRDefault="0038034C" w:rsidP="0025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34C" w:rsidRDefault="0038034C" w:rsidP="0025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25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25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>20 марта</w:t>
            </w:r>
          </w:p>
          <w:p w:rsidR="00281077" w:rsidRPr="00280922" w:rsidRDefault="00281077" w:rsidP="0025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Default="00281077" w:rsidP="00250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В малом зале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80922">
              <w:rPr>
                <w:rFonts w:ascii="Times New Roman" w:hAnsi="Times New Roman"/>
                <w:sz w:val="20"/>
                <w:szCs w:val="20"/>
              </w:rPr>
              <w:t xml:space="preserve"> городского Дома культуры состоялся гала-концерт VI молодежного фестиваля творчества «Ритмы Юности – 2015».</w:t>
            </w:r>
            <w:r w:rsidRPr="00280922">
              <w:rPr>
                <w:rFonts w:ascii="Times New Roman" w:hAnsi="Times New Roman"/>
              </w:rPr>
              <w:t xml:space="preserve"> </w:t>
            </w:r>
            <w:r w:rsidRPr="00280922">
              <w:rPr>
                <w:rFonts w:ascii="Times New Roman" w:hAnsi="Times New Roman"/>
                <w:sz w:val="20"/>
                <w:szCs w:val="20"/>
              </w:rPr>
              <w:t>В этом году участие в фестивале приняло более 60 коллективов и сольных исполнителей, всего чуть меньше двухсот пятидесяти человек.</w:t>
            </w:r>
          </w:p>
          <w:p w:rsidR="0038034C" w:rsidRPr="00280922" w:rsidRDefault="0038034C" w:rsidP="00250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38034C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81077" w:rsidRPr="00280922">
              <w:rPr>
                <w:rFonts w:ascii="Times New Roman" w:hAnsi="Times New Roman"/>
                <w:sz w:val="20"/>
                <w:szCs w:val="20"/>
              </w:rPr>
              <w:t xml:space="preserve"> малом зале </w:t>
            </w:r>
            <w:proofErr w:type="spellStart"/>
            <w:r w:rsidR="00281077" w:rsidRPr="00280922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="00281077" w:rsidRPr="00280922">
              <w:rPr>
                <w:rFonts w:ascii="Times New Roman" w:hAnsi="Times New Roman"/>
                <w:sz w:val="20"/>
                <w:szCs w:val="20"/>
              </w:rPr>
              <w:t xml:space="preserve"> городского Дома культуры был проведен конкурс среди юношей "Лужанин-2015". Им стал Тимофеев Александр, который набрал 212 баллов.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922">
              <w:rPr>
                <w:rFonts w:ascii="Times New Roman" w:hAnsi="Times New Roman"/>
                <w:sz w:val="20"/>
                <w:szCs w:val="20"/>
              </w:rPr>
              <w:t xml:space="preserve">Заведующий отделом </w:t>
            </w:r>
            <w:proofErr w:type="spellStart"/>
            <w:r w:rsidRPr="00280922">
              <w:rPr>
                <w:rFonts w:ascii="Times New Roman" w:hAnsi="Times New Roman"/>
                <w:sz w:val="20"/>
                <w:szCs w:val="20"/>
              </w:rPr>
              <w:t>МПСиК</w:t>
            </w:r>
            <w:proofErr w:type="spellEnd"/>
            <w:r w:rsidR="00944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44C99"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 w:rsidR="00944C99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280922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34C" w:rsidRDefault="0038034C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34C" w:rsidRDefault="0038034C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077" w:rsidRPr="0038034C" w:rsidRDefault="00281077" w:rsidP="0025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34C">
              <w:rPr>
                <w:rFonts w:ascii="Times New Roman" w:hAnsi="Times New Roman"/>
                <w:sz w:val="20"/>
                <w:szCs w:val="20"/>
              </w:rPr>
              <w:t>Директор МКУ «С</w:t>
            </w:r>
            <w:bookmarkStart w:id="0" w:name="_GoBack"/>
            <w:bookmarkEnd w:id="0"/>
            <w:r w:rsidRPr="0038034C">
              <w:rPr>
                <w:rFonts w:ascii="Times New Roman" w:hAnsi="Times New Roman"/>
                <w:sz w:val="20"/>
                <w:szCs w:val="20"/>
              </w:rPr>
              <w:t>МЦ»</w:t>
            </w:r>
            <w:r w:rsidR="0038034C" w:rsidRPr="0038034C">
              <w:rPr>
                <w:rFonts w:ascii="Times New Roman" w:hAnsi="Times New Roman"/>
                <w:sz w:val="20"/>
                <w:szCs w:val="20"/>
              </w:rPr>
              <w:t xml:space="preserve"> Бобров С.А.</w:t>
            </w:r>
          </w:p>
        </w:tc>
      </w:tr>
    </w:tbl>
    <w:p w:rsidR="009E2DF7" w:rsidRPr="009E2DF7" w:rsidRDefault="009E2DF7" w:rsidP="007C3E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9E2DF7" w:rsidRPr="009E2DF7" w:rsidSect="009E2D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D49"/>
    <w:multiLevelType w:val="hybridMultilevel"/>
    <w:tmpl w:val="55E499E8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2BD8372D"/>
    <w:multiLevelType w:val="hybridMultilevel"/>
    <w:tmpl w:val="12C6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10852"/>
    <w:multiLevelType w:val="hybridMultilevel"/>
    <w:tmpl w:val="32A6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DF7"/>
    <w:rsid w:val="00000473"/>
    <w:rsid w:val="00014B9B"/>
    <w:rsid w:val="00030681"/>
    <w:rsid w:val="00032344"/>
    <w:rsid w:val="00033538"/>
    <w:rsid w:val="00054CAB"/>
    <w:rsid w:val="00076F5A"/>
    <w:rsid w:val="000A5FE4"/>
    <w:rsid w:val="000C5DFC"/>
    <w:rsid w:val="000D375A"/>
    <w:rsid w:val="000D4AA5"/>
    <w:rsid w:val="000E68BF"/>
    <w:rsid w:val="000F499C"/>
    <w:rsid w:val="000F548E"/>
    <w:rsid w:val="000F6716"/>
    <w:rsid w:val="0010398A"/>
    <w:rsid w:val="0015040C"/>
    <w:rsid w:val="001546CE"/>
    <w:rsid w:val="00163AA8"/>
    <w:rsid w:val="00180D91"/>
    <w:rsid w:val="00185483"/>
    <w:rsid w:val="001914E0"/>
    <w:rsid w:val="00191BEE"/>
    <w:rsid w:val="00193588"/>
    <w:rsid w:val="00197F3D"/>
    <w:rsid w:val="001B0BE4"/>
    <w:rsid w:val="001B17D0"/>
    <w:rsid w:val="001C03EB"/>
    <w:rsid w:val="001C4A1B"/>
    <w:rsid w:val="001C4B94"/>
    <w:rsid w:val="001D0984"/>
    <w:rsid w:val="001D29B7"/>
    <w:rsid w:val="001E66F2"/>
    <w:rsid w:val="001E7612"/>
    <w:rsid w:val="001F385D"/>
    <w:rsid w:val="002147CD"/>
    <w:rsid w:val="002437D5"/>
    <w:rsid w:val="00250E6E"/>
    <w:rsid w:val="00251D38"/>
    <w:rsid w:val="00255A1B"/>
    <w:rsid w:val="00256935"/>
    <w:rsid w:val="0026295E"/>
    <w:rsid w:val="00264199"/>
    <w:rsid w:val="00280922"/>
    <w:rsid w:val="00281077"/>
    <w:rsid w:val="00297FD9"/>
    <w:rsid w:val="002A49E7"/>
    <w:rsid w:val="002B5D05"/>
    <w:rsid w:val="002C3C23"/>
    <w:rsid w:val="002C75E8"/>
    <w:rsid w:val="002D24E7"/>
    <w:rsid w:val="002E6C93"/>
    <w:rsid w:val="002F693F"/>
    <w:rsid w:val="0031211E"/>
    <w:rsid w:val="0032131A"/>
    <w:rsid w:val="00326638"/>
    <w:rsid w:val="003346AD"/>
    <w:rsid w:val="00362056"/>
    <w:rsid w:val="00362444"/>
    <w:rsid w:val="00370FFB"/>
    <w:rsid w:val="0038034C"/>
    <w:rsid w:val="003965D7"/>
    <w:rsid w:val="003B33F7"/>
    <w:rsid w:val="003D27A9"/>
    <w:rsid w:val="003D7EFA"/>
    <w:rsid w:val="00400ECE"/>
    <w:rsid w:val="0041777D"/>
    <w:rsid w:val="0045626C"/>
    <w:rsid w:val="00456661"/>
    <w:rsid w:val="00466007"/>
    <w:rsid w:val="00471A08"/>
    <w:rsid w:val="00477C30"/>
    <w:rsid w:val="004808DA"/>
    <w:rsid w:val="0048120B"/>
    <w:rsid w:val="00486DF6"/>
    <w:rsid w:val="004973D6"/>
    <w:rsid w:val="004C17DF"/>
    <w:rsid w:val="004D24B6"/>
    <w:rsid w:val="004D3518"/>
    <w:rsid w:val="004D7766"/>
    <w:rsid w:val="004E117A"/>
    <w:rsid w:val="004E58F1"/>
    <w:rsid w:val="00520C26"/>
    <w:rsid w:val="00522D42"/>
    <w:rsid w:val="005258F4"/>
    <w:rsid w:val="00526127"/>
    <w:rsid w:val="005417B5"/>
    <w:rsid w:val="00541B10"/>
    <w:rsid w:val="00550777"/>
    <w:rsid w:val="005531D1"/>
    <w:rsid w:val="00553A82"/>
    <w:rsid w:val="00563BDE"/>
    <w:rsid w:val="005653C8"/>
    <w:rsid w:val="0057483B"/>
    <w:rsid w:val="00575774"/>
    <w:rsid w:val="0058568A"/>
    <w:rsid w:val="00586496"/>
    <w:rsid w:val="00597CE7"/>
    <w:rsid w:val="005A79B5"/>
    <w:rsid w:val="005C30CE"/>
    <w:rsid w:val="005C53B5"/>
    <w:rsid w:val="005D6609"/>
    <w:rsid w:val="005E2E65"/>
    <w:rsid w:val="005E4BE2"/>
    <w:rsid w:val="005E6644"/>
    <w:rsid w:val="005F3075"/>
    <w:rsid w:val="00602DBA"/>
    <w:rsid w:val="006050BA"/>
    <w:rsid w:val="00615607"/>
    <w:rsid w:val="006201DC"/>
    <w:rsid w:val="00627305"/>
    <w:rsid w:val="0063742C"/>
    <w:rsid w:val="00657EC6"/>
    <w:rsid w:val="00676F8A"/>
    <w:rsid w:val="006A267B"/>
    <w:rsid w:val="006C296E"/>
    <w:rsid w:val="006C3D46"/>
    <w:rsid w:val="006C6999"/>
    <w:rsid w:val="006D35F7"/>
    <w:rsid w:val="006D723C"/>
    <w:rsid w:val="006E3A7E"/>
    <w:rsid w:val="0071141A"/>
    <w:rsid w:val="00720DA0"/>
    <w:rsid w:val="0072291E"/>
    <w:rsid w:val="00724302"/>
    <w:rsid w:val="00734FB1"/>
    <w:rsid w:val="0075186C"/>
    <w:rsid w:val="0075199E"/>
    <w:rsid w:val="00754AF4"/>
    <w:rsid w:val="0077541A"/>
    <w:rsid w:val="00776985"/>
    <w:rsid w:val="00792D5A"/>
    <w:rsid w:val="00795D64"/>
    <w:rsid w:val="007A6D0D"/>
    <w:rsid w:val="007C3E46"/>
    <w:rsid w:val="007F1BF9"/>
    <w:rsid w:val="007F74E5"/>
    <w:rsid w:val="008014E7"/>
    <w:rsid w:val="008023E9"/>
    <w:rsid w:val="008023EC"/>
    <w:rsid w:val="00804587"/>
    <w:rsid w:val="00810F37"/>
    <w:rsid w:val="00816584"/>
    <w:rsid w:val="00822E73"/>
    <w:rsid w:val="00827578"/>
    <w:rsid w:val="00831AEB"/>
    <w:rsid w:val="00833B67"/>
    <w:rsid w:val="00843320"/>
    <w:rsid w:val="00851F02"/>
    <w:rsid w:val="008535EA"/>
    <w:rsid w:val="00856810"/>
    <w:rsid w:val="008607D6"/>
    <w:rsid w:val="00863168"/>
    <w:rsid w:val="00873BDE"/>
    <w:rsid w:val="00876540"/>
    <w:rsid w:val="00896422"/>
    <w:rsid w:val="008A672A"/>
    <w:rsid w:val="008B3CF0"/>
    <w:rsid w:val="008C094A"/>
    <w:rsid w:val="008C6D20"/>
    <w:rsid w:val="008C7588"/>
    <w:rsid w:val="008D0298"/>
    <w:rsid w:val="008D36A2"/>
    <w:rsid w:val="008D4581"/>
    <w:rsid w:val="008E077F"/>
    <w:rsid w:val="00911261"/>
    <w:rsid w:val="009152EE"/>
    <w:rsid w:val="00917769"/>
    <w:rsid w:val="0093115A"/>
    <w:rsid w:val="0093252C"/>
    <w:rsid w:val="009360F4"/>
    <w:rsid w:val="00943BD6"/>
    <w:rsid w:val="00944C99"/>
    <w:rsid w:val="00945E0E"/>
    <w:rsid w:val="00950FA7"/>
    <w:rsid w:val="0095572A"/>
    <w:rsid w:val="00955AD5"/>
    <w:rsid w:val="009565CF"/>
    <w:rsid w:val="0096205E"/>
    <w:rsid w:val="0097259D"/>
    <w:rsid w:val="00991BD0"/>
    <w:rsid w:val="00994BE4"/>
    <w:rsid w:val="00996B64"/>
    <w:rsid w:val="009A00F9"/>
    <w:rsid w:val="009B2530"/>
    <w:rsid w:val="009C23EC"/>
    <w:rsid w:val="009C32D2"/>
    <w:rsid w:val="009C356B"/>
    <w:rsid w:val="009C48EA"/>
    <w:rsid w:val="009D55F4"/>
    <w:rsid w:val="009E2DF7"/>
    <w:rsid w:val="009E3C6A"/>
    <w:rsid w:val="009E62F4"/>
    <w:rsid w:val="00A03F27"/>
    <w:rsid w:val="00A06A4C"/>
    <w:rsid w:val="00A0793E"/>
    <w:rsid w:val="00A20382"/>
    <w:rsid w:val="00A34120"/>
    <w:rsid w:val="00A36817"/>
    <w:rsid w:val="00A5480F"/>
    <w:rsid w:val="00A57022"/>
    <w:rsid w:val="00A57207"/>
    <w:rsid w:val="00A6279F"/>
    <w:rsid w:val="00A674F8"/>
    <w:rsid w:val="00AA24D3"/>
    <w:rsid w:val="00AA6105"/>
    <w:rsid w:val="00AB5002"/>
    <w:rsid w:val="00AD47DA"/>
    <w:rsid w:val="00AD4A44"/>
    <w:rsid w:val="00AD4CA1"/>
    <w:rsid w:val="00AD7DED"/>
    <w:rsid w:val="00AE3881"/>
    <w:rsid w:val="00B031CD"/>
    <w:rsid w:val="00B06BA2"/>
    <w:rsid w:val="00B1389C"/>
    <w:rsid w:val="00B14045"/>
    <w:rsid w:val="00B85731"/>
    <w:rsid w:val="00B86407"/>
    <w:rsid w:val="00B92E7C"/>
    <w:rsid w:val="00BA163D"/>
    <w:rsid w:val="00BB2577"/>
    <w:rsid w:val="00BB41E6"/>
    <w:rsid w:val="00BB72D4"/>
    <w:rsid w:val="00BC3C54"/>
    <w:rsid w:val="00BC6503"/>
    <w:rsid w:val="00BD5D71"/>
    <w:rsid w:val="00BE1132"/>
    <w:rsid w:val="00BF217D"/>
    <w:rsid w:val="00BF26BD"/>
    <w:rsid w:val="00C03136"/>
    <w:rsid w:val="00C1715C"/>
    <w:rsid w:val="00C25C59"/>
    <w:rsid w:val="00C33C79"/>
    <w:rsid w:val="00C36368"/>
    <w:rsid w:val="00C57627"/>
    <w:rsid w:val="00C66A69"/>
    <w:rsid w:val="00C679AF"/>
    <w:rsid w:val="00C7037B"/>
    <w:rsid w:val="00C72CB8"/>
    <w:rsid w:val="00C76323"/>
    <w:rsid w:val="00C84DF1"/>
    <w:rsid w:val="00C86001"/>
    <w:rsid w:val="00CA74BC"/>
    <w:rsid w:val="00CC2BF5"/>
    <w:rsid w:val="00CC39D8"/>
    <w:rsid w:val="00CE08EF"/>
    <w:rsid w:val="00CF2494"/>
    <w:rsid w:val="00CF71AC"/>
    <w:rsid w:val="00D013EA"/>
    <w:rsid w:val="00D07E59"/>
    <w:rsid w:val="00D11809"/>
    <w:rsid w:val="00D14060"/>
    <w:rsid w:val="00D209D8"/>
    <w:rsid w:val="00D61E65"/>
    <w:rsid w:val="00D6319F"/>
    <w:rsid w:val="00D662F0"/>
    <w:rsid w:val="00D72236"/>
    <w:rsid w:val="00D72E06"/>
    <w:rsid w:val="00D76A1B"/>
    <w:rsid w:val="00DA1C66"/>
    <w:rsid w:val="00DA5169"/>
    <w:rsid w:val="00DB3E4B"/>
    <w:rsid w:val="00DD367D"/>
    <w:rsid w:val="00DD4DCC"/>
    <w:rsid w:val="00DF452E"/>
    <w:rsid w:val="00DF4ADF"/>
    <w:rsid w:val="00E12762"/>
    <w:rsid w:val="00E16A98"/>
    <w:rsid w:val="00E21692"/>
    <w:rsid w:val="00E27B01"/>
    <w:rsid w:val="00E27CE6"/>
    <w:rsid w:val="00E33C91"/>
    <w:rsid w:val="00E473B5"/>
    <w:rsid w:val="00E47F69"/>
    <w:rsid w:val="00E526C6"/>
    <w:rsid w:val="00E602D3"/>
    <w:rsid w:val="00E6515E"/>
    <w:rsid w:val="00E7038B"/>
    <w:rsid w:val="00E81599"/>
    <w:rsid w:val="00E84BE9"/>
    <w:rsid w:val="00EA421E"/>
    <w:rsid w:val="00EB48AA"/>
    <w:rsid w:val="00EC07EC"/>
    <w:rsid w:val="00EC0F49"/>
    <w:rsid w:val="00EC3162"/>
    <w:rsid w:val="00EC48BE"/>
    <w:rsid w:val="00ED2628"/>
    <w:rsid w:val="00ED2A91"/>
    <w:rsid w:val="00ED4571"/>
    <w:rsid w:val="00ED5FD1"/>
    <w:rsid w:val="00ED6665"/>
    <w:rsid w:val="00EE61C7"/>
    <w:rsid w:val="00F05844"/>
    <w:rsid w:val="00F16681"/>
    <w:rsid w:val="00F359DA"/>
    <w:rsid w:val="00F5392F"/>
    <w:rsid w:val="00F57629"/>
    <w:rsid w:val="00F60127"/>
    <w:rsid w:val="00F72AE9"/>
    <w:rsid w:val="00F77659"/>
    <w:rsid w:val="00F77774"/>
    <w:rsid w:val="00F77ED1"/>
    <w:rsid w:val="00F921A0"/>
    <w:rsid w:val="00F93A03"/>
    <w:rsid w:val="00F94E57"/>
    <w:rsid w:val="00F95887"/>
    <w:rsid w:val="00F97D15"/>
    <w:rsid w:val="00FA59FB"/>
    <w:rsid w:val="00FB0846"/>
    <w:rsid w:val="00FB1DEB"/>
    <w:rsid w:val="00FC69AC"/>
    <w:rsid w:val="00FF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73"/>
    <w:pPr>
      <w:ind w:left="720"/>
      <w:contextualSpacing/>
    </w:pPr>
  </w:style>
  <w:style w:type="character" w:customStyle="1" w:styleId="apple-converted-space">
    <w:name w:val="apple-converted-space"/>
    <w:basedOn w:val="a0"/>
    <w:rsid w:val="00A57207"/>
  </w:style>
  <w:style w:type="paragraph" w:customStyle="1" w:styleId="a4">
    <w:name w:val="Содержимое таблицы"/>
    <w:basedOn w:val="a"/>
    <w:uiPriority w:val="99"/>
    <w:rsid w:val="00597C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597CE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CC2BF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48120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5762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7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D5C78C4CDF539149862968BCDE6C5A96D424D29CF68F2151E74CB9A97BEF805705723AB21E7C64u5O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ga.ru/economika/mun_pr/oc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E9E38-23DE-483D-83EF-D30EE72F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29</Pages>
  <Words>7848</Words>
  <Characters>44737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52481</CharactersWithSpaces>
  <SharedDoc>false</SharedDoc>
  <HLinks>
    <vt:vector size="12" baseType="variant">
      <vt:variant>
        <vt:i4>6291519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consultantplus://offline/ref=9DD5C78C4CDF539149862968BCDE6C5A96D424D29CF68F2151E74CB9A97BEF805705723AB21E7C64u5OEI</vt:lpwstr>
      </vt:variant>
      <vt:variant>
        <vt:lpwstr/>
      </vt:variant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http://www.luga.ru/economika/mun_pr/ocen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Администратор</cp:lastModifiedBy>
  <cp:revision>2</cp:revision>
  <dcterms:created xsi:type="dcterms:W3CDTF">2015-06-26T13:22:00Z</dcterms:created>
  <dcterms:modified xsi:type="dcterms:W3CDTF">2015-06-26T13:22:00Z</dcterms:modified>
</cp:coreProperties>
</file>