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7" w:rsidRDefault="009C6E67" w:rsidP="009C6E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5A">
        <w:rPr>
          <w:rFonts w:ascii="Times New Roman" w:hAnsi="Times New Roman" w:cs="Times New Roman"/>
          <w:color w:val="000000"/>
          <w:sz w:val="28"/>
          <w:szCs w:val="28"/>
        </w:rPr>
        <w:t xml:space="preserve">В адрес Организатора конкурса по продаже права на заключение договоров на установку и эксплуатацию рекламных конструкций на территории </w:t>
      </w:r>
      <w:proofErr w:type="spellStart"/>
      <w:r w:rsidRPr="00C9695A">
        <w:rPr>
          <w:rFonts w:ascii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Pr="00C969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объявленного 27 апреля 2017 года в соответствии с постановлением администрации </w:t>
      </w:r>
      <w:proofErr w:type="spellStart"/>
      <w:r w:rsidRPr="00C9695A">
        <w:rPr>
          <w:rFonts w:ascii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Pr="00C969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19.04.2017 № 1432, поступил запрос о разъяснении положений конкурсной документации. 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C0C88">
        <w:rPr>
          <w:rFonts w:ascii="Times New Roman" w:hAnsi="Times New Roman"/>
          <w:color w:val="000000"/>
          <w:sz w:val="28"/>
          <w:szCs w:val="28"/>
          <w:u w:val="single"/>
        </w:rPr>
        <w:t xml:space="preserve">Содержание запроса на разъяснение положений конкурсной документации 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88">
        <w:rPr>
          <w:rFonts w:ascii="Times New Roman" w:hAnsi="Times New Roman"/>
          <w:color w:val="000000"/>
          <w:sz w:val="28"/>
          <w:szCs w:val="28"/>
        </w:rPr>
        <w:t>1. Что означает один день размещения социальной рекламы? Размещение социальной рекламы на одной стороне каждой конструкции, входящей в состав лота, в течение одно</w:t>
      </w:r>
      <w:r>
        <w:rPr>
          <w:rFonts w:ascii="Times New Roman" w:hAnsi="Times New Roman"/>
          <w:color w:val="000000"/>
          <w:sz w:val="28"/>
          <w:szCs w:val="28"/>
        </w:rPr>
        <w:t>го дня, либо на двух сторонах (</w:t>
      </w:r>
      <w:r w:rsidRPr="00BC0C88">
        <w:rPr>
          <w:rFonts w:ascii="Times New Roman" w:hAnsi="Times New Roman"/>
          <w:color w:val="000000"/>
          <w:sz w:val="28"/>
          <w:szCs w:val="28"/>
        </w:rPr>
        <w:t>в отношении двухсторонних конструкций)? Либо размещение одного плаката</w:t>
      </w:r>
      <w:r>
        <w:rPr>
          <w:rFonts w:ascii="Times New Roman" w:hAnsi="Times New Roman"/>
          <w:color w:val="000000"/>
          <w:sz w:val="28"/>
          <w:szCs w:val="28"/>
        </w:rPr>
        <w:t xml:space="preserve"> с социальной рекламой в течение</w:t>
      </w:r>
      <w:r w:rsidRPr="00BC0C88">
        <w:rPr>
          <w:rFonts w:ascii="Times New Roman" w:hAnsi="Times New Roman"/>
          <w:color w:val="000000"/>
          <w:sz w:val="28"/>
          <w:szCs w:val="28"/>
        </w:rPr>
        <w:t xml:space="preserve"> одного дня?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88">
        <w:rPr>
          <w:rFonts w:ascii="Times New Roman" w:hAnsi="Times New Roman"/>
          <w:color w:val="000000"/>
          <w:sz w:val="28"/>
          <w:szCs w:val="28"/>
        </w:rPr>
        <w:t>2. За какой период указывается количество дней? За один год, за весь срок договора, за иной период?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88">
        <w:rPr>
          <w:rFonts w:ascii="Times New Roman" w:hAnsi="Times New Roman"/>
          <w:color w:val="000000"/>
          <w:sz w:val="28"/>
          <w:szCs w:val="28"/>
        </w:rPr>
        <w:t>3. Где указывается среднее количество дней на одну рекламную конструкцию? В конкурсном предложении? Или в конкурсном предложении необходимо указать общее количество дней, а среднее количество рассчитывается конкурсной комиссией при присвоении баллов  по данному критерию?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C0C88">
        <w:rPr>
          <w:rFonts w:ascii="Times New Roman" w:hAnsi="Times New Roman"/>
          <w:color w:val="000000"/>
          <w:sz w:val="28"/>
          <w:szCs w:val="28"/>
          <w:u w:val="single"/>
        </w:rPr>
        <w:t>Пункт конкурсной документации, положения которого необходимо разъяснить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88">
        <w:rPr>
          <w:rFonts w:ascii="Times New Roman" w:hAnsi="Times New Roman"/>
          <w:color w:val="000000"/>
          <w:sz w:val="28"/>
          <w:szCs w:val="28"/>
        </w:rPr>
        <w:t>Пункт 7.5.3 раздела 1 конкурсной документации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C0C88">
        <w:rPr>
          <w:rFonts w:ascii="Times New Roman" w:hAnsi="Times New Roman"/>
          <w:color w:val="000000"/>
          <w:sz w:val="28"/>
          <w:szCs w:val="28"/>
          <w:u w:val="single"/>
        </w:rPr>
        <w:t>Разъяснение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</w:t>
      </w:r>
      <w:r w:rsidRPr="00BC0C88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88">
        <w:rPr>
          <w:rFonts w:ascii="Times New Roman" w:hAnsi="Times New Roman"/>
          <w:color w:val="000000"/>
          <w:sz w:val="28"/>
          <w:szCs w:val="28"/>
        </w:rPr>
        <w:t>Количество дней размещения социальной рекламы указывается в количестве дней в год на одну рекламную конструкцию.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88">
        <w:rPr>
          <w:rFonts w:ascii="Times New Roman" w:hAnsi="Times New Roman"/>
          <w:color w:val="000000"/>
          <w:sz w:val="28"/>
          <w:szCs w:val="28"/>
        </w:rPr>
        <w:t>Количеством календарных дней в году необходимо считать 365 календарных дней.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88">
        <w:rPr>
          <w:rFonts w:ascii="Times New Roman" w:hAnsi="Times New Roman"/>
          <w:color w:val="000000"/>
          <w:sz w:val="28"/>
          <w:szCs w:val="28"/>
        </w:rPr>
        <w:t>Размещение одного изображения на одной стороне рекламной конструкции в течение дня (24 часа) является 1 (одним) днем размещения.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88">
        <w:rPr>
          <w:rFonts w:ascii="Times New Roman" w:hAnsi="Times New Roman"/>
          <w:color w:val="000000"/>
          <w:sz w:val="28"/>
          <w:szCs w:val="28"/>
        </w:rPr>
        <w:t>Размещение одного изображения на двух сторонах рекламной конструкции в течение дня (24 часа) является 2 (двумя) днями размещения.</w:t>
      </w:r>
    </w:p>
    <w:p w:rsidR="009C6E67" w:rsidRPr="00BC0C88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88">
        <w:rPr>
          <w:rFonts w:ascii="Times New Roman" w:hAnsi="Times New Roman"/>
          <w:color w:val="000000"/>
          <w:sz w:val="28"/>
          <w:szCs w:val="28"/>
        </w:rPr>
        <w:t>Участники конкурса вправе установить динамическую систему смены изображений на любой стороне (или обеих сторонах) рекламной конструкции. При установке динамической системы смены изображений (</w:t>
      </w:r>
      <w:proofErr w:type="spellStart"/>
      <w:r w:rsidRPr="00BC0C88">
        <w:rPr>
          <w:rFonts w:ascii="Times New Roman" w:hAnsi="Times New Roman"/>
          <w:color w:val="000000"/>
          <w:sz w:val="28"/>
          <w:szCs w:val="28"/>
        </w:rPr>
        <w:t>призматрон</w:t>
      </w:r>
      <w:proofErr w:type="spellEnd"/>
      <w:r w:rsidRPr="00BC0C88">
        <w:rPr>
          <w:rFonts w:ascii="Times New Roman" w:hAnsi="Times New Roman"/>
          <w:color w:val="000000"/>
          <w:sz w:val="28"/>
          <w:szCs w:val="28"/>
        </w:rPr>
        <w:t>, роллер и т.д.) увеличивается количество рекламных изображений, которые можно разместить на одной стороне рекламной конструкции, при этом количество сторон рекламной конструкции не меняется. В этом случае, размещение одного из нескольких меняющихся изображений на одной стороне рекламной конструкции в течение дня рассчитывается как отношение одного дня (24 часа на одной стороне рекламной конструкции) к количеству часов размещения информации на одной стороне рекламной конструкции.</w:t>
      </w:r>
    </w:p>
    <w:p w:rsidR="009C6E67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88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Разъяснение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</w:t>
      </w:r>
      <w:r w:rsidRPr="00BC0C88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Количество дней указывается за один год, данное количество дней распространяется на весь период срока действия договора.</w:t>
      </w:r>
    </w:p>
    <w:p w:rsidR="009C6E67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88">
        <w:rPr>
          <w:rFonts w:ascii="Times New Roman" w:hAnsi="Times New Roman"/>
          <w:color w:val="000000"/>
          <w:sz w:val="28"/>
          <w:szCs w:val="28"/>
          <w:u w:val="single"/>
        </w:rPr>
        <w:t>Разъяснение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3</w:t>
      </w:r>
      <w:r w:rsidRPr="00BC0C88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A33F9">
        <w:rPr>
          <w:rFonts w:ascii="Times New Roman" w:hAnsi="Times New Roman"/>
          <w:color w:val="000000"/>
          <w:sz w:val="28"/>
          <w:szCs w:val="28"/>
        </w:rPr>
        <w:t xml:space="preserve">Среднее количество дней </w:t>
      </w:r>
      <w:r>
        <w:rPr>
          <w:rFonts w:ascii="Times New Roman" w:hAnsi="Times New Roman"/>
          <w:color w:val="000000"/>
          <w:sz w:val="28"/>
          <w:szCs w:val="28"/>
        </w:rPr>
        <w:t>на одну рекламную конструкцию указывается в конкурсном предложении участником конкурса, в нем необходимо указать общее количество дней в год которое рассчитывалось самим участником конкурсного отбора, как среднее количество дней на одну рекламную конструкцию с учётом всех входящих в состав интересуемого лота рекламных конструкций.</w:t>
      </w:r>
    </w:p>
    <w:p w:rsidR="009C6E67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Например, может быть произведён следующий расчет:</w:t>
      </w:r>
    </w:p>
    <w:p w:rsidR="009C6E67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состав лота входит 3 рекламные конструкции </w:t>
      </w:r>
    </w:p>
    <w:tbl>
      <w:tblPr>
        <w:tblStyle w:val="a3"/>
        <w:tblW w:w="0" w:type="auto"/>
        <w:tblLook w:val="04A0"/>
      </w:tblPr>
      <w:tblGrid>
        <w:gridCol w:w="933"/>
        <w:gridCol w:w="2936"/>
        <w:gridCol w:w="2454"/>
        <w:gridCol w:w="2454"/>
      </w:tblGrid>
      <w:tr w:rsidR="009C6E67" w:rsidTr="00D3192B">
        <w:tc>
          <w:tcPr>
            <w:tcW w:w="933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лота </w:t>
            </w:r>
          </w:p>
        </w:tc>
        <w:tc>
          <w:tcPr>
            <w:tcW w:w="2936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 дней на одной сторону в год</w:t>
            </w:r>
          </w:p>
        </w:tc>
        <w:tc>
          <w:tcPr>
            <w:tcW w:w="2454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 дней на второй стороне в год</w:t>
            </w:r>
          </w:p>
        </w:tc>
        <w:tc>
          <w:tcPr>
            <w:tcW w:w="2454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 дней на всех сторонах в год</w:t>
            </w:r>
          </w:p>
        </w:tc>
      </w:tr>
      <w:tr w:rsidR="009C6E67" w:rsidTr="00D3192B">
        <w:tc>
          <w:tcPr>
            <w:tcW w:w="933" w:type="dxa"/>
            <w:vMerge w:val="restart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E67" w:rsidRPr="000F45BF" w:rsidRDefault="009C6E67" w:rsidP="00D319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54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4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9C6E67" w:rsidTr="00D3192B">
        <w:tc>
          <w:tcPr>
            <w:tcW w:w="933" w:type="dxa"/>
            <w:vMerge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54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54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9C6E67" w:rsidTr="00D3192B">
        <w:tc>
          <w:tcPr>
            <w:tcW w:w="933" w:type="dxa"/>
            <w:vMerge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54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54" w:type="dxa"/>
          </w:tcPr>
          <w:p w:rsidR="009C6E67" w:rsidRDefault="009C6E67" w:rsidP="00D319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9C6E67" w:rsidRDefault="009C6E67" w:rsidP="009C6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Среднее количество дней на одну рекламную конструкцию в год, по лоту = (25+40+40)/3=35 дней в год на 1 рекламную конструкцию</w:t>
      </w:r>
    </w:p>
    <w:p w:rsidR="00842D41" w:rsidRDefault="00842D41"/>
    <w:sectPr w:rsidR="00842D41" w:rsidSect="008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E67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389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DF2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6E67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9D7"/>
    <w:rsid w:val="00A33C4B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1F0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Vasiljeva</cp:lastModifiedBy>
  <cp:revision>2</cp:revision>
  <dcterms:created xsi:type="dcterms:W3CDTF">2017-05-24T15:01:00Z</dcterms:created>
  <dcterms:modified xsi:type="dcterms:W3CDTF">2017-05-24T15:01:00Z</dcterms:modified>
</cp:coreProperties>
</file>