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"</w:t>
      </w:r>
      <w:r w:rsidR="00BF30FA">
        <w:rPr>
          <w:rFonts w:ascii="Arial" w:hAnsi="Arial" w:cs="Arial"/>
          <w:color w:val="333333"/>
          <w:sz w:val="20"/>
          <w:szCs w:val="20"/>
        </w:rPr>
        <w:t>Развитие жилищно-коммунального и дорожного хозяйства Лужского городского поселения Лужского муниципального района на 2015-2018 годы</w:t>
      </w:r>
      <w:r w:rsidRPr="00F54BD1">
        <w:rPr>
          <w:rFonts w:ascii="Georgia" w:hAnsi="Georgia"/>
          <w:sz w:val="28"/>
          <w:szCs w:val="28"/>
        </w:rPr>
        <w:t>"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Извещения о проведении общественного обсуждения проекта внесения изменений в муниципальную программу " </w:t>
      </w:r>
      <w:r w:rsidR="00BF30FA">
        <w:rPr>
          <w:rFonts w:ascii="Arial" w:hAnsi="Arial" w:cs="Arial"/>
          <w:color w:val="333333"/>
          <w:sz w:val="20"/>
          <w:szCs w:val="20"/>
        </w:rPr>
        <w:t>Развитие жилищно-коммунального и дорожного хозяйства Лужского городского поселения Лужского муниципального района на 2015-2018 годы</w:t>
      </w:r>
      <w:r w:rsidRPr="00F54BD1">
        <w:rPr>
          <w:rFonts w:ascii="Georgia" w:hAnsi="Georgia"/>
          <w:sz w:val="28"/>
          <w:szCs w:val="28"/>
        </w:rPr>
        <w:t>" 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482BA0"/>
    <w:rsid w:val="007A007D"/>
    <w:rsid w:val="008B5B66"/>
    <w:rsid w:val="00B75AB3"/>
    <w:rsid w:val="00BF30FA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3</cp:revision>
  <dcterms:created xsi:type="dcterms:W3CDTF">2017-05-30T11:38:00Z</dcterms:created>
  <dcterms:modified xsi:type="dcterms:W3CDTF">2017-05-30T11:39:00Z</dcterms:modified>
</cp:coreProperties>
</file>