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748E" w:rsidRPr="00E0748E" w:rsidRDefault="00E0748E" w:rsidP="00E0748E">
      <w:pPr>
        <w:jc w:val="center"/>
        <w:outlineLvl w:val="0"/>
        <w:rPr>
          <w:rFonts w:ascii="Times New Roman" w:eastAsia="Calibri" w:hAnsi="Times New Roman" w:cs="Times New Roman"/>
          <w:sz w:val="32"/>
          <w:szCs w:val="32"/>
          <w:u w:val="single"/>
        </w:rPr>
      </w:pPr>
      <w:r w:rsidRPr="00E0748E">
        <w:rPr>
          <w:rFonts w:ascii="Times New Roman" w:eastAsia="Times New Roman" w:hAnsi="Times New Roman" w:cs="Times New Roman"/>
          <w:color w:val="383A3A"/>
          <w:sz w:val="32"/>
          <w:szCs w:val="32"/>
          <w:lang w:eastAsia="ru-RU"/>
        </w:rPr>
        <w:t> </w:t>
      </w:r>
    </w:p>
    <w:p w:rsidR="00E0748E" w:rsidRPr="009F01F8" w:rsidRDefault="00E0748E" w:rsidP="00E0748E">
      <w:pPr>
        <w:spacing w:before="90" w:after="90" w:line="240" w:lineRule="auto"/>
        <w:rPr>
          <w:rFonts w:ascii="Times New Roman" w:eastAsia="Times New Roman" w:hAnsi="Times New Roman" w:cs="Times New Roman"/>
          <w:color w:val="383A3A"/>
          <w:sz w:val="28"/>
          <w:szCs w:val="28"/>
          <w:lang w:eastAsia="ru-RU"/>
        </w:rPr>
      </w:pPr>
      <w:r w:rsidRPr="009F01F8">
        <w:rPr>
          <w:rFonts w:ascii="Times New Roman" w:eastAsia="Times New Roman" w:hAnsi="Times New Roman" w:cs="Times New Roman"/>
          <w:b/>
          <w:bCs/>
          <w:color w:val="CF7706"/>
          <w:sz w:val="28"/>
          <w:szCs w:val="28"/>
          <w:lang w:eastAsia="ru-RU"/>
        </w:rPr>
        <w:t>100 лет со дня создания комиссий по делам несовершеннолетних и защите их прав</w:t>
      </w:r>
    </w:p>
    <w:p w:rsidR="00E0748E" w:rsidRDefault="00E0748E" w:rsidP="00E0748E">
      <w:pPr>
        <w:spacing w:before="90" w:after="90" w:line="240" w:lineRule="auto"/>
        <w:rPr>
          <w:rFonts w:ascii="Verdana" w:eastAsia="Times New Roman" w:hAnsi="Verdana" w:cs="Times New Roman"/>
          <w:color w:val="383A3A"/>
          <w:sz w:val="17"/>
          <w:szCs w:val="17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143625" cy="3438525"/>
            <wp:effectExtent l="19050" t="0" r="9525" b="0"/>
            <wp:docPr id="1" name="Рисунок 4" descr="http://nfczn.ru/cache/b/8b3ffdea6908617edc8745b38d1025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ttp://nfczn.ru/cache/b/8b3ffdea6908617edc8745b38d1025ea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343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748E" w:rsidRPr="00CA7CBF" w:rsidRDefault="00E0748E" w:rsidP="00E0748E">
      <w:pPr>
        <w:spacing w:before="90" w:after="90" w:line="240" w:lineRule="auto"/>
        <w:rPr>
          <w:rFonts w:ascii="Verdana" w:eastAsia="Times New Roman" w:hAnsi="Verdana" w:cs="Times New Roman"/>
          <w:color w:val="383A3A"/>
          <w:sz w:val="17"/>
          <w:szCs w:val="17"/>
          <w:lang w:eastAsia="ru-RU"/>
        </w:rPr>
      </w:pPr>
    </w:p>
    <w:p w:rsidR="00E0748E" w:rsidRPr="009F01F8" w:rsidRDefault="009F01F8" w:rsidP="00E0748E">
      <w:pPr>
        <w:spacing w:before="90" w:after="90" w:line="240" w:lineRule="auto"/>
        <w:rPr>
          <w:rFonts w:ascii="Times New Roman" w:eastAsia="Times New Roman" w:hAnsi="Times New Roman" w:cs="Times New Roman"/>
          <w:color w:val="383A3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83A3A"/>
          <w:sz w:val="28"/>
          <w:szCs w:val="28"/>
          <w:lang w:eastAsia="ru-RU"/>
        </w:rPr>
        <w:t xml:space="preserve">             </w:t>
      </w:r>
      <w:r w:rsidR="00E0748E" w:rsidRPr="009F01F8">
        <w:rPr>
          <w:rFonts w:ascii="Times New Roman" w:eastAsia="Times New Roman" w:hAnsi="Times New Roman" w:cs="Times New Roman"/>
          <w:color w:val="383A3A"/>
          <w:sz w:val="28"/>
          <w:szCs w:val="28"/>
          <w:lang w:eastAsia="ru-RU"/>
        </w:rPr>
        <w:t>14 января 2018 года исполнилось 100 лет со дня создания комиссий по делам несовершеннолетних и защите их прав.</w:t>
      </w:r>
    </w:p>
    <w:p w:rsidR="00E0748E" w:rsidRPr="009F01F8" w:rsidRDefault="00754858" w:rsidP="00E0748E">
      <w:pPr>
        <w:spacing w:before="90" w:after="90" w:line="240" w:lineRule="auto"/>
        <w:rPr>
          <w:rFonts w:ascii="Times New Roman" w:eastAsia="Times New Roman" w:hAnsi="Times New Roman" w:cs="Times New Roman"/>
          <w:color w:val="383A3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83A3A"/>
          <w:sz w:val="28"/>
          <w:szCs w:val="28"/>
          <w:lang w:eastAsia="ru-RU"/>
        </w:rPr>
        <w:t xml:space="preserve">            </w:t>
      </w:r>
      <w:r w:rsidR="00E0748E" w:rsidRPr="009F01F8">
        <w:rPr>
          <w:rFonts w:ascii="Times New Roman" w:eastAsia="Times New Roman" w:hAnsi="Times New Roman" w:cs="Times New Roman"/>
          <w:color w:val="383A3A"/>
          <w:sz w:val="28"/>
          <w:szCs w:val="28"/>
          <w:lang w:eastAsia="ru-RU"/>
        </w:rPr>
        <w:t>Это старейший институт защиты прав и законных интересов несовершеннолетних, действующий в Российской Федерации.</w:t>
      </w:r>
    </w:p>
    <w:p w:rsidR="00E0748E" w:rsidRPr="009F01F8" w:rsidRDefault="00754858" w:rsidP="00E0748E">
      <w:pPr>
        <w:spacing w:before="90" w:after="90" w:line="240" w:lineRule="auto"/>
        <w:rPr>
          <w:rFonts w:ascii="Times New Roman" w:eastAsia="Times New Roman" w:hAnsi="Times New Roman" w:cs="Times New Roman"/>
          <w:color w:val="383A3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83A3A"/>
          <w:sz w:val="28"/>
          <w:szCs w:val="28"/>
          <w:lang w:eastAsia="ru-RU"/>
        </w:rPr>
        <w:t xml:space="preserve">            </w:t>
      </w:r>
      <w:r w:rsidR="00E0748E" w:rsidRPr="009F01F8">
        <w:rPr>
          <w:rFonts w:ascii="Times New Roman" w:eastAsia="Times New Roman" w:hAnsi="Times New Roman" w:cs="Times New Roman"/>
          <w:color w:val="383A3A"/>
          <w:sz w:val="28"/>
          <w:szCs w:val="28"/>
          <w:lang w:eastAsia="ru-RU"/>
        </w:rPr>
        <w:t>Сегодня комиссии по делам несовершеннолетних и защите их прав – связующее звено между системой социальной профилактики и системой правосудия в отношении несовершеннолетних.</w:t>
      </w:r>
    </w:p>
    <w:p w:rsidR="00E0748E" w:rsidRDefault="00754858" w:rsidP="00E0748E">
      <w:pPr>
        <w:spacing w:before="90" w:after="90" w:line="240" w:lineRule="auto"/>
        <w:rPr>
          <w:rFonts w:ascii="Times New Roman" w:eastAsia="Times New Roman" w:hAnsi="Times New Roman" w:cs="Times New Roman"/>
          <w:color w:val="383A3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83A3A"/>
          <w:sz w:val="28"/>
          <w:szCs w:val="28"/>
          <w:lang w:eastAsia="ru-RU"/>
        </w:rPr>
        <w:t xml:space="preserve">           </w:t>
      </w:r>
      <w:r w:rsidR="00E0748E" w:rsidRPr="009F01F8">
        <w:rPr>
          <w:rFonts w:ascii="Times New Roman" w:eastAsia="Times New Roman" w:hAnsi="Times New Roman" w:cs="Times New Roman"/>
          <w:color w:val="383A3A"/>
          <w:sz w:val="28"/>
          <w:szCs w:val="28"/>
          <w:lang w:eastAsia="ru-RU"/>
        </w:rPr>
        <w:t>Комиссии – уникальный российский опыт, отвечающий современным международным нормам защиты прав детства, восстановительного правосудия и внесудебных процедур в работе с несовершеннолетними и их родителями.</w:t>
      </w:r>
    </w:p>
    <w:p w:rsidR="009F01F8" w:rsidRPr="009F01F8" w:rsidRDefault="009F01F8" w:rsidP="009F01F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F01F8">
        <w:rPr>
          <w:rFonts w:ascii="Times New Roman" w:hAnsi="Times New Roman" w:cs="Times New Roman"/>
          <w:sz w:val="28"/>
          <w:szCs w:val="28"/>
        </w:rPr>
        <w:t xml:space="preserve">Комиссия доказала свою государственную значимость: востребованная в веке </w:t>
      </w:r>
      <w:proofErr w:type="spellStart"/>
      <w:r w:rsidRPr="009F01F8">
        <w:rPr>
          <w:rFonts w:ascii="Times New Roman" w:hAnsi="Times New Roman" w:cs="Times New Roman"/>
          <w:sz w:val="28"/>
          <w:szCs w:val="28"/>
        </w:rPr>
        <w:t>ХХ-м</w:t>
      </w:r>
      <w:proofErr w:type="spellEnd"/>
      <w:r w:rsidRPr="009F01F8">
        <w:rPr>
          <w:rFonts w:ascii="Times New Roman" w:hAnsi="Times New Roman" w:cs="Times New Roman"/>
          <w:sz w:val="28"/>
          <w:szCs w:val="28"/>
        </w:rPr>
        <w:t>, она уверенно шагнула в век ХХ</w:t>
      </w:r>
      <w:proofErr w:type="gramStart"/>
      <w:r w:rsidRPr="009F01F8"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gramEnd"/>
      <w:r w:rsidRPr="009F01F8">
        <w:rPr>
          <w:rFonts w:ascii="Times New Roman" w:hAnsi="Times New Roman" w:cs="Times New Roman"/>
          <w:sz w:val="28"/>
          <w:szCs w:val="28"/>
        </w:rPr>
        <w:t>. И это не случайно! Великий гуманный смысл деятельности коллегиального органа в решаемых им задачах. Ведь ребенок, подросток, его жизнь, права и безопасность – были и остаются главной национальной идеей российского государства!</w:t>
      </w:r>
    </w:p>
    <w:p w:rsidR="004C0F41" w:rsidRPr="004C0F41" w:rsidRDefault="004C0F41" w:rsidP="004C0F4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4C0F41">
        <w:rPr>
          <w:rFonts w:ascii="Times New Roman" w:hAnsi="Times New Roman" w:cs="Times New Roman"/>
          <w:sz w:val="28"/>
          <w:szCs w:val="28"/>
        </w:rPr>
        <w:t xml:space="preserve">31 января 2018г.  глава  </w:t>
      </w:r>
      <w:proofErr w:type="spellStart"/>
      <w:r w:rsidRPr="004C0F41">
        <w:rPr>
          <w:rFonts w:ascii="Times New Roman" w:hAnsi="Times New Roman" w:cs="Times New Roman"/>
          <w:sz w:val="28"/>
          <w:szCs w:val="28"/>
        </w:rPr>
        <w:t>Лужского</w:t>
      </w:r>
      <w:proofErr w:type="spellEnd"/>
      <w:r w:rsidRPr="004C0F41">
        <w:rPr>
          <w:rFonts w:ascii="Times New Roman" w:hAnsi="Times New Roman" w:cs="Times New Roman"/>
          <w:sz w:val="28"/>
          <w:szCs w:val="28"/>
        </w:rPr>
        <w:t xml:space="preserve"> муниципального района А</w:t>
      </w:r>
      <w:r>
        <w:rPr>
          <w:rFonts w:ascii="Times New Roman" w:hAnsi="Times New Roman" w:cs="Times New Roman"/>
          <w:sz w:val="28"/>
          <w:szCs w:val="28"/>
        </w:rPr>
        <w:t xml:space="preserve">ндрей </w:t>
      </w:r>
      <w:r w:rsidRPr="004C0F41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ладимирович</w:t>
      </w:r>
      <w:r w:rsidRPr="004C0F41">
        <w:rPr>
          <w:rFonts w:ascii="Times New Roman" w:hAnsi="Times New Roman" w:cs="Times New Roman"/>
          <w:sz w:val="28"/>
          <w:szCs w:val="28"/>
        </w:rPr>
        <w:t xml:space="preserve"> Иванов поздравил членов комиссии по делам несовершеннолетних и защите их прав при администрации </w:t>
      </w:r>
      <w:proofErr w:type="spellStart"/>
      <w:r w:rsidRPr="004C0F41">
        <w:rPr>
          <w:rFonts w:ascii="Times New Roman" w:hAnsi="Times New Roman" w:cs="Times New Roman"/>
          <w:sz w:val="28"/>
          <w:szCs w:val="28"/>
        </w:rPr>
        <w:t>Лужского</w:t>
      </w:r>
      <w:proofErr w:type="spellEnd"/>
      <w:r w:rsidRPr="004C0F41">
        <w:rPr>
          <w:rFonts w:ascii="Times New Roman" w:hAnsi="Times New Roman" w:cs="Times New Roman"/>
          <w:sz w:val="28"/>
          <w:szCs w:val="28"/>
        </w:rPr>
        <w:t xml:space="preserve"> муниципального района с 100-летием со дня образования комиссий по делам несовершеннолетних</w:t>
      </w:r>
      <w:r w:rsidR="00FD0BF2">
        <w:rPr>
          <w:rFonts w:ascii="Times New Roman" w:hAnsi="Times New Roman" w:cs="Times New Roman"/>
          <w:sz w:val="28"/>
          <w:szCs w:val="28"/>
        </w:rPr>
        <w:t xml:space="preserve"> и защите их прав </w:t>
      </w:r>
      <w:r>
        <w:rPr>
          <w:rFonts w:ascii="Times New Roman" w:hAnsi="Times New Roman" w:cs="Times New Roman"/>
          <w:sz w:val="28"/>
          <w:szCs w:val="28"/>
        </w:rPr>
        <w:t xml:space="preserve"> в Российской Федерации.  </w:t>
      </w:r>
    </w:p>
    <w:p w:rsidR="004C0F41" w:rsidRDefault="004C0F41" w:rsidP="004C0F41">
      <w:pPr>
        <w:ind w:firstLine="708"/>
        <w:jc w:val="center"/>
        <w:rPr>
          <w:noProof/>
          <w:sz w:val="32"/>
          <w:szCs w:val="32"/>
          <w:lang w:eastAsia="ru-RU"/>
        </w:rPr>
      </w:pPr>
    </w:p>
    <w:p w:rsidR="006B35D2" w:rsidRDefault="006B35D2" w:rsidP="006B35D2">
      <w:pPr>
        <w:ind w:firstLine="708"/>
        <w:rPr>
          <w:noProof/>
          <w:sz w:val="32"/>
          <w:szCs w:val="32"/>
          <w:lang w:eastAsia="ru-RU"/>
        </w:rPr>
      </w:pPr>
      <w:r w:rsidRPr="006B35D2"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3960283"/>
            <wp:effectExtent l="19050" t="0" r="3175" b="0"/>
            <wp:docPr id="7" name="Рисунок 4" descr="C:\Users\Volkova\Downloads\IMG_753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olkova\Downloads\IMG_7534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35D2" w:rsidRDefault="006B35D2" w:rsidP="004C0F41">
      <w:pPr>
        <w:ind w:firstLine="708"/>
        <w:jc w:val="center"/>
        <w:rPr>
          <w:noProof/>
          <w:sz w:val="32"/>
          <w:szCs w:val="32"/>
          <w:lang w:eastAsia="ru-RU"/>
        </w:rPr>
      </w:pPr>
    </w:p>
    <w:p w:rsidR="006B35D2" w:rsidRDefault="006B35D2" w:rsidP="004C0F41">
      <w:pPr>
        <w:ind w:firstLine="708"/>
        <w:jc w:val="center"/>
        <w:rPr>
          <w:noProof/>
          <w:sz w:val="32"/>
          <w:szCs w:val="32"/>
          <w:lang w:eastAsia="ru-RU"/>
        </w:rPr>
      </w:pPr>
    </w:p>
    <w:p w:rsidR="00754858" w:rsidRDefault="004C0F41" w:rsidP="009F01F8">
      <w:pPr>
        <w:pStyle w:val="a7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3960283"/>
            <wp:effectExtent l="19050" t="0" r="3175" b="0"/>
            <wp:docPr id="2" name="Рисунок 1" descr="C:\Users\Volkova\Downloads\IMG_7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olkova\Downloads\IMG_752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0F41" w:rsidRDefault="004C0F41" w:rsidP="009F01F8">
      <w:pPr>
        <w:pStyle w:val="a7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3960283"/>
            <wp:effectExtent l="19050" t="0" r="3175" b="0"/>
            <wp:docPr id="3" name="Рисунок 2" descr="C:\Users\Volkova\Downloads\IMG_75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olkova\Downloads\IMG_757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0F41" w:rsidRDefault="004C0F41" w:rsidP="009F01F8">
      <w:pPr>
        <w:pStyle w:val="a7"/>
        <w:jc w:val="both"/>
        <w:rPr>
          <w:sz w:val="28"/>
          <w:szCs w:val="28"/>
        </w:rPr>
      </w:pPr>
    </w:p>
    <w:p w:rsidR="004C0F41" w:rsidRDefault="004C0F41" w:rsidP="009F01F8">
      <w:pPr>
        <w:pStyle w:val="a7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3960283"/>
            <wp:effectExtent l="19050" t="0" r="3175" b="0"/>
            <wp:docPr id="4" name="Рисунок 3" descr="C:\Users\Volkova\Downloads\IMG_7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olkova\Downloads\IMG_755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35D2" w:rsidRDefault="006B35D2" w:rsidP="009F01F8">
      <w:pPr>
        <w:pStyle w:val="a7"/>
        <w:jc w:val="both"/>
        <w:rPr>
          <w:sz w:val="28"/>
          <w:szCs w:val="28"/>
        </w:rPr>
      </w:pPr>
    </w:p>
    <w:p w:rsidR="006B35D2" w:rsidRDefault="006B35D2" w:rsidP="009F01F8">
      <w:pPr>
        <w:pStyle w:val="a7"/>
        <w:jc w:val="both"/>
        <w:rPr>
          <w:sz w:val="28"/>
          <w:szCs w:val="28"/>
        </w:rPr>
      </w:pPr>
    </w:p>
    <w:p w:rsidR="006B35D2" w:rsidRDefault="006B35D2" w:rsidP="009F01F8">
      <w:pPr>
        <w:pStyle w:val="a7"/>
        <w:jc w:val="both"/>
        <w:rPr>
          <w:sz w:val="28"/>
          <w:szCs w:val="28"/>
        </w:rPr>
      </w:pPr>
    </w:p>
    <w:p w:rsidR="006B35D2" w:rsidRDefault="006B35D2" w:rsidP="009F01F8">
      <w:pPr>
        <w:pStyle w:val="a7"/>
        <w:jc w:val="both"/>
        <w:rPr>
          <w:sz w:val="28"/>
          <w:szCs w:val="28"/>
        </w:rPr>
      </w:pPr>
    </w:p>
    <w:p w:rsidR="006B35D2" w:rsidRDefault="006B35D2" w:rsidP="009F01F8">
      <w:pPr>
        <w:pStyle w:val="a7"/>
        <w:jc w:val="both"/>
        <w:rPr>
          <w:sz w:val="28"/>
          <w:szCs w:val="28"/>
        </w:rPr>
      </w:pPr>
    </w:p>
    <w:p w:rsidR="006B35D2" w:rsidRDefault="006B35D2" w:rsidP="009F01F8">
      <w:pPr>
        <w:pStyle w:val="a7"/>
        <w:jc w:val="both"/>
        <w:rPr>
          <w:sz w:val="28"/>
          <w:szCs w:val="28"/>
        </w:rPr>
      </w:pPr>
    </w:p>
    <w:p w:rsidR="006B35D2" w:rsidRDefault="006B35D2" w:rsidP="009F01F8">
      <w:pPr>
        <w:pStyle w:val="a7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3960283"/>
            <wp:effectExtent l="19050" t="0" r="3175" b="0"/>
            <wp:docPr id="6" name="Рисунок 5" descr="C:\Users\Volkova\Downloads\IMG_7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olkova\Downloads\IMG_754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35D2" w:rsidRDefault="006B35D2" w:rsidP="009F01F8">
      <w:pPr>
        <w:pStyle w:val="a7"/>
        <w:jc w:val="both"/>
        <w:rPr>
          <w:sz w:val="28"/>
          <w:szCs w:val="28"/>
        </w:rPr>
      </w:pPr>
    </w:p>
    <w:p w:rsidR="006B35D2" w:rsidRDefault="006B35D2" w:rsidP="009F01F8">
      <w:pPr>
        <w:pStyle w:val="a7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3960283"/>
            <wp:effectExtent l="19050" t="0" r="3175" b="0"/>
            <wp:docPr id="8" name="Рисунок 6" descr="C:\Users\Volkova\Downloads\IMG_7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Volkova\Downloads\IMG_762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35D2" w:rsidRDefault="006B35D2" w:rsidP="009F01F8">
      <w:pPr>
        <w:pStyle w:val="a7"/>
        <w:jc w:val="both"/>
        <w:rPr>
          <w:sz w:val="28"/>
          <w:szCs w:val="28"/>
        </w:rPr>
      </w:pPr>
    </w:p>
    <w:p w:rsidR="006B35D2" w:rsidRDefault="006B35D2" w:rsidP="009F01F8">
      <w:pPr>
        <w:pStyle w:val="a7"/>
        <w:jc w:val="both"/>
        <w:rPr>
          <w:sz w:val="28"/>
          <w:szCs w:val="28"/>
        </w:rPr>
      </w:pPr>
    </w:p>
    <w:p w:rsidR="006B35D2" w:rsidRDefault="006B35D2" w:rsidP="009F01F8">
      <w:pPr>
        <w:pStyle w:val="a7"/>
        <w:jc w:val="both"/>
        <w:rPr>
          <w:sz w:val="28"/>
          <w:szCs w:val="28"/>
        </w:rPr>
      </w:pPr>
    </w:p>
    <w:p w:rsidR="006B35D2" w:rsidRDefault="006B35D2" w:rsidP="009F01F8">
      <w:pPr>
        <w:pStyle w:val="a7"/>
        <w:jc w:val="both"/>
        <w:rPr>
          <w:sz w:val="28"/>
          <w:szCs w:val="28"/>
        </w:rPr>
      </w:pPr>
    </w:p>
    <w:p w:rsidR="006B35D2" w:rsidRDefault="006B35D2" w:rsidP="009F01F8">
      <w:pPr>
        <w:pStyle w:val="a7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3960283"/>
            <wp:effectExtent l="19050" t="0" r="3175" b="0"/>
            <wp:docPr id="9" name="Рисунок 7" descr="C:\Users\Volkova\Downloads\IMG_7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Volkova\Downloads\IMG_762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0BF2" w:rsidRDefault="00FD0BF2" w:rsidP="009F01F8">
      <w:pPr>
        <w:pStyle w:val="a7"/>
        <w:jc w:val="both"/>
        <w:rPr>
          <w:sz w:val="28"/>
          <w:szCs w:val="28"/>
        </w:rPr>
      </w:pPr>
    </w:p>
    <w:p w:rsidR="00FD0BF2" w:rsidRDefault="00FD0BF2" w:rsidP="00FD0BF2">
      <w:pPr>
        <w:pStyle w:val="a7"/>
        <w:jc w:val="center"/>
        <w:rPr>
          <w:sz w:val="28"/>
          <w:szCs w:val="28"/>
        </w:rPr>
      </w:pPr>
      <w:r w:rsidRPr="00FD0BF2">
        <w:rPr>
          <w:sz w:val="28"/>
          <w:szCs w:val="28"/>
        </w:rPr>
        <w:object w:dxaOrig="7205" w:dyaOrig="540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in;height:270pt" o:ole="">
            <v:imagedata r:id="rId12" o:title=""/>
          </v:shape>
          <o:OLEObject Type="Embed" ProgID="PowerPoint.Slide.12" ShapeID="_x0000_i1025" DrawAspect="Content" ObjectID="_1579534399" r:id="rId13"/>
        </w:object>
      </w:r>
    </w:p>
    <w:sectPr w:rsidR="00FD0BF2" w:rsidSect="00754858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0748E"/>
    <w:rsid w:val="0028256F"/>
    <w:rsid w:val="004C0F41"/>
    <w:rsid w:val="006B35D2"/>
    <w:rsid w:val="00754858"/>
    <w:rsid w:val="007C3FCC"/>
    <w:rsid w:val="007D7A33"/>
    <w:rsid w:val="009F01F8"/>
    <w:rsid w:val="009F0B07"/>
    <w:rsid w:val="00BF374C"/>
    <w:rsid w:val="00E0748E"/>
    <w:rsid w:val="00FD0B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748E"/>
    <w:pPr>
      <w:spacing w:after="160" w:line="259" w:lineRule="auto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74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748E"/>
    <w:rPr>
      <w:rFonts w:ascii="Tahoma" w:hAnsi="Tahoma" w:cs="Tahoma"/>
      <w:sz w:val="16"/>
      <w:szCs w:val="16"/>
    </w:rPr>
  </w:style>
  <w:style w:type="paragraph" w:styleId="a5">
    <w:name w:val="Document Map"/>
    <w:basedOn w:val="a"/>
    <w:link w:val="a6"/>
    <w:uiPriority w:val="99"/>
    <w:semiHidden/>
    <w:unhideWhenUsed/>
    <w:rsid w:val="00E074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Схема документа Знак"/>
    <w:basedOn w:val="a0"/>
    <w:link w:val="a5"/>
    <w:uiPriority w:val="99"/>
    <w:semiHidden/>
    <w:rsid w:val="00E0748E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E0748E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2216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package" Target="embeddings/______Microsoft_Office_PowerPoint1.sldx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216</Words>
  <Characters>1233</Characters>
  <Application>Microsoft Office Word</Application>
  <DocSecurity>0</DocSecurity>
  <Lines>10</Lines>
  <Paragraphs>2</Paragraphs>
  <ScaleCrop>false</ScaleCrop>
  <Company>Adminstrahion</Company>
  <LinksUpToDate>false</LinksUpToDate>
  <CharactersWithSpaces>1447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Volkova</dc:creator>
  <cp:keywords/>
  <dc:description/>
  <cp:lastModifiedBy>Volkova</cp:lastModifiedBy>
  <cp:revision>10</cp:revision>
  <cp:lastPrinted>2018-01-15T11:02:00Z</cp:lastPrinted>
  <dcterms:created xsi:type="dcterms:W3CDTF">2018-01-15T10:33:00Z</dcterms:created>
  <dcterms:modified xsi:type="dcterms:W3CDTF">2018-02-07T14:47:00Z</dcterms:modified>
</cp:coreProperties>
</file>