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82" w:rsidRDefault="004B4BFF" w:rsidP="004D3582">
      <w:pPr>
        <w:jc w:val="center"/>
      </w:pPr>
      <w:r>
        <w:rPr>
          <w:b/>
          <w:noProof/>
        </w:rPr>
        <w:drawing>
          <wp:inline distT="0" distB="0" distL="0" distR="0">
            <wp:extent cx="463550" cy="7175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3582" w:rsidRDefault="004D3582" w:rsidP="004D3582">
      <w:pPr>
        <w:jc w:val="center"/>
        <w:rPr>
          <w:rFonts w:ascii="Century" w:hAnsi="Century"/>
          <w:b/>
          <w:caps/>
          <w:sz w:val="10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4D3582" w:rsidRDefault="004D3582" w:rsidP="004D358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4D3582" w:rsidRDefault="004D3582" w:rsidP="004D3582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4D3582" w:rsidRDefault="004D3582" w:rsidP="004D358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C324D2" w:rsidP="00C324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EB464D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C83C5C">
        <w:rPr>
          <w:rFonts w:ascii="Times New Roman" w:hAnsi="Times New Roman" w:cs="Times New Roman"/>
          <w:sz w:val="28"/>
          <w:szCs w:val="28"/>
        </w:rPr>
        <w:t>11 апреля</w:t>
      </w:r>
      <w:r w:rsidR="00F045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28604B">
        <w:rPr>
          <w:rFonts w:ascii="Times New Roman" w:hAnsi="Times New Roman" w:cs="Times New Roman"/>
          <w:sz w:val="28"/>
          <w:szCs w:val="28"/>
        </w:rPr>
        <w:t>2</w:t>
      </w:r>
      <w:r w:rsidR="000A69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C5C">
        <w:rPr>
          <w:rFonts w:ascii="Times New Roman" w:hAnsi="Times New Roman" w:cs="Times New Roman"/>
          <w:sz w:val="28"/>
          <w:szCs w:val="28"/>
        </w:rPr>
        <w:t>1099</w:t>
      </w:r>
    </w:p>
    <w:p w:rsidR="00C324D2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Default="00A4103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034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9pt;margin-top:9.55pt;width:226.95pt;height:111.35pt;z-index:251658240" stroked="f">
            <v:textbox style="mso-next-textbox:#_x0000_s1027">
              <w:txbxContent>
                <w:p w:rsidR="00551C82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Об утверждении Правил использования водных </w:t>
                  </w:r>
                </w:p>
                <w:p w:rsidR="00551C82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объектов </w:t>
                  </w:r>
                  <w:proofErr w:type="gramStart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>для</w:t>
                  </w:r>
                  <w:proofErr w:type="gramEnd"/>
                  <w:r w:rsidRPr="004B4BFF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6"/>
                    </w:rPr>
                    <w:t xml:space="preserve"> </w:t>
                  </w: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рекреационных </w:t>
                  </w:r>
                </w:p>
                <w:p w:rsidR="004B4BFF" w:rsidRPr="004B4BFF" w:rsidRDefault="004B4BFF" w:rsidP="00551C82">
                  <w:pPr>
                    <w:spacing w:line="240" w:lineRule="atLeast"/>
                    <w:ind w:left="-142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</w:pPr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целей на территории </w:t>
                  </w:r>
                  <w:bookmarkStart w:id="0" w:name="_Hlk189731503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>Лужского муниципального района Ленинградской области</w:t>
                  </w:r>
                  <w:bookmarkEnd w:id="0"/>
                  <w:r w:rsidRPr="004B4BFF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6"/>
                    </w:rPr>
                    <w:t xml:space="preserve"> </w:t>
                  </w:r>
                </w:p>
                <w:p w:rsidR="00372012" w:rsidRPr="004B4BFF" w:rsidRDefault="00372012" w:rsidP="004B4BFF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C324D2" w:rsidRPr="00372012" w:rsidRDefault="00A41034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1034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7216;mso-width-relative:margin;mso-height-relative:margin">
            <v:textbox style="mso-next-textbox:#_x0000_s1026">
              <w:txbxContent>
                <w:p w:rsidR="00C324D2" w:rsidRPr="00FE78A3" w:rsidRDefault="00C324D2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"/>
        <w:shd w:val="clear" w:color="auto" w:fill="auto"/>
        <w:spacing w:after="0" w:line="240" w:lineRule="auto"/>
        <w:ind w:left="20" w:right="5400"/>
        <w:contextualSpacing/>
      </w:pPr>
    </w:p>
    <w:p w:rsidR="00372012" w:rsidRPr="007F6092" w:rsidRDefault="00C324D2" w:rsidP="00C324D2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ab/>
      </w:r>
    </w:p>
    <w:p w:rsidR="005E0788" w:rsidRPr="007F6092" w:rsidRDefault="005E0788" w:rsidP="00D46C0F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51C8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551C8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</w:p>
    <w:p w:rsidR="001849F8" w:rsidRPr="007F6092" w:rsidRDefault="00551C82" w:rsidP="005E0788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 w:rsidRPr="00551C82">
        <w:rPr>
          <w:sz w:val="28"/>
          <w:szCs w:val="28"/>
        </w:rPr>
        <w:t>В соответствии с Водным кодексом Российской Федерации, Федеральным законом от 06</w:t>
      </w:r>
      <w:r>
        <w:rPr>
          <w:sz w:val="28"/>
          <w:szCs w:val="28"/>
        </w:rPr>
        <w:t>.10.</w:t>
      </w:r>
      <w:r w:rsidRPr="00551C82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25</w:t>
      </w:r>
      <w:r>
        <w:rPr>
          <w:sz w:val="28"/>
          <w:szCs w:val="28"/>
        </w:rPr>
        <w:t>.12.</w:t>
      </w:r>
      <w:r w:rsidRPr="00551C82">
        <w:rPr>
          <w:sz w:val="28"/>
          <w:szCs w:val="28"/>
        </w:rPr>
        <w:t>2023 № 657-ФЗ «О внесении изменений в Водный кодекс Российской Федерации и отдельные законодательные акты Российской Федерации»</w:t>
      </w:r>
      <w:r w:rsidR="000D1DD8" w:rsidRPr="007F6092">
        <w:rPr>
          <w:sz w:val="28"/>
          <w:szCs w:val="28"/>
        </w:rPr>
        <w:t>,</w:t>
      </w:r>
      <w:r w:rsidR="00646419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 xml:space="preserve">администрация Лужского муниципального района  </w:t>
      </w:r>
      <w:r>
        <w:rPr>
          <w:sz w:val="28"/>
          <w:szCs w:val="28"/>
        </w:rPr>
        <w:t xml:space="preserve"> </w:t>
      </w:r>
      <w:proofErr w:type="spellStart"/>
      <w:r w:rsidR="00646419" w:rsidRPr="007F6092">
        <w:rPr>
          <w:sz w:val="28"/>
          <w:szCs w:val="28"/>
        </w:rPr>
        <w:t>п</w:t>
      </w:r>
      <w:proofErr w:type="spellEnd"/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с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т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а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н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о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в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л</w:t>
      </w:r>
      <w:r w:rsidR="00E01262" w:rsidRPr="007F6092">
        <w:rPr>
          <w:sz w:val="28"/>
          <w:szCs w:val="28"/>
        </w:rPr>
        <w:t xml:space="preserve"> </w:t>
      </w:r>
      <w:r w:rsidR="00646419" w:rsidRPr="007F6092">
        <w:rPr>
          <w:sz w:val="28"/>
          <w:szCs w:val="28"/>
        </w:rPr>
        <w:t>я</w:t>
      </w:r>
      <w:r w:rsidR="00E01262" w:rsidRPr="007F6092">
        <w:rPr>
          <w:sz w:val="28"/>
          <w:szCs w:val="28"/>
        </w:rPr>
        <w:t xml:space="preserve"> </w:t>
      </w:r>
      <w:r w:rsidR="007A4C66" w:rsidRPr="007F6092">
        <w:rPr>
          <w:sz w:val="28"/>
          <w:szCs w:val="28"/>
        </w:rPr>
        <w:t>е т</w:t>
      </w:r>
      <w:r w:rsidR="00646419" w:rsidRPr="007F6092">
        <w:rPr>
          <w:sz w:val="28"/>
          <w:szCs w:val="28"/>
        </w:rPr>
        <w:t>:</w:t>
      </w:r>
    </w:p>
    <w:p w:rsidR="00E01262" w:rsidRPr="007F6092" w:rsidRDefault="00E01262" w:rsidP="005E0788">
      <w:pPr>
        <w:pStyle w:val="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551C82" w:rsidRDefault="00551C82" w:rsidP="00551C82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>Утвердить Правила использования водных объектов для рекреационных целей на территории Лужского муниципального района Ленинградской области согласно приложению к настоящему постановлению.</w:t>
      </w:r>
    </w:p>
    <w:p w:rsidR="00551C82" w:rsidRDefault="00551C82" w:rsidP="00551C82">
      <w:pPr>
        <w:pStyle w:val="2"/>
        <w:numPr>
          <w:ilvl w:val="2"/>
          <w:numId w:val="4"/>
        </w:numPr>
        <w:tabs>
          <w:tab w:val="left" w:pos="1134"/>
        </w:tabs>
        <w:ind w:left="20" w:firstLine="689"/>
        <w:contextualSpacing/>
        <w:jc w:val="both"/>
      </w:pPr>
      <w:r>
        <w:t xml:space="preserve">Постановление подлежит размещению на официальном сайте администрации Лужского муниципального района. </w:t>
      </w:r>
    </w:p>
    <w:p w:rsidR="00F673E1" w:rsidRPr="007F6092" w:rsidRDefault="00551C82" w:rsidP="00551C82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0D1DD8" w:rsidRPr="007F6092" w:rsidRDefault="000D1DD8" w:rsidP="005E0788">
      <w:pPr>
        <w:pStyle w:val="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7F6092">
        <w:t xml:space="preserve">Настоящее постановление вступает в силу со дня </w:t>
      </w:r>
      <w:r w:rsidR="00551C82">
        <w:t>официального опубликования</w:t>
      </w:r>
      <w:r w:rsidRPr="007F6092">
        <w:t xml:space="preserve">. </w:t>
      </w:r>
    </w:p>
    <w:p w:rsidR="00F673E1" w:rsidRPr="007F6092" w:rsidRDefault="00F673E1" w:rsidP="005E0788">
      <w:pPr>
        <w:pStyle w:val="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7F6092" w:rsidRDefault="005E0788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Г</w:t>
      </w:r>
      <w:r w:rsidR="000C5D1E" w:rsidRPr="007F6092">
        <w:rPr>
          <w:sz w:val="28"/>
          <w:szCs w:val="28"/>
        </w:rPr>
        <w:t>лав</w:t>
      </w:r>
      <w:r w:rsidRPr="007F6092">
        <w:rPr>
          <w:sz w:val="28"/>
          <w:szCs w:val="28"/>
        </w:rPr>
        <w:t>а</w:t>
      </w:r>
      <w:r w:rsidR="00230FD4" w:rsidRPr="007F6092">
        <w:rPr>
          <w:sz w:val="28"/>
          <w:szCs w:val="28"/>
        </w:rPr>
        <w:t xml:space="preserve"> администрации</w:t>
      </w:r>
    </w:p>
    <w:p w:rsidR="00230FD4" w:rsidRPr="007F6092" w:rsidRDefault="00230FD4" w:rsidP="005E0788">
      <w:pPr>
        <w:pStyle w:val="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7F6092">
        <w:rPr>
          <w:sz w:val="28"/>
          <w:szCs w:val="28"/>
        </w:rPr>
        <w:t>Лужского муниципального района</w:t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</w:r>
      <w:r w:rsidRPr="007F6092">
        <w:rPr>
          <w:sz w:val="28"/>
          <w:szCs w:val="28"/>
        </w:rPr>
        <w:tab/>
        <w:t xml:space="preserve">         </w:t>
      </w:r>
      <w:r w:rsidR="007D4095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      </w:t>
      </w:r>
      <w:r w:rsidR="007D4095" w:rsidRPr="007F6092">
        <w:rPr>
          <w:sz w:val="28"/>
          <w:szCs w:val="28"/>
        </w:rPr>
        <w:t xml:space="preserve"> </w:t>
      </w:r>
      <w:r w:rsidR="00F673E1" w:rsidRPr="007F6092">
        <w:rPr>
          <w:sz w:val="28"/>
          <w:szCs w:val="28"/>
        </w:rPr>
        <w:t xml:space="preserve"> </w:t>
      </w:r>
      <w:r w:rsidR="00F401E2" w:rsidRPr="007F6092">
        <w:rPr>
          <w:sz w:val="28"/>
          <w:szCs w:val="28"/>
        </w:rPr>
        <w:t xml:space="preserve">Ю.В. </w:t>
      </w:r>
      <w:proofErr w:type="spellStart"/>
      <w:r w:rsidR="00F401E2" w:rsidRPr="007F6092">
        <w:rPr>
          <w:sz w:val="28"/>
          <w:szCs w:val="28"/>
        </w:rPr>
        <w:t>Намлиев</w:t>
      </w:r>
      <w:proofErr w:type="spellEnd"/>
    </w:p>
    <w:p w:rsidR="005E0788" w:rsidRPr="007F6092" w:rsidRDefault="005E0788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61B71" w:rsidRPr="007F6092" w:rsidRDefault="00561B71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230FD4" w:rsidRDefault="00230FD4" w:rsidP="005E0788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</w:t>
      </w:r>
      <w:r w:rsidR="00551C82" w:rsidRPr="00551C82">
        <w:rPr>
          <w:sz w:val="28"/>
          <w:szCs w:val="28"/>
        </w:rPr>
        <w:t xml:space="preserve">отдел по делам </w:t>
      </w:r>
      <w:proofErr w:type="spellStart"/>
      <w:r w:rsidR="00551C82" w:rsidRPr="00551C82">
        <w:rPr>
          <w:sz w:val="28"/>
          <w:szCs w:val="28"/>
        </w:rPr>
        <w:t>ГОиЧС</w:t>
      </w:r>
      <w:proofErr w:type="spellEnd"/>
      <w:r w:rsidR="00551C82" w:rsidRPr="00551C82">
        <w:rPr>
          <w:sz w:val="28"/>
          <w:szCs w:val="28"/>
        </w:rPr>
        <w:t xml:space="preserve">, главы  </w:t>
      </w:r>
      <w:proofErr w:type="spellStart"/>
      <w:r w:rsidR="00551C82" w:rsidRPr="00551C82">
        <w:rPr>
          <w:sz w:val="28"/>
          <w:szCs w:val="28"/>
        </w:rPr>
        <w:t>адм</w:t>
      </w:r>
      <w:proofErr w:type="spellEnd"/>
      <w:r w:rsidR="00551C82" w:rsidRPr="00551C82">
        <w:rPr>
          <w:sz w:val="28"/>
          <w:szCs w:val="28"/>
        </w:rPr>
        <w:t xml:space="preserve">. г.п. и с.п., </w:t>
      </w:r>
      <w:r w:rsidR="00681A92">
        <w:rPr>
          <w:sz w:val="28"/>
          <w:szCs w:val="28"/>
        </w:rPr>
        <w:t xml:space="preserve">ГИМС, </w:t>
      </w:r>
      <w:r w:rsidR="00551C82" w:rsidRPr="00551C82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A15B40" w:rsidRPr="00551C82" w:rsidRDefault="00A15B40" w:rsidP="00A15B40">
      <w:pPr>
        <w:pStyle w:val="1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51C82">
        <w:rPr>
          <w:sz w:val="28"/>
          <w:szCs w:val="28"/>
        </w:rPr>
        <w:t>Ы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A15B40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</w:p>
    <w:p w:rsidR="00A15B40" w:rsidRPr="00551C82" w:rsidRDefault="00A15B40" w:rsidP="00A15B40">
      <w:pPr>
        <w:pStyle w:val="1"/>
        <w:ind w:left="5387" w:right="-285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1A92">
        <w:rPr>
          <w:sz w:val="28"/>
          <w:szCs w:val="28"/>
        </w:rPr>
        <w:t>11.04.</w:t>
      </w:r>
      <w:r w:rsidR="00551C82">
        <w:rPr>
          <w:sz w:val="28"/>
          <w:szCs w:val="28"/>
        </w:rPr>
        <w:t xml:space="preserve">2025 № </w:t>
      </w:r>
      <w:r w:rsidR="00681A92">
        <w:rPr>
          <w:sz w:val="28"/>
          <w:szCs w:val="28"/>
        </w:rPr>
        <w:t>1099</w:t>
      </w:r>
    </w:p>
    <w:p w:rsidR="00A15B40" w:rsidRDefault="00A15B40" w:rsidP="00551C82">
      <w:pPr>
        <w:pStyle w:val="1"/>
        <w:spacing w:after="0" w:line="240" w:lineRule="auto"/>
        <w:ind w:left="5387" w:right="-285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(приложение)</w:t>
      </w:r>
    </w:p>
    <w:p w:rsidR="005E0788" w:rsidRDefault="005E0788" w:rsidP="00551C82">
      <w:pPr>
        <w:pStyle w:val="1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51C82" w:rsidRDefault="00551C82" w:rsidP="00551C82">
      <w:pPr>
        <w:pStyle w:val="1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51C82" w:rsidRPr="00551C82" w:rsidRDefault="00551C82" w:rsidP="00551C82">
      <w:pPr>
        <w:widowControl w:val="0"/>
        <w:tabs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ПРАВИЛА </w:t>
      </w:r>
    </w:p>
    <w:p w:rsid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использования водных объектов для рекреационных целей </w:t>
      </w:r>
    </w:p>
    <w:p w:rsidR="00551C82" w:rsidRP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 территории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Лужского муниципального района </w:t>
      </w:r>
    </w:p>
    <w:p w:rsidR="00551C82" w:rsidRPr="00551C82" w:rsidRDefault="00551C82" w:rsidP="00551C82">
      <w:pPr>
        <w:widowControl w:val="0"/>
        <w:tabs>
          <w:tab w:val="center" w:pos="4962"/>
          <w:tab w:val="left" w:pos="8040"/>
        </w:tabs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Ленинградской области</w:t>
      </w:r>
    </w:p>
    <w:p w:rsidR="00551C82" w:rsidRPr="00551C82" w:rsidRDefault="00551C82" w:rsidP="00551C82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51C8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551C82" w:rsidRPr="00551C82" w:rsidRDefault="00551C82" w:rsidP="00551C82">
      <w:pPr>
        <w:widowControl w:val="0"/>
        <w:autoSpaceDE w:val="0"/>
        <w:autoSpaceDN w:val="0"/>
        <w:adjustRightInd w:val="0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Настоящие Правила использования водных объектов для рекреационных целей на территории Лужского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(далее – Правила)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регламентируют использование водных объектов для рекреационных целей (туризма, купания,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</w:t>
      </w:r>
      <w:proofErr w:type="gramEnd"/>
    </w:p>
    <w:p w:rsidR="00551C82" w:rsidRPr="00551C82" w:rsidRDefault="00551C82" w:rsidP="00551C82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1.2. В Правилах используются следующие основные понятия:</w:t>
      </w:r>
    </w:p>
    <w:p w:rsidR="00551C82" w:rsidRPr="004745C3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акватория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водное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пространство в пределах естественных, искусственных или условных границ;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водное хозяйство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виды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водные ресурсы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поверхностные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и подземные воды, которые находятся в водных объектах и используются или могут быть использованы;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объект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природный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режим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изменение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 времени уровней, расхода и объема воды в водном объекте;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водный фонд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совокупность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водных объектов в пределах территории Российской Федерации;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водопользователь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физическое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лицо или юридическое лицо, которым предоставлено право пользования водным объектом;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водохозяйственная система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комплекс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водных объектов и предназначенных для обеспечения рационального использования и охраны водных ресурсов гидротехнических сооружений;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донный грунт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грунт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воздействия вод и ликвидации его последствий и в иных случаях, установленных федеральными законами;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дренажные воды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воды, отвод которых осуществляется дренажными сооружениями для сброса в водные объекты;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водных объектов (водопользование)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использовани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негативное воздействие вод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затопление, подтопление или разрушение берегов водных объектов;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охрана водных объектов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система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мероприятий, направленных                            на сохранение и восстановление водных объектов;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сточные воды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зона рекреации водного объекта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это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водный объект или его участок с прилегающим к нему берегом, используемые для массового отдыха населения  и купания.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 Требования к определению водных объектов или их частей, предназначенных для использования в рекреационных целях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2.1. Водные объекты или их части, предназначенные для использования                   в рекреационных целях, определяются нормативно-правовым актом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дминистрации Лужского муниципального района Ленинградской области (далее – Администрация) в соответствии с действующим законодательством.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портовых гидротехнических сооружений, пристаней, причалов, нефтеналивных приспособлений.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 местах, отведенных для купания и выше их по течению до 500 м, запрещается стирка белья и купание животных.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Площадь участка акватории в месте купания при проточном водоеме должна обеспечивать не менее 5 кв. м на одного купающегося, а на непроточном водоеме 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10</w:t>
      </w:r>
      <w:r w:rsidR="004745C3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15 кв. м. На каждого человека должно приходиться не менее 2 кв. м площади пляжа.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местах, отведенных для купания, не должно быть выхода грунтовых вод, водоворота, воронок и течения, превышающего 0,5 м в секунду. Границы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плавания в местах купания обозначаются буйками оранжевого цвета, расположенными на расстоянии 25-30 м один от другого и до 25 м от ме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ст с гл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убиной 1,3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Пляж должен отвечать установленным санитарным требованиям.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2 м, при ширине полосы от берега не менее 15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2.4. Продажа спиртных напитков в местах массового отдыха у воды категорически запрещается.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2.5. Запрещается: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купаться в местах, где выставлены щиты (аншлаги) с предупреждающими и запрещающими знаками и надписями;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заплывать за буйки, обозначающие отведенные для купания участки акватории водного объекта;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подплывать к моторным, парусным судам, весельным лодкам и другим плавательным средствам;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прыгать в воду с не предназначенных для этих целей сооружений;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загрязнять и засорять водные объекты и берега;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купаться в состоянии алкогольного опьянения;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подавать сигналы ложной тревоги, в том числе о гибели людей;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плавать на плавающих предметах, не предназначенных для этих целей;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размещать на территории пляжа в границах заплыва пункты проката маломерных судов,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гидроциклов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других плавательных средств;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оставлять на берегу, в гардеробах и раздевалках бумагу, банки, стекло и другой мусор;</w:t>
      </w:r>
    </w:p>
    <w:p w:rsidR="00551C82" w:rsidRPr="00551C82" w:rsidRDefault="00551C82" w:rsidP="004745C3">
      <w:pPr>
        <w:pStyle w:val="ab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играть с мячом и в спортивные игры в не отведенных для этих целей местах. 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2.6. Обучение людей плаванию должно проводиться в специально отведенных местах пляжа.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2.7. Указания представителей Государственной инспекции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по маломерным судам МЧС России по Ленинградской области в части принятия мер безопасности на воде для водопользователей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собственников водных объектов являются обязательными.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4745C3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4745C3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745C3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3. Требования к определению зон отдыха и других территорий, включая пляжи, связанных с использованием водных объектов или их частей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 местам (зонам) массового отдыха населения следует относить территории, выделенные в документах территориального планирования,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</w:t>
      </w:r>
      <w:proofErr w:type="gramEnd"/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                     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малых архитектурных форм.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3.3. При обеспечении зоны рекреации питьевой водой, необходимо обеспечить 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е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соответствие требованиям «ГОСТ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Р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При установке душевых установок – в них должна подаваться питьевая вода (п. 2.7 ГОСТ 17.1.5.02-80).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3.4. При устройстве туалетов должно быть предусмотрено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канализование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3.5. При устройстве пляжей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пляже должно быть предусмотрено помещение медицинского пункта и спасательной станции с наблюдательной вышкой.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3.6. Контейнеры для мусора должны располагаться на площадках с удобными подъездными путями. Вывоз мусора осуществляется по графику оператора.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3.7.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менее 100 м, вместимостью свыше 100 автомашин 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–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</w:t>
      </w:r>
      <w:r w:rsidR="00F30EB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менее 200 м.</w:t>
      </w:r>
    </w:p>
    <w:p w:rsidR="00551C82" w:rsidRPr="00551C82" w:rsidRDefault="00551C82" w:rsidP="004745C3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Санитарно-защитные разрывы от зоны рекреации до открытых автостоянок должны быть озеленены.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4. Требования к срокам открытия и закрытия купального сезона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4.1. </w:t>
      </w:r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Сроки открытия (закрытия) купального сезона утверждаются нормативным правовым актом администрации Лужского муниципального района с наступлением (окончанием) летнего периода, исходя из </w:t>
      </w:r>
      <w:r w:rsidRPr="00F30EB4">
        <w:rPr>
          <w:rFonts w:ascii="Times New Roman" w:eastAsia="Times New Roman" w:hAnsi="Times New Roman" w:cs="Times New Roman"/>
          <w:color w:val="auto"/>
          <w:sz w:val="28"/>
          <w:szCs w:val="28"/>
        </w:rPr>
        <w:t>складывающихся</w:t>
      </w:r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погодных условий: при достижении среднесуточной температуры воздуха выше 18</w:t>
      </w:r>
      <w:proofErr w:type="gramStart"/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°</w:t>
      </w:r>
      <w:r w:rsidR="00681A9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</w:t>
      </w:r>
      <w:proofErr w:type="gramEnd"/>
      <w:r w:rsidRPr="00551C8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держащейся в течение не менее пяти дней, и установлении комфортной для купания температуры воды на водных объектах, используемых в рекреационных целях, при их наличии. Продолжительность работы пляжей и мест массового отдыха устанавливается их владельцами исходя из установленных сроков открытия купального сезона и складывающихся погодных условий.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5.1.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требованиями статьи 18 (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пп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. 1, 3) Федерального закона от 30 марта 1999 г. № 52-ФЗ «О санитарно-эпидемиологическом благополучии населения»,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пунктов, не должны являться источниками биологических, химических и физических факторов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вредного воздействия на человека.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5.4.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F30EB4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6. Требования к определению зон купания и иных зон,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необходимых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для осуществления рекреационной деятельности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Федерации.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6.3.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6.4. Услуги, оказываемые в местах отдыха, должны соответствовать требованиям национальных стандартов.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6.5.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эксплуатанта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6.6.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 Требования к охране водных объектов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7.1. Использование водных объектов для рекреационных целей не должно оказывать негативное воздействие на окружающую среду.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7.2.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загрязнения, засорения и истощения вод,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7.3.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Охрана водных объектов, находящихся в государственной или муниципальной собственности, осуществляется исполнительными органами государственной власти или органами местного самоуправления в пределах их полномочий.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551C82" w:rsidRPr="00551C82" w:rsidRDefault="00551C82" w:rsidP="00551C82">
      <w:pPr>
        <w:widowControl w:val="0"/>
        <w:autoSpaceDE w:val="0"/>
        <w:autoSpaceDN w:val="0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8.1.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                         в государственной или муниципальной собственности и расположенных в </w:t>
      </w: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турагентами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основании</w:t>
      </w:r>
      <w:proofErr w:type="gram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договора водопользования. 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 и законодательством о градостроительной деятельности.</w:t>
      </w:r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8.3. </w:t>
      </w:r>
      <w:proofErr w:type="gram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Установление границ </w:t>
      </w:r>
      <w:proofErr w:type="spellStart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водоохранных</w:t>
      </w:r>
      <w:proofErr w:type="spellEnd"/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</w:t>
      </w:r>
      <w:proofErr w:type="gramEnd"/>
    </w:p>
    <w:p w:rsidR="00551C82" w:rsidRPr="00551C82" w:rsidRDefault="00551C82" w:rsidP="00F30EB4">
      <w:pPr>
        <w:widowControl w:val="0"/>
        <w:autoSpaceDE w:val="0"/>
        <w:autoSpaceDN w:val="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51C82">
        <w:rPr>
          <w:rFonts w:ascii="Times New Roman" w:eastAsia="Times New Roman" w:hAnsi="Times New Roman" w:cs="Times New Roman"/>
          <w:color w:val="auto"/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551C82" w:rsidRPr="00551C82" w:rsidRDefault="00551C82" w:rsidP="00551C82">
      <w:pPr>
        <w:widowControl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551C82" w:rsidRDefault="00551C82" w:rsidP="00551C82">
      <w:pPr>
        <w:pStyle w:val="1"/>
        <w:widowControl w:val="0"/>
        <w:shd w:val="clear" w:color="auto" w:fill="auto"/>
        <w:spacing w:after="0" w:line="240" w:lineRule="auto"/>
        <w:ind w:right="-2"/>
        <w:contextualSpacing/>
        <w:rPr>
          <w:rFonts w:eastAsia="Calibri"/>
          <w:sz w:val="28"/>
          <w:szCs w:val="28"/>
        </w:rPr>
      </w:pPr>
    </w:p>
    <w:p w:rsidR="00551C82" w:rsidRPr="00551C82" w:rsidRDefault="00551C82" w:rsidP="00551C82">
      <w:pPr>
        <w:pStyle w:val="1"/>
        <w:ind w:right="-2"/>
        <w:contextualSpacing/>
        <w:jc w:val="both"/>
        <w:rPr>
          <w:sz w:val="28"/>
          <w:szCs w:val="28"/>
        </w:rPr>
      </w:pPr>
    </w:p>
    <w:p w:rsidR="005E0788" w:rsidRPr="005E0788" w:rsidRDefault="005E0788" w:rsidP="005E0788">
      <w:pPr>
        <w:pStyle w:val="1"/>
        <w:ind w:left="5103" w:right="-2"/>
        <w:contextualSpacing/>
        <w:jc w:val="both"/>
        <w:rPr>
          <w:sz w:val="28"/>
          <w:szCs w:val="28"/>
        </w:rPr>
      </w:pPr>
    </w:p>
    <w:sectPr w:rsidR="005E0788" w:rsidRPr="005E0788" w:rsidSect="00C324D2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EEA" w:rsidRDefault="00C63EEA" w:rsidP="001849F8">
      <w:r>
        <w:separator/>
      </w:r>
    </w:p>
  </w:endnote>
  <w:endnote w:type="continuationSeparator" w:id="0">
    <w:p w:rsidR="00C63EEA" w:rsidRDefault="00C63EEA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EEA" w:rsidRDefault="00C63EEA"/>
  </w:footnote>
  <w:footnote w:type="continuationSeparator" w:id="0">
    <w:p w:rsidR="00C63EEA" w:rsidRDefault="00C63EE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>
    <w:nsid w:val="3D1F0CF2"/>
    <w:multiLevelType w:val="hybridMultilevel"/>
    <w:tmpl w:val="A4528A06"/>
    <w:lvl w:ilvl="0" w:tplc="97BA3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E7270E"/>
    <w:multiLevelType w:val="multilevel"/>
    <w:tmpl w:val="F3E8BE2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3"/>
  </w:num>
  <w:num w:numId="11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27ca74d5-34ea-4ab7-a8a6-ea266c61848b"/>
  </w:docVars>
  <w:rsids>
    <w:rsidRoot w:val="001849F8"/>
    <w:rsid w:val="000028AB"/>
    <w:rsid w:val="00006311"/>
    <w:rsid w:val="00006FE1"/>
    <w:rsid w:val="00017F55"/>
    <w:rsid w:val="00027028"/>
    <w:rsid w:val="00032162"/>
    <w:rsid w:val="00044FFB"/>
    <w:rsid w:val="000451A9"/>
    <w:rsid w:val="0005430F"/>
    <w:rsid w:val="00054501"/>
    <w:rsid w:val="00060544"/>
    <w:rsid w:val="000722A8"/>
    <w:rsid w:val="00077371"/>
    <w:rsid w:val="0007797D"/>
    <w:rsid w:val="00084244"/>
    <w:rsid w:val="000A69A7"/>
    <w:rsid w:val="000B21AA"/>
    <w:rsid w:val="000B29F1"/>
    <w:rsid w:val="000C5D1E"/>
    <w:rsid w:val="000D1DD8"/>
    <w:rsid w:val="000D4F1A"/>
    <w:rsid w:val="000D6EEA"/>
    <w:rsid w:val="000E08CC"/>
    <w:rsid w:val="000E24D0"/>
    <w:rsid w:val="000E5592"/>
    <w:rsid w:val="000E7F35"/>
    <w:rsid w:val="001018A9"/>
    <w:rsid w:val="00103256"/>
    <w:rsid w:val="001040ED"/>
    <w:rsid w:val="0011379A"/>
    <w:rsid w:val="0011452B"/>
    <w:rsid w:val="00115DE5"/>
    <w:rsid w:val="00117705"/>
    <w:rsid w:val="00121257"/>
    <w:rsid w:val="0012391D"/>
    <w:rsid w:val="0013031F"/>
    <w:rsid w:val="001610E8"/>
    <w:rsid w:val="001642E6"/>
    <w:rsid w:val="00166EBE"/>
    <w:rsid w:val="00175392"/>
    <w:rsid w:val="001849F8"/>
    <w:rsid w:val="00191F8D"/>
    <w:rsid w:val="001944D3"/>
    <w:rsid w:val="0019608F"/>
    <w:rsid w:val="00196E3F"/>
    <w:rsid w:val="001A125B"/>
    <w:rsid w:val="001B0730"/>
    <w:rsid w:val="001B44E3"/>
    <w:rsid w:val="001D06FA"/>
    <w:rsid w:val="001D4BA9"/>
    <w:rsid w:val="001F168E"/>
    <w:rsid w:val="001F6383"/>
    <w:rsid w:val="0020518C"/>
    <w:rsid w:val="00213759"/>
    <w:rsid w:val="00213E7A"/>
    <w:rsid w:val="0021453B"/>
    <w:rsid w:val="0021455D"/>
    <w:rsid w:val="002171B1"/>
    <w:rsid w:val="00221A79"/>
    <w:rsid w:val="00224E11"/>
    <w:rsid w:val="002259E8"/>
    <w:rsid w:val="00230FD4"/>
    <w:rsid w:val="00235B4F"/>
    <w:rsid w:val="00250550"/>
    <w:rsid w:val="0025436E"/>
    <w:rsid w:val="002763CA"/>
    <w:rsid w:val="002778B4"/>
    <w:rsid w:val="0028024D"/>
    <w:rsid w:val="002816FE"/>
    <w:rsid w:val="0028604B"/>
    <w:rsid w:val="002A6407"/>
    <w:rsid w:val="002B6F54"/>
    <w:rsid w:val="002C4465"/>
    <w:rsid w:val="002D0F93"/>
    <w:rsid w:val="002D30B0"/>
    <w:rsid w:val="002F3248"/>
    <w:rsid w:val="00301218"/>
    <w:rsid w:val="00310121"/>
    <w:rsid w:val="00337169"/>
    <w:rsid w:val="00337679"/>
    <w:rsid w:val="00342387"/>
    <w:rsid w:val="00351E9D"/>
    <w:rsid w:val="00372012"/>
    <w:rsid w:val="00390012"/>
    <w:rsid w:val="003A30B1"/>
    <w:rsid w:val="003C0B8E"/>
    <w:rsid w:val="003D0EC9"/>
    <w:rsid w:val="003D2A19"/>
    <w:rsid w:val="00403E66"/>
    <w:rsid w:val="00411E0A"/>
    <w:rsid w:val="00415B54"/>
    <w:rsid w:val="00457371"/>
    <w:rsid w:val="00462244"/>
    <w:rsid w:val="00467725"/>
    <w:rsid w:val="004745C3"/>
    <w:rsid w:val="00475895"/>
    <w:rsid w:val="004928C8"/>
    <w:rsid w:val="00494B94"/>
    <w:rsid w:val="004B466D"/>
    <w:rsid w:val="004B4BFF"/>
    <w:rsid w:val="004C1B35"/>
    <w:rsid w:val="004D3582"/>
    <w:rsid w:val="004E2274"/>
    <w:rsid w:val="004E2E92"/>
    <w:rsid w:val="00500BAD"/>
    <w:rsid w:val="005363A7"/>
    <w:rsid w:val="00537462"/>
    <w:rsid w:val="005405FA"/>
    <w:rsid w:val="00541674"/>
    <w:rsid w:val="0054300C"/>
    <w:rsid w:val="00551C82"/>
    <w:rsid w:val="005604BE"/>
    <w:rsid w:val="00561B71"/>
    <w:rsid w:val="00563F44"/>
    <w:rsid w:val="00566DAB"/>
    <w:rsid w:val="0057010D"/>
    <w:rsid w:val="00576355"/>
    <w:rsid w:val="005825C0"/>
    <w:rsid w:val="00585F9F"/>
    <w:rsid w:val="005868E9"/>
    <w:rsid w:val="005A2766"/>
    <w:rsid w:val="005A3B2C"/>
    <w:rsid w:val="005A4935"/>
    <w:rsid w:val="005B1AE4"/>
    <w:rsid w:val="005B2404"/>
    <w:rsid w:val="005B6287"/>
    <w:rsid w:val="005C2C49"/>
    <w:rsid w:val="005D4800"/>
    <w:rsid w:val="005D5501"/>
    <w:rsid w:val="005E0788"/>
    <w:rsid w:val="005E2CE1"/>
    <w:rsid w:val="005F0295"/>
    <w:rsid w:val="005F12B1"/>
    <w:rsid w:val="005F131C"/>
    <w:rsid w:val="0062548D"/>
    <w:rsid w:val="00642600"/>
    <w:rsid w:val="00646419"/>
    <w:rsid w:val="006529AB"/>
    <w:rsid w:val="00655CA3"/>
    <w:rsid w:val="006611ED"/>
    <w:rsid w:val="00662C24"/>
    <w:rsid w:val="00664F88"/>
    <w:rsid w:val="00665E27"/>
    <w:rsid w:val="00667942"/>
    <w:rsid w:val="00670637"/>
    <w:rsid w:val="00681A92"/>
    <w:rsid w:val="006823BB"/>
    <w:rsid w:val="0068577F"/>
    <w:rsid w:val="006A531F"/>
    <w:rsid w:val="006A6B93"/>
    <w:rsid w:val="006A71A4"/>
    <w:rsid w:val="006B1424"/>
    <w:rsid w:val="006C23D2"/>
    <w:rsid w:val="006D16E7"/>
    <w:rsid w:val="006D22ED"/>
    <w:rsid w:val="006D38FA"/>
    <w:rsid w:val="006F2112"/>
    <w:rsid w:val="006F5BF8"/>
    <w:rsid w:val="00714D82"/>
    <w:rsid w:val="007234BE"/>
    <w:rsid w:val="00727F79"/>
    <w:rsid w:val="00747FBC"/>
    <w:rsid w:val="00753964"/>
    <w:rsid w:val="00765716"/>
    <w:rsid w:val="00770996"/>
    <w:rsid w:val="00772E5F"/>
    <w:rsid w:val="007752F3"/>
    <w:rsid w:val="0079343F"/>
    <w:rsid w:val="007934BD"/>
    <w:rsid w:val="00796829"/>
    <w:rsid w:val="00796AC6"/>
    <w:rsid w:val="007A4C66"/>
    <w:rsid w:val="007B5ECA"/>
    <w:rsid w:val="007D4095"/>
    <w:rsid w:val="007D46B2"/>
    <w:rsid w:val="007E2089"/>
    <w:rsid w:val="007F013D"/>
    <w:rsid w:val="007F0F6E"/>
    <w:rsid w:val="007F19A0"/>
    <w:rsid w:val="007F4672"/>
    <w:rsid w:val="007F6092"/>
    <w:rsid w:val="0080342B"/>
    <w:rsid w:val="008216B7"/>
    <w:rsid w:val="0082743E"/>
    <w:rsid w:val="008322B2"/>
    <w:rsid w:val="008406B6"/>
    <w:rsid w:val="0084573B"/>
    <w:rsid w:val="00850316"/>
    <w:rsid w:val="008528AE"/>
    <w:rsid w:val="00852FCF"/>
    <w:rsid w:val="008629A7"/>
    <w:rsid w:val="00890C59"/>
    <w:rsid w:val="008A15BC"/>
    <w:rsid w:val="008A3725"/>
    <w:rsid w:val="008A4259"/>
    <w:rsid w:val="008A42E0"/>
    <w:rsid w:val="008B2EB1"/>
    <w:rsid w:val="008E60B9"/>
    <w:rsid w:val="009333E0"/>
    <w:rsid w:val="00941CA0"/>
    <w:rsid w:val="00951F2E"/>
    <w:rsid w:val="009564D5"/>
    <w:rsid w:val="00964BBB"/>
    <w:rsid w:val="00967970"/>
    <w:rsid w:val="009679CA"/>
    <w:rsid w:val="009721CF"/>
    <w:rsid w:val="009728F0"/>
    <w:rsid w:val="00974E2C"/>
    <w:rsid w:val="00983C77"/>
    <w:rsid w:val="00990E22"/>
    <w:rsid w:val="009F02E6"/>
    <w:rsid w:val="009F7E1E"/>
    <w:rsid w:val="00A011F6"/>
    <w:rsid w:val="00A01A0D"/>
    <w:rsid w:val="00A15B40"/>
    <w:rsid w:val="00A16E67"/>
    <w:rsid w:val="00A26138"/>
    <w:rsid w:val="00A33EF9"/>
    <w:rsid w:val="00A41034"/>
    <w:rsid w:val="00A5197A"/>
    <w:rsid w:val="00A54642"/>
    <w:rsid w:val="00A57D97"/>
    <w:rsid w:val="00A76583"/>
    <w:rsid w:val="00A840C0"/>
    <w:rsid w:val="00AA0660"/>
    <w:rsid w:val="00AA14BD"/>
    <w:rsid w:val="00AB098E"/>
    <w:rsid w:val="00AB2B8C"/>
    <w:rsid w:val="00AB6DAC"/>
    <w:rsid w:val="00AC3E6A"/>
    <w:rsid w:val="00AD35E4"/>
    <w:rsid w:val="00B6350C"/>
    <w:rsid w:val="00B86ABD"/>
    <w:rsid w:val="00B92B1D"/>
    <w:rsid w:val="00B9469E"/>
    <w:rsid w:val="00B96C15"/>
    <w:rsid w:val="00BA0423"/>
    <w:rsid w:val="00BA2CEE"/>
    <w:rsid w:val="00BC3F42"/>
    <w:rsid w:val="00BD2065"/>
    <w:rsid w:val="00BD7614"/>
    <w:rsid w:val="00BE25B5"/>
    <w:rsid w:val="00BE5A06"/>
    <w:rsid w:val="00C149A0"/>
    <w:rsid w:val="00C21EFC"/>
    <w:rsid w:val="00C317E4"/>
    <w:rsid w:val="00C324D2"/>
    <w:rsid w:val="00C5606F"/>
    <w:rsid w:val="00C56165"/>
    <w:rsid w:val="00C63EEA"/>
    <w:rsid w:val="00C82FFC"/>
    <w:rsid w:val="00C83C5C"/>
    <w:rsid w:val="00C904EA"/>
    <w:rsid w:val="00C94811"/>
    <w:rsid w:val="00CA6860"/>
    <w:rsid w:val="00CB452A"/>
    <w:rsid w:val="00CD3509"/>
    <w:rsid w:val="00CE056E"/>
    <w:rsid w:val="00CF5A49"/>
    <w:rsid w:val="00D00BC6"/>
    <w:rsid w:val="00D015A7"/>
    <w:rsid w:val="00D029DB"/>
    <w:rsid w:val="00D037E7"/>
    <w:rsid w:val="00D049EF"/>
    <w:rsid w:val="00D0544D"/>
    <w:rsid w:val="00D10614"/>
    <w:rsid w:val="00D27777"/>
    <w:rsid w:val="00D467C1"/>
    <w:rsid w:val="00D46C0F"/>
    <w:rsid w:val="00D6041A"/>
    <w:rsid w:val="00D70FC1"/>
    <w:rsid w:val="00D73A68"/>
    <w:rsid w:val="00D77438"/>
    <w:rsid w:val="00D800EC"/>
    <w:rsid w:val="00D93FC3"/>
    <w:rsid w:val="00D95B49"/>
    <w:rsid w:val="00D972D1"/>
    <w:rsid w:val="00DA044C"/>
    <w:rsid w:val="00DA1489"/>
    <w:rsid w:val="00DA4897"/>
    <w:rsid w:val="00DB0539"/>
    <w:rsid w:val="00DB3159"/>
    <w:rsid w:val="00DC615C"/>
    <w:rsid w:val="00DE204B"/>
    <w:rsid w:val="00E01262"/>
    <w:rsid w:val="00E10408"/>
    <w:rsid w:val="00E33750"/>
    <w:rsid w:val="00E40087"/>
    <w:rsid w:val="00E42C15"/>
    <w:rsid w:val="00E46AAF"/>
    <w:rsid w:val="00E501B2"/>
    <w:rsid w:val="00E54CCC"/>
    <w:rsid w:val="00E6403C"/>
    <w:rsid w:val="00E8333C"/>
    <w:rsid w:val="00E84F43"/>
    <w:rsid w:val="00EB1293"/>
    <w:rsid w:val="00EB366D"/>
    <w:rsid w:val="00EB464D"/>
    <w:rsid w:val="00EE2364"/>
    <w:rsid w:val="00EF5F04"/>
    <w:rsid w:val="00F00BFB"/>
    <w:rsid w:val="00F00ECD"/>
    <w:rsid w:val="00F045EF"/>
    <w:rsid w:val="00F24A74"/>
    <w:rsid w:val="00F30EB4"/>
    <w:rsid w:val="00F401E2"/>
    <w:rsid w:val="00F46085"/>
    <w:rsid w:val="00F56DAF"/>
    <w:rsid w:val="00F64CE5"/>
    <w:rsid w:val="00F673E1"/>
    <w:rsid w:val="00F841A8"/>
    <w:rsid w:val="00FA46C5"/>
    <w:rsid w:val="00FA7B39"/>
    <w:rsid w:val="00FC5104"/>
    <w:rsid w:val="00FD32E5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7FBC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9F8"/>
    <w:rPr>
      <w:color w:val="0066CC"/>
      <w:u w:val="single"/>
    </w:rPr>
  </w:style>
  <w:style w:type="character" w:customStyle="1" w:styleId="a4">
    <w:name w:val="Основной текст_"/>
    <w:link w:val="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C324D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rsid w:val="00C5606F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C5606F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a">
    <w:name w:val="Нижний колонтитул Знак"/>
    <w:link w:val="a9"/>
    <w:uiPriority w:val="99"/>
    <w:semiHidden/>
    <w:rsid w:val="00C5606F"/>
    <w:rPr>
      <w:color w:val="000000"/>
    </w:rPr>
  </w:style>
  <w:style w:type="paragraph" w:styleId="ab">
    <w:name w:val="List Paragraph"/>
    <w:basedOn w:val="a"/>
    <w:uiPriority w:val="34"/>
    <w:qFormat/>
    <w:rsid w:val="00006311"/>
    <w:pPr>
      <w:ind w:left="720"/>
      <w:contextualSpacing/>
    </w:pPr>
  </w:style>
  <w:style w:type="paragraph" w:customStyle="1" w:styleId="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table" w:styleId="ac">
    <w:name w:val="Table Grid"/>
    <w:basedOn w:val="a1"/>
    <w:uiPriority w:val="59"/>
    <w:rsid w:val="000779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link w:val="30"/>
    <w:locked/>
    <w:rsid w:val="000779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7797D"/>
    <w:pPr>
      <w:shd w:val="clear" w:color="auto" w:fill="FFFFFF"/>
      <w:spacing w:before="360" w:after="240" w:line="298" w:lineRule="exact"/>
      <w:ind w:hanging="38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Style4">
    <w:name w:val="Style4"/>
    <w:basedOn w:val="a"/>
    <w:uiPriority w:val="99"/>
    <w:rsid w:val="00F401E2"/>
    <w:pPr>
      <w:widowControl w:val="0"/>
      <w:autoSpaceDE w:val="0"/>
      <w:autoSpaceDN w:val="0"/>
      <w:adjustRightInd w:val="0"/>
      <w:spacing w:line="322" w:lineRule="exact"/>
      <w:ind w:firstLine="706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F401E2"/>
    <w:rPr>
      <w:rFonts w:ascii="Times New Roman" w:hAnsi="Times New Roman" w:cs="Times New Roman" w:hint="default"/>
      <w:sz w:val="26"/>
      <w:szCs w:val="26"/>
    </w:rPr>
  </w:style>
  <w:style w:type="paragraph" w:customStyle="1" w:styleId="Style23">
    <w:name w:val="Style23"/>
    <w:basedOn w:val="a"/>
    <w:uiPriority w:val="99"/>
    <w:rsid w:val="00E3375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39">
    <w:name w:val="Font Style39"/>
    <w:uiPriority w:val="99"/>
    <w:rsid w:val="00E3375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A887A4-8B77-4275-8143-57B392E3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2</cp:revision>
  <cp:lastPrinted>2025-04-01T08:57:00Z</cp:lastPrinted>
  <dcterms:created xsi:type="dcterms:W3CDTF">2025-04-11T06:08:00Z</dcterms:created>
  <dcterms:modified xsi:type="dcterms:W3CDTF">2025-04-11T06:08:00Z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27ca74d5-34ea-4ab7-a8a6-ea266c61848b</vt:lpwstr>
  </property>
</Properties>
</file>