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834A26" w:rsidP="004D3582">
      <w:pPr>
        <w:jc w:val="center"/>
      </w:pPr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82" w:rsidRDefault="004D3582" w:rsidP="004D3582">
      <w:pPr>
        <w:jc w:val="center"/>
        <w:rPr>
          <w:rFonts w:ascii="Century" w:hAnsi="Century"/>
          <w:b/>
          <w:caps/>
          <w:sz w:val="10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B464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834A26">
        <w:rPr>
          <w:rFonts w:ascii="Times New Roman" w:hAnsi="Times New Roman" w:cs="Times New Roman"/>
          <w:sz w:val="28"/>
          <w:szCs w:val="28"/>
        </w:rPr>
        <w:t>30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 w:rsidR="00B54109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604B">
        <w:rPr>
          <w:rFonts w:ascii="Times New Roman" w:hAnsi="Times New Roman" w:cs="Times New Roman"/>
          <w:sz w:val="28"/>
          <w:szCs w:val="28"/>
        </w:rPr>
        <w:t>2</w:t>
      </w:r>
      <w:r w:rsidR="000A6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A26">
        <w:rPr>
          <w:rFonts w:ascii="Times New Roman" w:hAnsi="Times New Roman" w:cs="Times New Roman"/>
          <w:sz w:val="28"/>
          <w:szCs w:val="28"/>
        </w:rPr>
        <w:t>1375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DA190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1905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3pt;margin-top:9.55pt;width:241.15pt;height:148.85pt;z-index:251658240" stroked="f">
            <v:textbox style="mso-next-textbox:#_x0000_s1027">
              <w:txbxContent>
                <w:p w:rsidR="00CB32C4" w:rsidRDefault="00CB32C4" w:rsidP="002D30B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CB32C4">
                    <w:rPr>
                      <w:rFonts w:ascii="Times New Roman" w:hAnsi="Times New Roman" w:cs="Times New Roman"/>
                    </w:rPr>
                    <w:t xml:space="preserve">Об утверждении Порядка направления </w:t>
                  </w:r>
                </w:p>
                <w:p w:rsidR="00A07227" w:rsidRDefault="00CB32C4" w:rsidP="002D30B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CB32C4">
                    <w:rPr>
                      <w:rFonts w:ascii="Times New Roman" w:hAnsi="Times New Roman" w:cs="Times New Roman"/>
                    </w:rPr>
                    <w:t>в комиссию по землепользовани</w:t>
                  </w:r>
                  <w:r w:rsidR="00A07227">
                    <w:rPr>
                      <w:rFonts w:ascii="Times New Roman" w:hAnsi="Times New Roman" w:cs="Times New Roman"/>
                    </w:rPr>
                    <w:t>ю</w:t>
                  </w:r>
                  <w:r w:rsidRPr="00CB32C4">
                    <w:rPr>
                      <w:rFonts w:ascii="Times New Roman" w:hAnsi="Times New Roman" w:cs="Times New Roman"/>
                    </w:rPr>
                    <w:t xml:space="preserve"> и застройк</w:t>
                  </w:r>
                  <w:r w:rsidR="00A07227">
                    <w:rPr>
                      <w:rFonts w:ascii="Times New Roman" w:hAnsi="Times New Roman" w:cs="Times New Roman"/>
                    </w:rPr>
                    <w:t>е</w:t>
                  </w:r>
                  <w:r w:rsidRPr="00CB32C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7227">
                    <w:rPr>
                      <w:rFonts w:ascii="Times New Roman" w:hAnsi="Times New Roman" w:cs="Times New Roman"/>
                    </w:rPr>
                    <w:t xml:space="preserve">Лужского </w:t>
                  </w:r>
                  <w:proofErr w:type="gramStart"/>
                  <w:r w:rsidR="00A07227">
                    <w:rPr>
                      <w:rFonts w:ascii="Times New Roman" w:hAnsi="Times New Roman" w:cs="Times New Roman"/>
                    </w:rPr>
                    <w:t>муниципального</w:t>
                  </w:r>
                  <w:proofErr w:type="gramEnd"/>
                  <w:r w:rsidR="00A0722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07227" w:rsidRDefault="00A07227" w:rsidP="002D30B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района </w:t>
                  </w:r>
                  <w:r w:rsidR="00CB32C4" w:rsidRPr="00CB32C4">
                    <w:rPr>
                      <w:rFonts w:ascii="Times New Roman" w:hAnsi="Times New Roman" w:cs="Times New Roman"/>
                    </w:rPr>
                    <w:t xml:space="preserve">Ленинградской области </w:t>
                  </w:r>
                </w:p>
                <w:p w:rsidR="00CB32C4" w:rsidRDefault="00CB32C4" w:rsidP="002D30B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CB32C4">
                    <w:rPr>
                      <w:rFonts w:ascii="Times New Roman" w:hAnsi="Times New Roman" w:cs="Times New Roman"/>
                    </w:rPr>
                    <w:t xml:space="preserve">предложений заинтересованных </w:t>
                  </w:r>
                </w:p>
                <w:p w:rsidR="00CB32C4" w:rsidRDefault="00CB32C4" w:rsidP="002D30B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CB32C4">
                    <w:rPr>
                      <w:rFonts w:ascii="Times New Roman" w:hAnsi="Times New Roman" w:cs="Times New Roman"/>
                    </w:rPr>
                    <w:t xml:space="preserve">лиц о подготовке проекта изменений </w:t>
                  </w:r>
                </w:p>
                <w:p w:rsidR="00CB32C4" w:rsidRDefault="00CB32C4" w:rsidP="002D30B0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CB32C4">
                    <w:rPr>
                      <w:rFonts w:ascii="Times New Roman" w:hAnsi="Times New Roman" w:cs="Times New Roman"/>
                    </w:rPr>
                    <w:t xml:space="preserve">в правила землепользования и застройки сельских поселений муниципального образования Лужский </w:t>
                  </w:r>
                  <w:proofErr w:type="gramStart"/>
                  <w:r w:rsidRPr="00CB32C4">
                    <w:rPr>
                      <w:rFonts w:ascii="Times New Roman" w:hAnsi="Times New Roman" w:cs="Times New Roman"/>
                    </w:rPr>
                    <w:t>муниципальный</w:t>
                  </w:r>
                  <w:proofErr w:type="gramEnd"/>
                  <w:r w:rsidRPr="00CB32C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72012" w:rsidRPr="00CB32C4" w:rsidRDefault="00CB32C4" w:rsidP="002D30B0">
                  <w:pPr>
                    <w:ind w:left="-142"/>
                    <w:rPr>
                      <w:rFonts w:ascii="Times New Roman" w:hAnsi="Times New Roman" w:cs="Times New Roman"/>
                      <w:szCs w:val="28"/>
                    </w:rPr>
                  </w:pPr>
                  <w:r w:rsidRPr="00CB32C4">
                    <w:rPr>
                      <w:rFonts w:ascii="Times New Roman" w:hAnsi="Times New Roman" w:cs="Times New Roman"/>
                    </w:rPr>
                    <w:t>район Ленинградской области</w:t>
                  </w:r>
                </w:p>
              </w:txbxContent>
            </v:textbox>
          </v:shape>
        </w:pict>
      </w:r>
    </w:p>
    <w:p w:rsidR="00C324D2" w:rsidRPr="00372012" w:rsidRDefault="00DA190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A1905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F609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ab/>
      </w:r>
    </w:p>
    <w:p w:rsidR="005E0788" w:rsidRPr="007F6092" w:rsidRDefault="005E0788" w:rsidP="00D46C0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B32C4" w:rsidRDefault="00CB32C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B32C4" w:rsidRDefault="00CB32C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B32C4" w:rsidRDefault="00CB32C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B32C4" w:rsidRDefault="00CB32C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CB32C4" w:rsidRPr="005D43C7" w:rsidRDefault="00CB32C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7F6092" w:rsidRDefault="00CB32C4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 xml:space="preserve">На основании ст. 31, 32, 33 Градостроительного кодекса Российской Федерации, </w:t>
      </w:r>
      <w:r>
        <w:rPr>
          <w:sz w:val="28"/>
          <w:szCs w:val="28"/>
        </w:rPr>
        <w:t>З</w:t>
      </w:r>
      <w:r>
        <w:rPr>
          <w:rFonts w:hint="eastAsia"/>
          <w:sz w:val="28"/>
          <w:szCs w:val="28"/>
        </w:rPr>
        <w:t xml:space="preserve">аконов Ленинградской области от 07.07.2014 № 45-оз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от 10.04.2017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</w:t>
      </w:r>
      <w:r w:rsidR="000D1DD8" w:rsidRPr="007F6092">
        <w:rPr>
          <w:sz w:val="28"/>
          <w:szCs w:val="28"/>
        </w:rPr>
        <w:t>,</w:t>
      </w:r>
      <w:r w:rsidR="00646419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</w:rPr>
        <w:t>администрация Лужского муниципального</w:t>
      </w:r>
      <w:proofErr w:type="gramEnd"/>
      <w:r w:rsidR="007A4C66" w:rsidRPr="007F6092">
        <w:rPr>
          <w:sz w:val="28"/>
          <w:szCs w:val="28"/>
        </w:rPr>
        <w:t xml:space="preserve"> района  </w:t>
      </w:r>
      <w:proofErr w:type="gramStart"/>
      <w:r w:rsidR="00646419" w:rsidRPr="007F6092">
        <w:rPr>
          <w:sz w:val="28"/>
          <w:szCs w:val="28"/>
        </w:rPr>
        <w:t>п</w:t>
      </w:r>
      <w:proofErr w:type="gramEnd"/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с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т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а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н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в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л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я</w:t>
      </w:r>
      <w:r w:rsidR="00E01262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</w:rPr>
        <w:t>е т</w:t>
      </w:r>
      <w:r w:rsidR="00646419" w:rsidRPr="007F6092">
        <w:rPr>
          <w:sz w:val="28"/>
          <w:szCs w:val="28"/>
        </w:rPr>
        <w:t>:</w:t>
      </w:r>
    </w:p>
    <w:p w:rsidR="00E01262" w:rsidRPr="007F6092" w:rsidRDefault="00E01262" w:rsidP="005E078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CB32C4" w:rsidRDefault="00CB32C4" w:rsidP="00A07227">
      <w:pPr>
        <w:pStyle w:val="2"/>
        <w:widowControl w:val="0"/>
        <w:numPr>
          <w:ilvl w:val="2"/>
          <w:numId w:val="4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Утвердить Порядок направления в </w:t>
      </w:r>
      <w:r w:rsidR="00A07227">
        <w:t xml:space="preserve">комиссию по землепользованию и застройке Лужского муниципального района Ленинградской области предложений заинтересованных лиц о подготовке проекта изменений в правила землепользования и застройки сельских поселений муниципального образования Лужский муниципальный район Ленинградской области </w:t>
      </w:r>
      <w:r>
        <w:t>(приложение).</w:t>
      </w:r>
    </w:p>
    <w:p w:rsidR="00A07227" w:rsidRDefault="00A07227" w:rsidP="00A07227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673E1" w:rsidRDefault="00CB32C4" w:rsidP="00A07227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постановление подлежит официальному опубликованию (обнародованию), а также размещению на официальном сайте администрации </w:t>
      </w:r>
      <w:r w:rsidR="00C102D8">
        <w:t xml:space="preserve">Лужского муниципального района </w:t>
      </w:r>
      <w:r>
        <w:t>Ленинградской области в сети Интернет</w:t>
      </w:r>
      <w:r w:rsidR="00A07227">
        <w:t>.</w:t>
      </w:r>
    </w:p>
    <w:p w:rsidR="00230FD4" w:rsidRDefault="002D30B0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Лужского муниципального района – председателя комитета по управлению муниципальным имуществом</w:t>
      </w:r>
      <w:r w:rsidR="000D1DD8" w:rsidRPr="007F6092">
        <w:t xml:space="preserve">. </w:t>
      </w:r>
    </w:p>
    <w:p w:rsidR="00A07227" w:rsidRPr="007F6092" w:rsidRDefault="00A07227" w:rsidP="00A07227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7F6092" w:rsidRDefault="00A07227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</w:rPr>
        <w:t>Настоящее постановление вступает в силу со дня официального опубликования в средствах массовой информации</w:t>
      </w:r>
      <w:r w:rsidR="000D1DD8" w:rsidRPr="007F6092">
        <w:t xml:space="preserve">. </w:t>
      </w:r>
    </w:p>
    <w:p w:rsidR="00F673E1" w:rsidRPr="007F6092" w:rsidRDefault="00F673E1" w:rsidP="005E078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7F6092" w:rsidRDefault="005E0788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>Г</w:t>
      </w:r>
      <w:r w:rsidR="000C5D1E" w:rsidRPr="007F6092">
        <w:rPr>
          <w:sz w:val="28"/>
          <w:szCs w:val="28"/>
        </w:rPr>
        <w:t>лав</w:t>
      </w:r>
      <w:r w:rsidRPr="007F6092">
        <w:rPr>
          <w:sz w:val="28"/>
          <w:szCs w:val="28"/>
        </w:rPr>
        <w:t>а</w:t>
      </w:r>
      <w:r w:rsidR="00230FD4" w:rsidRPr="007F6092">
        <w:rPr>
          <w:sz w:val="28"/>
          <w:szCs w:val="28"/>
        </w:rPr>
        <w:t xml:space="preserve"> администрации</w:t>
      </w:r>
    </w:p>
    <w:p w:rsidR="00230FD4" w:rsidRPr="007F6092" w:rsidRDefault="00230FD4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>Лужского муниципального района</w:t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  <w:t xml:space="preserve">         </w:t>
      </w:r>
      <w:r w:rsidR="007D4095" w:rsidRPr="007F6092">
        <w:rPr>
          <w:sz w:val="28"/>
          <w:szCs w:val="28"/>
        </w:rPr>
        <w:t xml:space="preserve"> </w:t>
      </w:r>
      <w:r w:rsidR="00F401E2" w:rsidRPr="007F6092">
        <w:rPr>
          <w:sz w:val="28"/>
          <w:szCs w:val="28"/>
        </w:rPr>
        <w:t xml:space="preserve">      </w:t>
      </w:r>
      <w:r w:rsidR="007D4095" w:rsidRPr="007F6092">
        <w:rPr>
          <w:sz w:val="28"/>
          <w:szCs w:val="28"/>
        </w:rPr>
        <w:t xml:space="preserve"> </w:t>
      </w:r>
      <w:r w:rsidR="00F673E1" w:rsidRPr="007F6092">
        <w:rPr>
          <w:sz w:val="28"/>
          <w:szCs w:val="28"/>
        </w:rPr>
        <w:t xml:space="preserve"> </w:t>
      </w:r>
      <w:r w:rsidR="00F401E2" w:rsidRPr="007F6092">
        <w:rPr>
          <w:sz w:val="28"/>
          <w:szCs w:val="28"/>
        </w:rPr>
        <w:t xml:space="preserve">Ю.В. </w:t>
      </w:r>
      <w:proofErr w:type="spellStart"/>
      <w:r w:rsidR="00F401E2" w:rsidRPr="007F6092">
        <w:rPr>
          <w:sz w:val="28"/>
          <w:szCs w:val="28"/>
        </w:rPr>
        <w:t>Намлиев</w:t>
      </w:r>
      <w:proofErr w:type="spellEnd"/>
    </w:p>
    <w:p w:rsidR="005E0788" w:rsidRPr="007F6092" w:rsidRDefault="005E078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61B71" w:rsidRPr="007F6092" w:rsidRDefault="00561B71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07227" w:rsidRDefault="00A0722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102D8" w:rsidRDefault="00C102D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C102D8" w:rsidRDefault="00C102D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D43C7" w:rsidRDefault="005D43C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D43C7" w:rsidRDefault="005D43C7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 w:rsidR="00A07227">
        <w:rPr>
          <w:sz w:val="28"/>
          <w:szCs w:val="28"/>
        </w:rPr>
        <w:t>ОАиГ</w:t>
      </w:r>
      <w:proofErr w:type="spellEnd"/>
      <w:r w:rsidR="007F6092">
        <w:rPr>
          <w:sz w:val="28"/>
          <w:szCs w:val="28"/>
        </w:rPr>
        <w:t xml:space="preserve">, </w:t>
      </w:r>
      <w:r w:rsidR="00F673E1">
        <w:rPr>
          <w:sz w:val="28"/>
          <w:szCs w:val="28"/>
        </w:rPr>
        <w:t>прокуратура.</w:t>
      </w:r>
    </w:p>
    <w:p w:rsidR="00A15B40" w:rsidRDefault="00A15B40" w:rsidP="00A15B40">
      <w:pPr>
        <w:pStyle w:val="1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02D8">
        <w:rPr>
          <w:sz w:val="28"/>
          <w:szCs w:val="28"/>
        </w:rPr>
        <w:t>30.04.2025 № 1375</w:t>
      </w:r>
    </w:p>
    <w:p w:rsidR="00A15B40" w:rsidRDefault="00A15B40" w:rsidP="00A15B40">
      <w:pPr>
        <w:pStyle w:val="1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5E0788" w:rsidRDefault="005E0788" w:rsidP="001128A5">
      <w:pPr>
        <w:pStyle w:val="1"/>
        <w:ind w:right="-2"/>
        <w:contextualSpacing/>
        <w:jc w:val="both"/>
        <w:rPr>
          <w:sz w:val="28"/>
          <w:szCs w:val="28"/>
        </w:rPr>
      </w:pPr>
    </w:p>
    <w:p w:rsidR="001128A5" w:rsidRDefault="001128A5" w:rsidP="001128A5">
      <w:pPr>
        <w:pStyle w:val="1"/>
        <w:ind w:right="-2"/>
        <w:contextualSpacing/>
        <w:jc w:val="both"/>
        <w:rPr>
          <w:sz w:val="28"/>
          <w:szCs w:val="28"/>
        </w:rPr>
      </w:pPr>
    </w:p>
    <w:p w:rsidR="001128A5" w:rsidRDefault="001128A5" w:rsidP="001128A5">
      <w:pPr>
        <w:pStyle w:val="1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128A5" w:rsidRDefault="001128A5" w:rsidP="001128A5">
      <w:pPr>
        <w:pStyle w:val="1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Pr="001128A5">
        <w:rPr>
          <w:sz w:val="28"/>
          <w:szCs w:val="28"/>
        </w:rPr>
        <w:t xml:space="preserve">в комиссию по землепользованию и застройке </w:t>
      </w:r>
    </w:p>
    <w:p w:rsidR="001128A5" w:rsidRDefault="001128A5" w:rsidP="001128A5">
      <w:pPr>
        <w:pStyle w:val="1"/>
        <w:ind w:right="-2"/>
        <w:contextualSpacing/>
        <w:jc w:val="center"/>
        <w:rPr>
          <w:sz w:val="28"/>
          <w:szCs w:val="28"/>
        </w:rPr>
      </w:pPr>
      <w:r w:rsidRPr="001128A5">
        <w:rPr>
          <w:sz w:val="28"/>
          <w:szCs w:val="28"/>
        </w:rPr>
        <w:t xml:space="preserve">Лужского муниципального района Ленинградской области </w:t>
      </w:r>
    </w:p>
    <w:p w:rsidR="001128A5" w:rsidRDefault="001128A5" w:rsidP="001128A5">
      <w:pPr>
        <w:pStyle w:val="1"/>
        <w:ind w:right="-2"/>
        <w:contextualSpacing/>
        <w:jc w:val="center"/>
        <w:rPr>
          <w:sz w:val="28"/>
          <w:szCs w:val="28"/>
        </w:rPr>
      </w:pPr>
      <w:r w:rsidRPr="001128A5">
        <w:rPr>
          <w:sz w:val="28"/>
          <w:szCs w:val="28"/>
        </w:rPr>
        <w:t xml:space="preserve">предложений заинтересованных лиц о подготовке проекта изменений </w:t>
      </w:r>
    </w:p>
    <w:p w:rsidR="001128A5" w:rsidRDefault="001128A5" w:rsidP="001128A5">
      <w:pPr>
        <w:pStyle w:val="1"/>
        <w:ind w:right="-2"/>
        <w:contextualSpacing/>
        <w:jc w:val="center"/>
        <w:rPr>
          <w:sz w:val="28"/>
          <w:szCs w:val="28"/>
        </w:rPr>
      </w:pPr>
      <w:r w:rsidRPr="001128A5">
        <w:rPr>
          <w:sz w:val="28"/>
          <w:szCs w:val="28"/>
        </w:rPr>
        <w:t>в правила землепользования и застройки сельских поселений муниципального образования Лужский муниципальный район Ленинградской области</w:t>
      </w:r>
      <w:r>
        <w:rPr>
          <w:sz w:val="28"/>
          <w:szCs w:val="28"/>
        </w:rPr>
        <w:t xml:space="preserve"> </w:t>
      </w:r>
    </w:p>
    <w:p w:rsidR="001128A5" w:rsidRDefault="001128A5" w:rsidP="001128A5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1128A5" w:rsidRDefault="001128A5" w:rsidP="001128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Настоящий </w:t>
      </w:r>
      <w:r w:rsidR="00C102D8">
        <w:rPr>
          <w:rFonts w:ascii="Times New Roman CYR" w:hAnsi="Times New Roman CYR" w:cs="Times New Roman CYR"/>
          <w:sz w:val="28"/>
          <w:szCs w:val="28"/>
        </w:rPr>
        <w:t xml:space="preserve">Порядок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направления в </w:t>
      </w:r>
      <w:r w:rsidRPr="001128A5">
        <w:rPr>
          <w:rFonts w:ascii="Times New Roman CYR" w:hAnsi="Times New Roman CYR" w:cs="Times New Roman CYR"/>
          <w:sz w:val="28"/>
          <w:szCs w:val="28"/>
        </w:rPr>
        <w:t>комиссию по землепользованию и застройке Лужского муниципального района Ленинградской области предложений заинтересованных лиц о подготовке проекта изменений в правила землепользования и застройки сельских поселений муниципального образования Лужский муниципальный район Ленинградской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Порядок) регламентирует процедуры направления предложений о подготовке проектов правил землепользования и застройки, предложений о внесении изменений в правила зем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лепользования и застройки сельских поселений 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образования Лужский муниципальный район Ленинградской области (далее </w:t>
      </w:r>
      <w:r w:rsidR="00C102D8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Предложения) заинтересованными 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 xml:space="preserve">цами и рассмотрения указанных предложений комиссией </w:t>
      </w:r>
      <w:r w:rsidR="00C102D8">
        <w:rPr>
          <w:rFonts w:ascii="Times New Roman CYR" w:hAnsi="Times New Roman CYR" w:cs="Times New Roman CYR"/>
          <w:sz w:val="28"/>
          <w:szCs w:val="28"/>
        </w:rPr>
        <w:t>по землепользованию и застройке Лужского муниципального района Ленинградской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 w:rsidR="00C102D8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Комиссия).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28A5" w:rsidRDefault="00C102D8" w:rsidP="001128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Направление </w:t>
      </w:r>
      <w:r w:rsidR="00A42E4C">
        <w:rPr>
          <w:rFonts w:ascii="Times New Roman CYR" w:hAnsi="Times New Roman CYR" w:cs="Times New Roman CYR"/>
          <w:sz w:val="28"/>
          <w:szCs w:val="28"/>
        </w:rPr>
        <w:t>Предложений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Предложения направляются в Комиссию: 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личной явке заинтересованного лица по адресу: 188230, Ленинградская область,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Луга, пр. Кирова, д. 73,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113</w:t>
      </w:r>
      <w:r w:rsidR="00C102D8">
        <w:rPr>
          <w:rFonts w:ascii="Times New Roman CYR" w:hAnsi="Times New Roman CYR" w:cs="Times New Roman CYR"/>
          <w:sz w:val="28"/>
          <w:szCs w:val="28"/>
        </w:rPr>
        <w:t>.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приема: вторник с </w:t>
      </w:r>
      <w:r w:rsidR="00C102D8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="00C102D8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00 до 16</w:t>
      </w:r>
      <w:r w:rsidR="00C102D8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00.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Обед: с 13</w:t>
      </w:r>
      <w:r w:rsidR="00C102D8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00 до 14</w:t>
      </w:r>
      <w:r w:rsidR="00C102D8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00.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личной явки заинтересованного лица </w:t>
      </w:r>
      <w:r w:rsidR="00C102D8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почтовым</w:t>
      </w:r>
      <w:r w:rsidR="00C102D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отправлением по адресу: 188230, Ленинградская область,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Луга, пр. Кирова, д. 73, в электронной форме – на официальный адрес электронной почты администрации Лужского муниципального района admin@adm.luga.ru или admluga@yandex.ru с пометкой «В комиссию </w:t>
      </w:r>
      <w:r w:rsidR="00C102D8">
        <w:rPr>
          <w:rFonts w:ascii="Times New Roman CYR" w:hAnsi="Times New Roman CYR" w:cs="Times New Roman CYR"/>
          <w:sz w:val="28"/>
          <w:szCs w:val="28"/>
        </w:rPr>
        <w:t>по землепользованию и застройке Лужского муниципального района Ленинградской области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102D8" w:rsidRDefault="00C102D8" w:rsidP="001128A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128A5" w:rsidRDefault="001128A5" w:rsidP="001128A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3. Состав документов, представляемых заинтересованным лицом 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внесения изменений в правила землепол</w:t>
      </w:r>
      <w:r w:rsidR="00C102D8">
        <w:rPr>
          <w:rFonts w:ascii="Times New Roman CYR" w:hAnsi="Times New Roman CYR" w:cs="Times New Roman CYR"/>
          <w:sz w:val="28"/>
          <w:szCs w:val="28"/>
        </w:rPr>
        <w:t>ьзования и застройки территории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В заявлении необходимо указать полные фамилию, имя и отчество заявителя, адрес регистрации, номер телефона, адрес электронной почты (при наличии).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Предложение в обязательном порядке должно содержать обоснование предлагаемых изменений в </w:t>
      </w:r>
      <w:r w:rsidR="00104B49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равила землепользования и застройки,</w:t>
      </w:r>
      <w:r>
        <w:rPr>
          <w:rFonts w:hint="eastAsi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том числе информацию о планируемом использовании территории. 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К заявлению заинтересованного лица прикладываются следующие документы: </w:t>
      </w:r>
    </w:p>
    <w:p w:rsidR="001128A5" w:rsidRPr="00C102D8" w:rsidRDefault="001128A5" w:rsidP="00C102D8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02D8">
        <w:rPr>
          <w:rFonts w:ascii="Times New Roman" w:hAnsi="Times New Roman" w:cs="Times New Roman"/>
          <w:sz w:val="28"/>
          <w:szCs w:val="28"/>
        </w:rPr>
        <w:t xml:space="preserve">для физического лица: </w:t>
      </w:r>
      <w:r w:rsidRPr="00C102D8">
        <w:rPr>
          <w:rFonts w:ascii="Times New Roman CYR" w:hAnsi="Times New Roman CYR" w:cs="Times New Roman CYR"/>
          <w:sz w:val="28"/>
          <w:szCs w:val="28"/>
        </w:rPr>
        <w:t>копия документа, удостоверяющего личность заявителя;</w:t>
      </w:r>
    </w:p>
    <w:p w:rsidR="001128A5" w:rsidRPr="00C102D8" w:rsidRDefault="001128A5" w:rsidP="00C102D8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02D8">
        <w:rPr>
          <w:rFonts w:ascii="Times New Roman CYR" w:hAnsi="Times New Roman CYR" w:cs="Times New Roman CYR"/>
          <w:sz w:val="28"/>
          <w:szCs w:val="28"/>
        </w:rPr>
        <w:t>для юридического лица: копия документа, подтверждающего личность заявителя, копия документа, подтверждающего право действовать от имени юридического лица;</w:t>
      </w:r>
    </w:p>
    <w:p w:rsidR="001128A5" w:rsidRPr="00C102D8" w:rsidRDefault="001128A5" w:rsidP="00C102D8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02D8">
        <w:rPr>
          <w:rFonts w:ascii="Times New Roman CYR" w:hAnsi="Times New Roman CYR" w:cs="Times New Roman CYR"/>
          <w:sz w:val="28"/>
          <w:szCs w:val="28"/>
        </w:rPr>
        <w:t>в случае подачи заявления представителем заинтересованного лица - документ, подтверждающий полномочия представителя;</w:t>
      </w:r>
    </w:p>
    <w:p w:rsidR="001128A5" w:rsidRPr="00C102D8" w:rsidRDefault="001128A5" w:rsidP="00C102D8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02D8">
        <w:rPr>
          <w:rFonts w:ascii="Times New Roman CYR" w:hAnsi="Times New Roman CYR" w:cs="Times New Roman CYR"/>
          <w:sz w:val="28"/>
          <w:szCs w:val="28"/>
        </w:rPr>
        <w:t>копия правоустанавливающего документа на земельный участок и/или объект капитального строительства (если сведения о земельном участке или объекте капитального строительства не внесены в Единый государственный реестр недвижимости);</w:t>
      </w:r>
    </w:p>
    <w:p w:rsidR="001128A5" w:rsidRPr="00C102D8" w:rsidRDefault="001128A5" w:rsidP="00C102D8">
      <w:pPr>
        <w:pStyle w:val="ab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102D8">
        <w:rPr>
          <w:rFonts w:ascii="Times New Roman CYR" w:hAnsi="Times New Roman CYR" w:cs="Times New Roman CYR"/>
          <w:sz w:val="28"/>
          <w:szCs w:val="28"/>
        </w:rPr>
        <w:t>графические материалы (фрагмент карты градостроительного зонирования) с обозначением предлагаемых изменений, схема расположения земельного участка и т.д. (при необходимости).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Направленные в Комиссию документы и материалы возврату не подлежат. 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28A5" w:rsidRDefault="001128A5" w:rsidP="001128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Рассмотрение </w:t>
      </w:r>
      <w:r w:rsidR="00104B49">
        <w:rPr>
          <w:rFonts w:ascii="Times New Roman CYR" w:hAnsi="Times New Roman CYR" w:cs="Times New Roman CYR"/>
          <w:sz w:val="28"/>
          <w:szCs w:val="28"/>
        </w:rPr>
        <w:t xml:space="preserve">Предложений </w:t>
      </w:r>
      <w:r>
        <w:rPr>
          <w:rFonts w:ascii="Times New Roman CYR" w:hAnsi="Times New Roman CYR" w:cs="Times New Roman CYR"/>
          <w:sz w:val="28"/>
          <w:szCs w:val="28"/>
        </w:rPr>
        <w:t>Комиссией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sz w:val="28"/>
          <w:szCs w:val="28"/>
        </w:rPr>
        <w:t xml:space="preserve">Срок рассмотрения Комиссией </w:t>
      </w:r>
      <w:r w:rsidR="00104B49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составляет </w:t>
      </w:r>
      <w:r w:rsidR="00C102D8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30 календарных дней. 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sz w:val="28"/>
          <w:szCs w:val="28"/>
        </w:rPr>
        <w:t xml:space="preserve">Срок рассмотрения </w:t>
      </w:r>
      <w:r w:rsidR="00104B49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>
        <w:rPr>
          <w:rFonts w:ascii="Times New Roman CYR" w:hAnsi="Times New Roman CYR" w:cs="Times New Roman CYR"/>
          <w:sz w:val="28"/>
          <w:szCs w:val="28"/>
        </w:rPr>
        <w:t>начинает исчисляться со дня регистрации заяв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 xml:space="preserve">ления и приложенных к нему документов. </w:t>
      </w:r>
    </w:p>
    <w:p w:rsidR="001128A5" w:rsidRDefault="001128A5" w:rsidP="001128A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28A5" w:rsidRPr="00C102D8" w:rsidRDefault="001128A5" w:rsidP="00C102D8">
      <w:pPr>
        <w:pStyle w:val="ab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02D8">
        <w:rPr>
          <w:rFonts w:ascii="Times New Roman CYR" w:hAnsi="Times New Roman CYR" w:cs="Times New Roman CYR"/>
          <w:sz w:val="28"/>
          <w:szCs w:val="28"/>
        </w:rPr>
        <w:t>Основания для отказа в рас</w:t>
      </w:r>
      <w:r w:rsidR="00C102D8">
        <w:rPr>
          <w:rFonts w:ascii="Times New Roman CYR" w:hAnsi="Times New Roman CYR" w:cs="Times New Roman CYR"/>
          <w:sz w:val="28"/>
          <w:szCs w:val="28"/>
        </w:rPr>
        <w:t xml:space="preserve">смотрении </w:t>
      </w:r>
      <w:r w:rsidR="00104B49">
        <w:rPr>
          <w:rFonts w:ascii="Times New Roman CYR" w:hAnsi="Times New Roman CYR" w:cs="Times New Roman CYR"/>
          <w:sz w:val="28"/>
          <w:szCs w:val="28"/>
        </w:rPr>
        <w:t xml:space="preserve">Предложений </w:t>
      </w:r>
      <w:r w:rsidR="00C102D8">
        <w:rPr>
          <w:rFonts w:ascii="Times New Roman CYR" w:hAnsi="Times New Roman CYR" w:cs="Times New Roman CYR"/>
          <w:sz w:val="28"/>
          <w:szCs w:val="28"/>
        </w:rPr>
        <w:t>Комиссией</w:t>
      </w:r>
    </w:p>
    <w:p w:rsidR="001128A5" w:rsidRDefault="001128A5" w:rsidP="001128A5">
      <w:pPr>
        <w:autoSpaceDE w:val="0"/>
        <w:autoSpaceDN w:val="0"/>
        <w:adjustRightInd w:val="0"/>
        <w:ind w:left="171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28A5" w:rsidRDefault="001128A5" w:rsidP="001128A5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Основаниями для принятия решения об отказе в рассмотрении Предложения Ко</w:t>
      </w:r>
      <w:r>
        <w:rPr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 xml:space="preserve">миссией являются: </w:t>
      </w:r>
    </w:p>
    <w:p w:rsidR="001128A5" w:rsidRDefault="001128A5" w:rsidP="001128A5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5.1.1. </w:t>
      </w:r>
      <w:r>
        <w:rPr>
          <w:rFonts w:ascii="Times New Roman CYR" w:hAnsi="Times New Roman CYR" w:cs="Times New Roman CYR"/>
          <w:sz w:val="28"/>
          <w:szCs w:val="28"/>
        </w:rPr>
        <w:t xml:space="preserve">Рассмотрение Предложения не относится к полномочиям Комиссии. </w:t>
      </w:r>
    </w:p>
    <w:p w:rsidR="001128A5" w:rsidRDefault="001128A5" w:rsidP="001128A5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5.1.2.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Представление заявления и приложенных к нему документов, не соответствующих требованиям настоящего Порядка, в том числе направленных ненадлежащими лицами. </w:t>
      </w:r>
    </w:p>
    <w:p w:rsidR="001128A5" w:rsidRDefault="001128A5" w:rsidP="001128A5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5.1.3.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Представление заинтересованным лицом неполного комплекта документов, указанных в пункте 3.3 настоящего Порядка. </w:t>
      </w:r>
    </w:p>
    <w:p w:rsidR="001128A5" w:rsidRDefault="001128A5" w:rsidP="001128A5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5.1.4. </w:t>
      </w:r>
      <w:r>
        <w:rPr>
          <w:rFonts w:ascii="Times New Roman CYR" w:hAnsi="Times New Roman CYR" w:cs="Times New Roman CYR"/>
          <w:sz w:val="28"/>
          <w:szCs w:val="28"/>
        </w:rPr>
        <w:t xml:space="preserve">Наличие в заявлении и (или) приложенных к нему документах противоречивых и (или) недостоверных сведений. </w:t>
      </w:r>
    </w:p>
    <w:p w:rsidR="001128A5" w:rsidRDefault="001128A5" w:rsidP="001128A5">
      <w:pPr>
        <w:pStyle w:val="1"/>
        <w:shd w:val="clear" w:color="auto" w:fill="auto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5.1.5. </w:t>
      </w:r>
      <w:r>
        <w:rPr>
          <w:rFonts w:ascii="Times New Roman CYR" w:hAnsi="Times New Roman CYR" w:cs="Times New Roman CYR"/>
          <w:sz w:val="28"/>
          <w:szCs w:val="28"/>
        </w:rPr>
        <w:t>Подача заинтересованным лицом заявления, тождественного (идентичного) направленному ранее заявлению, имеющемуся на рассмотрении в Комиссии.</w:t>
      </w:r>
    </w:p>
    <w:p w:rsidR="001128A5" w:rsidRPr="001128A5" w:rsidRDefault="001128A5" w:rsidP="001128A5">
      <w:pPr>
        <w:pStyle w:val="1"/>
        <w:ind w:right="-2"/>
        <w:contextualSpacing/>
        <w:jc w:val="both"/>
        <w:rPr>
          <w:sz w:val="28"/>
          <w:szCs w:val="28"/>
        </w:rPr>
      </w:pPr>
    </w:p>
    <w:p w:rsidR="005E0788" w:rsidRPr="005E0788" w:rsidRDefault="005E0788" w:rsidP="005E0788">
      <w:pPr>
        <w:pStyle w:val="1"/>
        <w:ind w:left="5103" w:right="-2"/>
        <w:contextualSpacing/>
        <w:jc w:val="both"/>
        <w:rPr>
          <w:sz w:val="28"/>
          <w:szCs w:val="28"/>
        </w:rPr>
      </w:pPr>
    </w:p>
    <w:sectPr w:rsidR="005E0788" w:rsidRPr="005E0788" w:rsidSect="00C324D2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E58" w:rsidRDefault="00D57E58" w:rsidP="001849F8">
      <w:r>
        <w:separator/>
      </w:r>
    </w:p>
  </w:endnote>
  <w:endnote w:type="continuationSeparator" w:id="0">
    <w:p w:rsidR="00D57E58" w:rsidRDefault="00D57E5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E58" w:rsidRDefault="00D57E58"/>
  </w:footnote>
  <w:footnote w:type="continuationSeparator" w:id="0">
    <w:p w:rsidR="00D57E58" w:rsidRDefault="00D57E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5D34"/>
    <w:multiLevelType w:val="hybridMultilevel"/>
    <w:tmpl w:val="E0F22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>
    <w:nsid w:val="388B6C61"/>
    <w:multiLevelType w:val="hybridMultilevel"/>
    <w:tmpl w:val="27D469A6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D754B58"/>
    <w:multiLevelType w:val="hybridMultilevel"/>
    <w:tmpl w:val="1F08EA66"/>
    <w:lvl w:ilvl="0" w:tplc="EBB2B5A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E7270E"/>
    <w:multiLevelType w:val="multilevel"/>
    <w:tmpl w:val="F3E8B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27ca74d5-34ea-4ab7-a8a6-ea266c61848b"/>
  </w:docVars>
  <w:rsids>
    <w:rsidRoot w:val="001849F8"/>
    <w:rsid w:val="000028AB"/>
    <w:rsid w:val="00006311"/>
    <w:rsid w:val="00006FE1"/>
    <w:rsid w:val="00017F55"/>
    <w:rsid w:val="00027028"/>
    <w:rsid w:val="00032162"/>
    <w:rsid w:val="00044FFB"/>
    <w:rsid w:val="000451A9"/>
    <w:rsid w:val="0005430F"/>
    <w:rsid w:val="00054501"/>
    <w:rsid w:val="00060544"/>
    <w:rsid w:val="000722A8"/>
    <w:rsid w:val="00077371"/>
    <w:rsid w:val="0007797D"/>
    <w:rsid w:val="00084244"/>
    <w:rsid w:val="000A69A7"/>
    <w:rsid w:val="000B21AA"/>
    <w:rsid w:val="000B29F1"/>
    <w:rsid w:val="000C5D1E"/>
    <w:rsid w:val="000D1DD8"/>
    <w:rsid w:val="000D4F1A"/>
    <w:rsid w:val="000D6EEA"/>
    <w:rsid w:val="000E08CC"/>
    <w:rsid w:val="000E24D0"/>
    <w:rsid w:val="000E5592"/>
    <w:rsid w:val="000E7F35"/>
    <w:rsid w:val="001018A9"/>
    <w:rsid w:val="00103256"/>
    <w:rsid w:val="001040ED"/>
    <w:rsid w:val="00104B49"/>
    <w:rsid w:val="001128A5"/>
    <w:rsid w:val="0011379A"/>
    <w:rsid w:val="0011452B"/>
    <w:rsid w:val="00115DE5"/>
    <w:rsid w:val="00117705"/>
    <w:rsid w:val="00121257"/>
    <w:rsid w:val="0012391D"/>
    <w:rsid w:val="0013031F"/>
    <w:rsid w:val="001610E8"/>
    <w:rsid w:val="001642E6"/>
    <w:rsid w:val="00166EBE"/>
    <w:rsid w:val="00175392"/>
    <w:rsid w:val="001849F8"/>
    <w:rsid w:val="00191F8D"/>
    <w:rsid w:val="001944D3"/>
    <w:rsid w:val="0019608F"/>
    <w:rsid w:val="00196E3F"/>
    <w:rsid w:val="001A125B"/>
    <w:rsid w:val="001B0730"/>
    <w:rsid w:val="001B44E3"/>
    <w:rsid w:val="001D06FA"/>
    <w:rsid w:val="001D4BA9"/>
    <w:rsid w:val="001F168E"/>
    <w:rsid w:val="001F6383"/>
    <w:rsid w:val="0020518C"/>
    <w:rsid w:val="00213759"/>
    <w:rsid w:val="00213E7A"/>
    <w:rsid w:val="0021453B"/>
    <w:rsid w:val="0021455D"/>
    <w:rsid w:val="00221A79"/>
    <w:rsid w:val="00224E11"/>
    <w:rsid w:val="002259E8"/>
    <w:rsid w:val="00230FD4"/>
    <w:rsid w:val="00235B4F"/>
    <w:rsid w:val="00250550"/>
    <w:rsid w:val="0025436E"/>
    <w:rsid w:val="002763CA"/>
    <w:rsid w:val="002778B4"/>
    <w:rsid w:val="0028024D"/>
    <w:rsid w:val="002816FE"/>
    <w:rsid w:val="0028604B"/>
    <w:rsid w:val="002A6407"/>
    <w:rsid w:val="002B6F54"/>
    <w:rsid w:val="002C4465"/>
    <w:rsid w:val="002D0F93"/>
    <w:rsid w:val="002D30B0"/>
    <w:rsid w:val="002F3248"/>
    <w:rsid w:val="00301218"/>
    <w:rsid w:val="00310121"/>
    <w:rsid w:val="00337169"/>
    <w:rsid w:val="00337679"/>
    <w:rsid w:val="00342387"/>
    <w:rsid w:val="00351E9D"/>
    <w:rsid w:val="00372012"/>
    <w:rsid w:val="00390012"/>
    <w:rsid w:val="003A30B1"/>
    <w:rsid w:val="003C0B8E"/>
    <w:rsid w:val="003D0EC9"/>
    <w:rsid w:val="003D2A19"/>
    <w:rsid w:val="00403E66"/>
    <w:rsid w:val="00411E0A"/>
    <w:rsid w:val="00415B54"/>
    <w:rsid w:val="00457371"/>
    <w:rsid w:val="00462244"/>
    <w:rsid w:val="00467725"/>
    <w:rsid w:val="00475895"/>
    <w:rsid w:val="004928C8"/>
    <w:rsid w:val="00494B94"/>
    <w:rsid w:val="004B466D"/>
    <w:rsid w:val="004C1B35"/>
    <w:rsid w:val="004D3582"/>
    <w:rsid w:val="004E2274"/>
    <w:rsid w:val="004E2E92"/>
    <w:rsid w:val="00500BAD"/>
    <w:rsid w:val="005363A7"/>
    <w:rsid w:val="00537462"/>
    <w:rsid w:val="005405FA"/>
    <w:rsid w:val="00541674"/>
    <w:rsid w:val="0054300C"/>
    <w:rsid w:val="005604BE"/>
    <w:rsid w:val="00561B71"/>
    <w:rsid w:val="00563F44"/>
    <w:rsid w:val="00566DAB"/>
    <w:rsid w:val="0057010D"/>
    <w:rsid w:val="00576355"/>
    <w:rsid w:val="005825C0"/>
    <w:rsid w:val="00585F9F"/>
    <w:rsid w:val="005868E9"/>
    <w:rsid w:val="005A2766"/>
    <w:rsid w:val="005A3B2C"/>
    <w:rsid w:val="005A4935"/>
    <w:rsid w:val="005B1AE4"/>
    <w:rsid w:val="005B2404"/>
    <w:rsid w:val="005B6287"/>
    <w:rsid w:val="005C2C49"/>
    <w:rsid w:val="005D43C7"/>
    <w:rsid w:val="005D4800"/>
    <w:rsid w:val="005D5501"/>
    <w:rsid w:val="005E0788"/>
    <w:rsid w:val="005E2CE1"/>
    <w:rsid w:val="005F0295"/>
    <w:rsid w:val="005F12B1"/>
    <w:rsid w:val="005F131C"/>
    <w:rsid w:val="0062548D"/>
    <w:rsid w:val="00642600"/>
    <w:rsid w:val="00646419"/>
    <w:rsid w:val="006529AB"/>
    <w:rsid w:val="00655CA3"/>
    <w:rsid w:val="006611ED"/>
    <w:rsid w:val="00662C24"/>
    <w:rsid w:val="00664F88"/>
    <w:rsid w:val="00665E27"/>
    <w:rsid w:val="00667942"/>
    <w:rsid w:val="00670637"/>
    <w:rsid w:val="006823BB"/>
    <w:rsid w:val="0068577F"/>
    <w:rsid w:val="006A6B93"/>
    <w:rsid w:val="006A71A4"/>
    <w:rsid w:val="006B1424"/>
    <w:rsid w:val="006C23D2"/>
    <w:rsid w:val="006D16E7"/>
    <w:rsid w:val="006D22ED"/>
    <w:rsid w:val="006D38FA"/>
    <w:rsid w:val="006F2112"/>
    <w:rsid w:val="006F5BF8"/>
    <w:rsid w:val="00714D82"/>
    <w:rsid w:val="007234BE"/>
    <w:rsid w:val="00727F79"/>
    <w:rsid w:val="00747FBC"/>
    <w:rsid w:val="00753964"/>
    <w:rsid w:val="00765716"/>
    <w:rsid w:val="00770996"/>
    <w:rsid w:val="00772E5F"/>
    <w:rsid w:val="007752F3"/>
    <w:rsid w:val="0079343F"/>
    <w:rsid w:val="007934BD"/>
    <w:rsid w:val="00796829"/>
    <w:rsid w:val="00796AC6"/>
    <w:rsid w:val="007A4C66"/>
    <w:rsid w:val="007B5ECA"/>
    <w:rsid w:val="007C765F"/>
    <w:rsid w:val="007D4095"/>
    <w:rsid w:val="007D46B2"/>
    <w:rsid w:val="007E2089"/>
    <w:rsid w:val="007F013D"/>
    <w:rsid w:val="007F0F6E"/>
    <w:rsid w:val="007F19A0"/>
    <w:rsid w:val="007F4672"/>
    <w:rsid w:val="007F6092"/>
    <w:rsid w:val="0080342B"/>
    <w:rsid w:val="008216B7"/>
    <w:rsid w:val="0082743E"/>
    <w:rsid w:val="008322B2"/>
    <w:rsid w:val="00834A26"/>
    <w:rsid w:val="008406B6"/>
    <w:rsid w:val="0084573B"/>
    <w:rsid w:val="00850316"/>
    <w:rsid w:val="008528AE"/>
    <w:rsid w:val="00852FCF"/>
    <w:rsid w:val="008629A7"/>
    <w:rsid w:val="00890C59"/>
    <w:rsid w:val="008A15BC"/>
    <w:rsid w:val="008A3725"/>
    <w:rsid w:val="008A4259"/>
    <w:rsid w:val="008A42E0"/>
    <w:rsid w:val="008B2EB1"/>
    <w:rsid w:val="008E60B9"/>
    <w:rsid w:val="00931769"/>
    <w:rsid w:val="009333E0"/>
    <w:rsid w:val="00933DBD"/>
    <w:rsid w:val="00941CA0"/>
    <w:rsid w:val="00951F2E"/>
    <w:rsid w:val="009564D5"/>
    <w:rsid w:val="00964BBB"/>
    <w:rsid w:val="00967970"/>
    <w:rsid w:val="009679CA"/>
    <w:rsid w:val="009721CF"/>
    <w:rsid w:val="009728F0"/>
    <w:rsid w:val="00974E2C"/>
    <w:rsid w:val="00983C77"/>
    <w:rsid w:val="00990E22"/>
    <w:rsid w:val="009F02E6"/>
    <w:rsid w:val="009F7E1E"/>
    <w:rsid w:val="00A011F6"/>
    <w:rsid w:val="00A01A0D"/>
    <w:rsid w:val="00A07227"/>
    <w:rsid w:val="00A15B40"/>
    <w:rsid w:val="00A16E67"/>
    <w:rsid w:val="00A26138"/>
    <w:rsid w:val="00A33EF9"/>
    <w:rsid w:val="00A42E4C"/>
    <w:rsid w:val="00A5197A"/>
    <w:rsid w:val="00A54642"/>
    <w:rsid w:val="00A57D97"/>
    <w:rsid w:val="00A76583"/>
    <w:rsid w:val="00A840C0"/>
    <w:rsid w:val="00AA0660"/>
    <w:rsid w:val="00AA14BD"/>
    <w:rsid w:val="00AB098E"/>
    <w:rsid w:val="00AB2B8C"/>
    <w:rsid w:val="00AB6DAC"/>
    <w:rsid w:val="00AC3E6A"/>
    <w:rsid w:val="00AD35E4"/>
    <w:rsid w:val="00B54109"/>
    <w:rsid w:val="00B6350C"/>
    <w:rsid w:val="00B86ABD"/>
    <w:rsid w:val="00B92B1D"/>
    <w:rsid w:val="00B9469E"/>
    <w:rsid w:val="00B96C15"/>
    <w:rsid w:val="00BA0423"/>
    <w:rsid w:val="00BA2CEE"/>
    <w:rsid w:val="00BC3F42"/>
    <w:rsid w:val="00BD2065"/>
    <w:rsid w:val="00BD7614"/>
    <w:rsid w:val="00BE25B5"/>
    <w:rsid w:val="00BE5A06"/>
    <w:rsid w:val="00C102D8"/>
    <w:rsid w:val="00C149A0"/>
    <w:rsid w:val="00C21EFC"/>
    <w:rsid w:val="00C317E4"/>
    <w:rsid w:val="00C324D2"/>
    <w:rsid w:val="00C5606F"/>
    <w:rsid w:val="00C56165"/>
    <w:rsid w:val="00C82FFC"/>
    <w:rsid w:val="00C904EA"/>
    <w:rsid w:val="00C94811"/>
    <w:rsid w:val="00CA6860"/>
    <w:rsid w:val="00CB32C4"/>
    <w:rsid w:val="00CB452A"/>
    <w:rsid w:val="00CD3509"/>
    <w:rsid w:val="00CE056E"/>
    <w:rsid w:val="00CF5A49"/>
    <w:rsid w:val="00D00BC6"/>
    <w:rsid w:val="00D015A7"/>
    <w:rsid w:val="00D029DB"/>
    <w:rsid w:val="00D037E7"/>
    <w:rsid w:val="00D049EF"/>
    <w:rsid w:val="00D0544D"/>
    <w:rsid w:val="00D10614"/>
    <w:rsid w:val="00D27777"/>
    <w:rsid w:val="00D467C1"/>
    <w:rsid w:val="00D46C0F"/>
    <w:rsid w:val="00D57E58"/>
    <w:rsid w:val="00D6041A"/>
    <w:rsid w:val="00D70FC1"/>
    <w:rsid w:val="00D73A68"/>
    <w:rsid w:val="00D77438"/>
    <w:rsid w:val="00D800EC"/>
    <w:rsid w:val="00D93FC3"/>
    <w:rsid w:val="00D95B49"/>
    <w:rsid w:val="00D972D1"/>
    <w:rsid w:val="00DA044C"/>
    <w:rsid w:val="00DA1489"/>
    <w:rsid w:val="00DA1905"/>
    <w:rsid w:val="00DA4897"/>
    <w:rsid w:val="00DB0539"/>
    <w:rsid w:val="00DB3159"/>
    <w:rsid w:val="00DC615C"/>
    <w:rsid w:val="00DE204B"/>
    <w:rsid w:val="00E01262"/>
    <w:rsid w:val="00E10408"/>
    <w:rsid w:val="00E33750"/>
    <w:rsid w:val="00E40087"/>
    <w:rsid w:val="00E42C15"/>
    <w:rsid w:val="00E46AAF"/>
    <w:rsid w:val="00E501B2"/>
    <w:rsid w:val="00E54CCC"/>
    <w:rsid w:val="00E6403C"/>
    <w:rsid w:val="00E8333C"/>
    <w:rsid w:val="00E84F43"/>
    <w:rsid w:val="00E8655D"/>
    <w:rsid w:val="00EB1293"/>
    <w:rsid w:val="00EB366D"/>
    <w:rsid w:val="00EB464D"/>
    <w:rsid w:val="00EE2364"/>
    <w:rsid w:val="00EF5F04"/>
    <w:rsid w:val="00F00BFB"/>
    <w:rsid w:val="00F00ECD"/>
    <w:rsid w:val="00F045EF"/>
    <w:rsid w:val="00F24A74"/>
    <w:rsid w:val="00F401E2"/>
    <w:rsid w:val="00F46085"/>
    <w:rsid w:val="00F56DAF"/>
    <w:rsid w:val="00F64CE5"/>
    <w:rsid w:val="00F673E1"/>
    <w:rsid w:val="00F841A8"/>
    <w:rsid w:val="00FA46C5"/>
    <w:rsid w:val="00FA7B39"/>
    <w:rsid w:val="00FC5104"/>
    <w:rsid w:val="00FD32E5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07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077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97D"/>
    <w:pPr>
      <w:shd w:val="clear" w:color="auto" w:fill="FFFFFF"/>
      <w:spacing w:before="360" w:after="240" w:line="298" w:lineRule="exact"/>
      <w:ind w:hanging="3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tyle4">
    <w:name w:val="Style4"/>
    <w:basedOn w:val="a"/>
    <w:uiPriority w:val="99"/>
    <w:rsid w:val="00F401E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F401E2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rsid w:val="00E337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9">
    <w:name w:val="Font Style39"/>
    <w:uiPriority w:val="99"/>
    <w:rsid w:val="00E3375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8B2DA-782D-47EF-8C93-53906376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2022-02-07T08:54:00Z</cp:lastPrinted>
  <dcterms:created xsi:type="dcterms:W3CDTF">2025-04-30T13:04:00Z</dcterms:created>
  <dcterms:modified xsi:type="dcterms:W3CDTF">2025-05-05T07:06:00Z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27ca74d5-34ea-4ab7-a8a6-ea266c61848b</vt:lpwstr>
  </property>
</Properties>
</file>