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3D" w:rsidRPr="006731D9" w:rsidRDefault="00834F3D" w:rsidP="00834F3D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558E3A01" wp14:editId="4C542203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3D" w:rsidRPr="003811F5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34F3D" w:rsidRPr="003811F5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34F3D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34F3D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34F3D" w:rsidRPr="003811F5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F3D" w:rsidRPr="00FC303C" w:rsidRDefault="00834F3D" w:rsidP="00834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34F3D" w:rsidRDefault="00834F3D" w:rsidP="00834F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4F3D" w:rsidRDefault="00834F3D" w:rsidP="00834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19 декабря 2016 года    № 14</w:t>
      </w:r>
      <w:r w:rsidR="00CB7B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834F3D" w:rsidRPr="00E37386" w:rsidRDefault="00834F3D" w:rsidP="00834F3D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34F3D" w:rsidRPr="00F206D7" w:rsidRDefault="00834F3D" w:rsidP="00834F3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9AB46" wp14:editId="521C82A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34F3D" w:rsidRPr="00734F09" w:rsidRDefault="00834F3D" w:rsidP="00A32D85">
      <w:pPr>
        <w:pStyle w:val="2"/>
        <w:tabs>
          <w:tab w:val="left" w:pos="-7513"/>
        </w:tabs>
        <w:spacing w:after="0" w:line="240" w:lineRule="auto"/>
        <w:ind w:left="851" w:right="4535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передаче муниципального недвижимого имущества в безвозмездное пользование  </w:t>
      </w:r>
      <w:r w:rsidR="00A32D85">
        <w:rPr>
          <w:rFonts w:ascii="Times New Roman" w:hAnsi="Times New Roman" w:cs="Times New Roman"/>
          <w:noProof/>
          <w:sz w:val="28"/>
          <w:szCs w:val="28"/>
        </w:rPr>
        <w:t>Ленинградскому региональному отделению ЛДПР</w:t>
      </w:r>
    </w:p>
    <w:p w:rsidR="00834F3D" w:rsidRPr="00E37386" w:rsidRDefault="00834F3D" w:rsidP="00834F3D">
      <w:pPr>
        <w:pStyle w:val="2"/>
        <w:spacing w:after="0" w:line="240" w:lineRule="auto"/>
        <w:ind w:left="1134" w:right="3260" w:firstLine="0"/>
        <w:jc w:val="both"/>
        <w:rPr>
          <w:sz w:val="20"/>
          <w:szCs w:val="20"/>
        </w:rPr>
      </w:pPr>
    </w:p>
    <w:p w:rsidR="00CB7B5A" w:rsidRPr="00CB7B5A" w:rsidRDefault="00CB7B5A" w:rsidP="00CB7B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B7B5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CB7B5A">
        <w:rPr>
          <w:rFonts w:ascii="Times New Roman" w:hAnsi="Times New Roman"/>
          <w:sz w:val="28"/>
          <w:szCs w:val="28"/>
        </w:rPr>
        <w:t>На основании обращения председателя  координатора Ленинградского  регионального отделения ЛДПР  Лебедева А.Я., согласно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5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B7B5A">
        <w:rPr>
          <w:rFonts w:ascii="Times New Roman" w:hAnsi="Times New Roman"/>
          <w:sz w:val="28"/>
          <w:szCs w:val="28"/>
        </w:rPr>
        <w:t xml:space="preserve">ст. 17.1 Федерального закона от 26.07.2006 № 135-ФЗ «О защите конкуренции», Совет депутатов муниципального образования </w:t>
      </w:r>
      <w:proofErr w:type="spellStart"/>
      <w:r w:rsidRPr="00CB7B5A">
        <w:rPr>
          <w:rFonts w:ascii="Times New Roman" w:hAnsi="Times New Roman"/>
          <w:sz w:val="28"/>
          <w:szCs w:val="28"/>
        </w:rPr>
        <w:t>Лужское</w:t>
      </w:r>
      <w:proofErr w:type="spellEnd"/>
      <w:r w:rsidRPr="00CB7B5A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CB7B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7B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РЕШИЛ:</w:t>
      </w:r>
    </w:p>
    <w:p w:rsidR="00CB7B5A" w:rsidRPr="00CB7B5A" w:rsidRDefault="00CB7B5A" w:rsidP="00CB7B5A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B7B5A" w:rsidRPr="00CB7B5A" w:rsidRDefault="00CB7B5A" w:rsidP="00CB7B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B7B5A">
        <w:rPr>
          <w:rFonts w:ascii="Times New Roman" w:hAnsi="Times New Roman"/>
          <w:sz w:val="28"/>
          <w:szCs w:val="28"/>
        </w:rPr>
        <w:t xml:space="preserve">Разрешить  администрации </w:t>
      </w:r>
      <w:proofErr w:type="spellStart"/>
      <w:r w:rsidRPr="00CB7B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7B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заключить с Ленинградским региональным отделением политической партии «Либерально-Демократическая партия России»  договор безвозмездного пользования на кабинет 95, расположенный на 1 этаже административного здания  по адресу: Ленинградская область,        г. Луга, пр. Кирова, д. 73, общей площадью 14,45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B5A">
        <w:rPr>
          <w:rFonts w:ascii="Times New Roman" w:hAnsi="Times New Roman"/>
          <w:sz w:val="28"/>
          <w:szCs w:val="28"/>
        </w:rPr>
        <w:t>м, для размещения общественной приемной, сроком на 3 года с 01.01.2017.</w:t>
      </w:r>
    </w:p>
    <w:p w:rsidR="00834F3D" w:rsidRPr="00964F49" w:rsidRDefault="00834F3D" w:rsidP="00834F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4F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64F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64F49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964F49">
        <w:rPr>
          <w:rFonts w:ascii="Times New Roman" w:hAnsi="Times New Roman"/>
          <w:sz w:val="28"/>
          <w:szCs w:val="28"/>
        </w:rPr>
        <w:t>окружающей среды.</w:t>
      </w:r>
    </w:p>
    <w:p w:rsidR="00834F3D" w:rsidRPr="00E553F3" w:rsidRDefault="00834F3D" w:rsidP="00834F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34F3D" w:rsidRPr="00FC303C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34F3D" w:rsidRPr="00FC303C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7B5A" w:rsidRDefault="00CB7B5A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BB2" w:rsidRDefault="003F2BB2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F3D" w:rsidRDefault="00834F3D" w:rsidP="00834F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2C" w:rsidRDefault="00834F3D" w:rsidP="003F2BB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КУМИ – 2 экз., адм. ЛМР, Л</w:t>
      </w:r>
      <w:r w:rsidR="00CB7B5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 </w:t>
      </w:r>
      <w:r w:rsidR="00CB7B5A">
        <w:rPr>
          <w:rFonts w:ascii="Times New Roman" w:hAnsi="Times New Roman"/>
          <w:sz w:val="28"/>
          <w:szCs w:val="28"/>
        </w:rPr>
        <w:t>ЛДПР</w:t>
      </w:r>
      <w:r>
        <w:rPr>
          <w:rFonts w:ascii="Times New Roman" w:hAnsi="Times New Roman"/>
          <w:sz w:val="28"/>
          <w:szCs w:val="28"/>
        </w:rPr>
        <w:t>, прокуратура.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F94"/>
    <w:multiLevelType w:val="hybridMultilevel"/>
    <w:tmpl w:val="1D60397A"/>
    <w:lvl w:ilvl="0" w:tplc="A868481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3D"/>
    <w:rsid w:val="003F2BB2"/>
    <w:rsid w:val="005775ED"/>
    <w:rsid w:val="00786F15"/>
    <w:rsid w:val="00834F3D"/>
    <w:rsid w:val="00A32D85"/>
    <w:rsid w:val="00CB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34F3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4F3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34F3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34F3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2016-12-20T12:50:00Z</dcterms:created>
  <dcterms:modified xsi:type="dcterms:W3CDTF">2016-12-21T05:46:00Z</dcterms:modified>
</cp:coreProperties>
</file>