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8B1" w:rsidRDefault="00BC18B1" w:rsidP="0006170B">
      <w:pPr>
        <w:pStyle w:val="a3"/>
        <w:ind w:left="0" w:right="0" w:firstLine="567"/>
        <w:jc w:val="center"/>
        <w:rPr>
          <w:rFonts w:ascii="Times New Roman" w:eastAsia="Times New Roman" w:hAnsi="Times New Roman"/>
          <w:sz w:val="32"/>
          <w:szCs w:val="32"/>
          <w:lang w:eastAsia="ru-RU"/>
        </w:rPr>
      </w:pPr>
      <w:r w:rsidRPr="00234F0B">
        <w:rPr>
          <w:rFonts w:ascii="Times New Roman" w:eastAsia="Times New Roman" w:hAnsi="Times New Roman"/>
          <w:sz w:val="32"/>
          <w:szCs w:val="32"/>
          <w:lang w:eastAsia="ru-RU"/>
        </w:rPr>
        <w:fldChar w:fldCharType="begin"/>
      </w:r>
      <w:r w:rsidRPr="00234F0B">
        <w:rPr>
          <w:rFonts w:ascii="Times New Roman" w:eastAsia="Times New Roman" w:hAnsi="Times New Roman"/>
          <w:sz w:val="32"/>
          <w:szCs w:val="32"/>
          <w:lang w:eastAsia="ru-RU"/>
        </w:rPr>
        <w:instrText xml:space="preserve"> HYPERLINK "https://luga.ru/Files/file/otchet_na_sait_1.docx" </w:instrText>
      </w:r>
      <w:r w:rsidRPr="00234F0B">
        <w:rPr>
          <w:rFonts w:ascii="Times New Roman" w:eastAsia="Times New Roman" w:hAnsi="Times New Roman"/>
          <w:sz w:val="32"/>
          <w:szCs w:val="32"/>
          <w:lang w:eastAsia="ru-RU"/>
        </w:rPr>
        <w:fldChar w:fldCharType="separate"/>
      </w:r>
      <w:r w:rsidRPr="00234F0B">
        <w:rPr>
          <w:rFonts w:ascii="Times New Roman" w:eastAsia="Times New Roman" w:hAnsi="Times New Roman"/>
          <w:sz w:val="32"/>
          <w:szCs w:val="32"/>
          <w:lang w:eastAsia="ru-RU"/>
        </w:rPr>
        <w:t xml:space="preserve">Отчет администрации </w:t>
      </w:r>
      <w:proofErr w:type="spellStart"/>
      <w:r w:rsidRPr="00234F0B">
        <w:rPr>
          <w:rFonts w:ascii="Times New Roman" w:eastAsia="Times New Roman" w:hAnsi="Times New Roman"/>
          <w:sz w:val="32"/>
          <w:szCs w:val="32"/>
          <w:lang w:eastAsia="ru-RU"/>
        </w:rPr>
        <w:t>Лужского</w:t>
      </w:r>
      <w:proofErr w:type="spellEnd"/>
      <w:r w:rsidRPr="00234F0B">
        <w:rPr>
          <w:rFonts w:ascii="Times New Roman" w:eastAsia="Times New Roman" w:hAnsi="Times New Roman"/>
          <w:sz w:val="32"/>
          <w:szCs w:val="32"/>
          <w:lang w:eastAsia="ru-RU"/>
        </w:rPr>
        <w:t xml:space="preserve"> муниципального </w:t>
      </w:r>
      <w:proofErr w:type="gramStart"/>
      <w:r w:rsidRPr="00234F0B">
        <w:rPr>
          <w:rFonts w:ascii="Times New Roman" w:eastAsia="Times New Roman" w:hAnsi="Times New Roman"/>
          <w:sz w:val="32"/>
          <w:szCs w:val="32"/>
          <w:lang w:eastAsia="ru-RU"/>
        </w:rPr>
        <w:t>района  о</w:t>
      </w:r>
      <w:proofErr w:type="gramEnd"/>
      <w:r w:rsidRPr="00234F0B">
        <w:rPr>
          <w:rFonts w:ascii="Times New Roman" w:eastAsia="Times New Roman" w:hAnsi="Times New Roman"/>
          <w:sz w:val="32"/>
          <w:szCs w:val="32"/>
          <w:lang w:eastAsia="ru-RU"/>
        </w:rPr>
        <w:t xml:space="preserve"> социально экономическом развитии </w:t>
      </w:r>
      <w:proofErr w:type="spellStart"/>
      <w:r w:rsidRPr="00234F0B">
        <w:rPr>
          <w:rFonts w:ascii="Times New Roman" w:eastAsia="Times New Roman" w:hAnsi="Times New Roman"/>
          <w:sz w:val="32"/>
          <w:szCs w:val="32"/>
          <w:lang w:eastAsia="ru-RU"/>
        </w:rPr>
        <w:t>Лужского</w:t>
      </w:r>
      <w:proofErr w:type="spellEnd"/>
      <w:r w:rsidRPr="00234F0B">
        <w:rPr>
          <w:rFonts w:ascii="Times New Roman" w:eastAsia="Times New Roman" w:hAnsi="Times New Roman"/>
          <w:sz w:val="32"/>
          <w:szCs w:val="32"/>
          <w:lang w:eastAsia="ru-RU"/>
        </w:rPr>
        <w:t xml:space="preserve"> муниципального района в 20</w:t>
      </w:r>
      <w:r>
        <w:rPr>
          <w:rFonts w:ascii="Times New Roman" w:eastAsia="Times New Roman" w:hAnsi="Times New Roman"/>
          <w:sz w:val="32"/>
          <w:szCs w:val="32"/>
          <w:lang w:eastAsia="ru-RU"/>
        </w:rPr>
        <w:t>20</w:t>
      </w:r>
      <w:r w:rsidRPr="00234F0B">
        <w:rPr>
          <w:rFonts w:ascii="Times New Roman" w:eastAsia="Times New Roman" w:hAnsi="Times New Roman"/>
          <w:sz w:val="32"/>
          <w:szCs w:val="32"/>
          <w:lang w:eastAsia="ru-RU"/>
        </w:rPr>
        <w:t xml:space="preserve"> году и задачах на 202</w:t>
      </w:r>
      <w:r>
        <w:rPr>
          <w:rFonts w:ascii="Times New Roman" w:eastAsia="Times New Roman" w:hAnsi="Times New Roman"/>
          <w:sz w:val="32"/>
          <w:szCs w:val="32"/>
          <w:lang w:eastAsia="ru-RU"/>
        </w:rPr>
        <w:t>1</w:t>
      </w:r>
      <w:r w:rsidRPr="00234F0B">
        <w:rPr>
          <w:rFonts w:ascii="Times New Roman" w:eastAsia="Times New Roman" w:hAnsi="Times New Roman"/>
          <w:sz w:val="32"/>
          <w:szCs w:val="32"/>
          <w:lang w:eastAsia="ru-RU"/>
        </w:rPr>
        <w:t xml:space="preserve"> год,</w:t>
      </w:r>
      <w:r w:rsidRPr="00234F0B">
        <w:rPr>
          <w:rFonts w:ascii="Times New Roman" w:eastAsia="Times New Roman" w:hAnsi="Times New Roman"/>
          <w:sz w:val="32"/>
          <w:szCs w:val="32"/>
          <w:lang w:eastAsia="ru-RU"/>
        </w:rPr>
        <w:t xml:space="preserve"> глава администрации </w:t>
      </w:r>
      <w:proofErr w:type="spellStart"/>
      <w:r w:rsidRPr="00234F0B">
        <w:rPr>
          <w:rFonts w:ascii="Times New Roman" w:eastAsia="Times New Roman" w:hAnsi="Times New Roman"/>
          <w:sz w:val="32"/>
          <w:szCs w:val="32"/>
          <w:lang w:eastAsia="ru-RU"/>
        </w:rPr>
        <w:t>Лужского</w:t>
      </w:r>
      <w:proofErr w:type="spellEnd"/>
      <w:r w:rsidRPr="00234F0B">
        <w:rPr>
          <w:rFonts w:ascii="Times New Roman" w:eastAsia="Times New Roman" w:hAnsi="Times New Roman"/>
          <w:sz w:val="32"/>
          <w:szCs w:val="32"/>
          <w:lang w:eastAsia="ru-RU"/>
        </w:rPr>
        <w:t xml:space="preserve"> муниципального района Намлиев Ю.В.</w:t>
      </w:r>
      <w:r w:rsidRPr="00234F0B">
        <w:rPr>
          <w:rFonts w:ascii="Times New Roman" w:eastAsia="Times New Roman" w:hAnsi="Times New Roman"/>
          <w:sz w:val="32"/>
          <w:szCs w:val="32"/>
          <w:lang w:eastAsia="ru-RU"/>
        </w:rPr>
        <w:fldChar w:fldCharType="end"/>
      </w:r>
    </w:p>
    <w:p w:rsidR="00BC18B1" w:rsidRPr="00BC18B1" w:rsidRDefault="00BC18B1" w:rsidP="0006170B">
      <w:pPr>
        <w:pStyle w:val="a3"/>
        <w:ind w:left="0" w:right="0" w:firstLine="567"/>
        <w:jc w:val="center"/>
        <w:rPr>
          <w:rFonts w:ascii="Times New Roman" w:hAnsi="Times New Roman"/>
          <w:b/>
          <w:sz w:val="32"/>
          <w:szCs w:val="32"/>
        </w:rPr>
      </w:pPr>
      <w:bookmarkStart w:id="0" w:name="_GoBack"/>
      <w:bookmarkEnd w:id="0"/>
    </w:p>
    <w:p w:rsidR="00DA3AFE" w:rsidRDefault="00DA3AFE" w:rsidP="0006170B">
      <w:pPr>
        <w:pStyle w:val="a3"/>
        <w:ind w:left="0" w:right="0" w:firstLine="567"/>
        <w:jc w:val="center"/>
        <w:rPr>
          <w:rFonts w:ascii="Times New Roman" w:hAnsi="Times New Roman"/>
          <w:b/>
          <w:sz w:val="28"/>
          <w:szCs w:val="28"/>
        </w:rPr>
      </w:pPr>
      <w:r w:rsidRPr="0006170B">
        <w:rPr>
          <w:rFonts w:ascii="Times New Roman" w:hAnsi="Times New Roman"/>
          <w:b/>
          <w:sz w:val="28"/>
          <w:szCs w:val="28"/>
        </w:rPr>
        <w:t>Уважаемые жители, депутаты, руководители органов местного самоуправления!</w:t>
      </w:r>
    </w:p>
    <w:p w:rsidR="0006170B" w:rsidRPr="0006170B" w:rsidRDefault="0006170B" w:rsidP="0006170B">
      <w:pPr>
        <w:pStyle w:val="a3"/>
        <w:ind w:left="0" w:right="0" w:firstLine="567"/>
        <w:jc w:val="center"/>
        <w:rPr>
          <w:rFonts w:ascii="Times New Roman" w:hAnsi="Times New Roman"/>
          <w:b/>
          <w:sz w:val="28"/>
          <w:szCs w:val="28"/>
        </w:rPr>
      </w:pPr>
    </w:p>
    <w:p w:rsidR="00F40B71" w:rsidRPr="0006170B" w:rsidRDefault="00F40B71" w:rsidP="0006170B">
      <w:pPr>
        <w:widowControl w:val="0"/>
        <w:autoSpaceDE w:val="0"/>
        <w:autoSpaceDN w:val="0"/>
        <w:adjustRightInd w:val="0"/>
        <w:spacing w:after="0" w:line="240" w:lineRule="auto"/>
        <w:ind w:firstLine="567"/>
        <w:jc w:val="both"/>
        <w:rPr>
          <w:rFonts w:ascii="Times New Roman" w:eastAsia="Times New Roman" w:hAnsi="Times New Roman"/>
          <w:b/>
          <w:bCs/>
          <w:sz w:val="28"/>
          <w:szCs w:val="28"/>
          <w:lang w:eastAsia="ru-RU"/>
        </w:rPr>
      </w:pPr>
      <w:r w:rsidRPr="0006170B">
        <w:rPr>
          <w:rFonts w:ascii="Times New Roman" w:eastAsia="Times New Roman" w:hAnsi="Times New Roman"/>
          <w:b/>
          <w:bCs/>
          <w:sz w:val="28"/>
          <w:szCs w:val="28"/>
          <w:lang w:eastAsia="ru-RU"/>
        </w:rPr>
        <w:t xml:space="preserve">Во всех поселениях района успешно прошли отчеты перед населением глав администраций </w:t>
      </w:r>
      <w:r w:rsidR="00D9708F" w:rsidRPr="0006170B">
        <w:rPr>
          <w:rFonts w:ascii="Times New Roman" w:eastAsia="Times New Roman" w:hAnsi="Times New Roman"/>
          <w:b/>
          <w:bCs/>
          <w:sz w:val="28"/>
          <w:szCs w:val="28"/>
          <w:lang w:eastAsia="ru-RU"/>
        </w:rPr>
        <w:t>муниципальных образований</w:t>
      </w:r>
      <w:r w:rsidRPr="0006170B">
        <w:rPr>
          <w:rFonts w:ascii="Times New Roman" w:eastAsia="Times New Roman" w:hAnsi="Times New Roman"/>
          <w:b/>
          <w:bCs/>
          <w:sz w:val="28"/>
          <w:szCs w:val="28"/>
          <w:lang w:eastAsia="ru-RU"/>
        </w:rPr>
        <w:t xml:space="preserve">. Сегодня я представляю вашему вниманию отчет администрации </w:t>
      </w:r>
      <w:proofErr w:type="spellStart"/>
      <w:r w:rsidRPr="0006170B">
        <w:rPr>
          <w:rFonts w:ascii="Times New Roman" w:eastAsia="Times New Roman" w:hAnsi="Times New Roman"/>
          <w:b/>
          <w:bCs/>
          <w:sz w:val="28"/>
          <w:szCs w:val="28"/>
          <w:lang w:eastAsia="ru-RU"/>
        </w:rPr>
        <w:t>Лужского</w:t>
      </w:r>
      <w:proofErr w:type="spellEnd"/>
      <w:r w:rsidRPr="0006170B">
        <w:rPr>
          <w:rFonts w:ascii="Times New Roman" w:eastAsia="Times New Roman" w:hAnsi="Times New Roman"/>
          <w:b/>
          <w:bCs/>
          <w:sz w:val="28"/>
          <w:szCs w:val="28"/>
          <w:lang w:eastAsia="ru-RU"/>
        </w:rPr>
        <w:t xml:space="preserve"> муниципального района об итогах социально</w:t>
      </w:r>
      <w:r w:rsidR="00D9708F" w:rsidRPr="0006170B">
        <w:rPr>
          <w:rFonts w:ascii="Times New Roman" w:eastAsia="Times New Roman" w:hAnsi="Times New Roman"/>
          <w:b/>
          <w:bCs/>
          <w:sz w:val="28"/>
          <w:szCs w:val="28"/>
          <w:lang w:eastAsia="ru-RU"/>
        </w:rPr>
        <w:t xml:space="preserve">-экономического </w:t>
      </w:r>
      <w:proofErr w:type="gramStart"/>
      <w:r w:rsidR="00D9708F" w:rsidRPr="0006170B">
        <w:rPr>
          <w:rFonts w:ascii="Times New Roman" w:eastAsia="Times New Roman" w:hAnsi="Times New Roman"/>
          <w:b/>
          <w:bCs/>
          <w:sz w:val="28"/>
          <w:szCs w:val="28"/>
          <w:lang w:eastAsia="ru-RU"/>
        </w:rPr>
        <w:t>развития  в</w:t>
      </w:r>
      <w:proofErr w:type="gramEnd"/>
      <w:r w:rsidR="00D9708F" w:rsidRPr="0006170B">
        <w:rPr>
          <w:rFonts w:ascii="Times New Roman" w:eastAsia="Times New Roman" w:hAnsi="Times New Roman"/>
          <w:b/>
          <w:bCs/>
          <w:sz w:val="28"/>
          <w:szCs w:val="28"/>
          <w:lang w:eastAsia="ru-RU"/>
        </w:rPr>
        <w:t xml:space="preserve"> 2020</w:t>
      </w:r>
      <w:r w:rsidRPr="0006170B">
        <w:rPr>
          <w:rFonts w:ascii="Times New Roman" w:eastAsia="Times New Roman" w:hAnsi="Times New Roman"/>
          <w:b/>
          <w:bCs/>
          <w:sz w:val="28"/>
          <w:szCs w:val="28"/>
          <w:lang w:eastAsia="ru-RU"/>
        </w:rPr>
        <w:t xml:space="preserve"> году и задачах на текущий год.</w:t>
      </w:r>
      <w:r w:rsidR="0081289C" w:rsidRPr="0006170B">
        <w:rPr>
          <w:rFonts w:ascii="Times New Roman" w:eastAsia="Times New Roman" w:hAnsi="Times New Roman"/>
          <w:b/>
          <w:bCs/>
          <w:sz w:val="28"/>
          <w:szCs w:val="28"/>
          <w:lang w:eastAsia="ru-RU"/>
        </w:rPr>
        <w:t xml:space="preserve"> Наш отчёт проходит в условиях противоэпидемических ограничений, введённых для борьбы с новой </w:t>
      </w:r>
      <w:proofErr w:type="spellStart"/>
      <w:r w:rsidR="0081289C" w:rsidRPr="0006170B">
        <w:rPr>
          <w:rFonts w:ascii="Times New Roman" w:eastAsia="Times New Roman" w:hAnsi="Times New Roman"/>
          <w:b/>
          <w:bCs/>
          <w:sz w:val="28"/>
          <w:szCs w:val="28"/>
          <w:lang w:eastAsia="ru-RU"/>
        </w:rPr>
        <w:t>коронавирусной</w:t>
      </w:r>
      <w:proofErr w:type="spellEnd"/>
      <w:r w:rsidR="0081289C" w:rsidRPr="0006170B">
        <w:rPr>
          <w:rFonts w:ascii="Times New Roman" w:eastAsia="Times New Roman" w:hAnsi="Times New Roman"/>
          <w:b/>
          <w:bCs/>
          <w:sz w:val="28"/>
          <w:szCs w:val="28"/>
          <w:lang w:eastAsia="ru-RU"/>
        </w:rPr>
        <w:t xml:space="preserve"> инфек</w:t>
      </w:r>
      <w:r w:rsidR="0006170B">
        <w:rPr>
          <w:rFonts w:ascii="Times New Roman" w:eastAsia="Times New Roman" w:hAnsi="Times New Roman"/>
          <w:b/>
          <w:bCs/>
          <w:sz w:val="28"/>
          <w:szCs w:val="28"/>
          <w:lang w:eastAsia="ru-RU"/>
        </w:rPr>
        <w:t>цией, поэтому в зале присутствуе</w:t>
      </w:r>
      <w:r w:rsidR="0081289C" w:rsidRPr="0006170B">
        <w:rPr>
          <w:rFonts w:ascii="Times New Roman" w:eastAsia="Times New Roman" w:hAnsi="Times New Roman"/>
          <w:b/>
          <w:bCs/>
          <w:sz w:val="28"/>
          <w:szCs w:val="28"/>
          <w:lang w:eastAsia="ru-RU"/>
        </w:rPr>
        <w:t>т ограниченное количество людей, все желающие могут присоединиться к трансляции</w:t>
      </w:r>
      <w:r w:rsidR="00B4727F" w:rsidRPr="0006170B">
        <w:rPr>
          <w:rFonts w:ascii="Times New Roman" w:eastAsia="Times New Roman" w:hAnsi="Times New Roman"/>
          <w:b/>
          <w:bCs/>
          <w:sz w:val="28"/>
          <w:szCs w:val="28"/>
          <w:lang w:eastAsia="ru-RU"/>
        </w:rPr>
        <w:t xml:space="preserve"> в социальных сетях</w:t>
      </w:r>
      <w:r w:rsidR="0081289C" w:rsidRPr="0006170B">
        <w:rPr>
          <w:rFonts w:ascii="Times New Roman" w:eastAsia="Times New Roman" w:hAnsi="Times New Roman"/>
          <w:b/>
          <w:bCs/>
          <w:sz w:val="28"/>
          <w:szCs w:val="28"/>
          <w:lang w:eastAsia="ru-RU"/>
        </w:rPr>
        <w:t xml:space="preserve">, также </w:t>
      </w:r>
      <w:r w:rsidR="00B4727F" w:rsidRPr="0006170B">
        <w:rPr>
          <w:rFonts w:ascii="Times New Roman" w:eastAsia="Times New Roman" w:hAnsi="Times New Roman"/>
          <w:b/>
          <w:bCs/>
          <w:sz w:val="28"/>
          <w:szCs w:val="28"/>
          <w:lang w:eastAsia="ru-RU"/>
        </w:rPr>
        <w:t>более полная версия отчёта будет опубликована на сайте администрации и на страницах газеты «</w:t>
      </w:r>
      <w:proofErr w:type="spellStart"/>
      <w:r w:rsidR="00B4727F" w:rsidRPr="0006170B">
        <w:rPr>
          <w:rFonts w:ascii="Times New Roman" w:eastAsia="Times New Roman" w:hAnsi="Times New Roman"/>
          <w:b/>
          <w:bCs/>
          <w:sz w:val="28"/>
          <w:szCs w:val="28"/>
          <w:lang w:eastAsia="ru-RU"/>
        </w:rPr>
        <w:t>Лужская</w:t>
      </w:r>
      <w:proofErr w:type="spellEnd"/>
      <w:r w:rsidR="00B4727F" w:rsidRPr="0006170B">
        <w:rPr>
          <w:rFonts w:ascii="Times New Roman" w:eastAsia="Times New Roman" w:hAnsi="Times New Roman"/>
          <w:b/>
          <w:bCs/>
          <w:sz w:val="28"/>
          <w:szCs w:val="28"/>
          <w:lang w:eastAsia="ru-RU"/>
        </w:rPr>
        <w:t xml:space="preserve"> правда»</w:t>
      </w:r>
    </w:p>
    <w:p w:rsidR="00DA3AFE" w:rsidRPr="0006170B" w:rsidRDefault="00DA3AFE" w:rsidP="0006170B">
      <w:pPr>
        <w:spacing w:after="0" w:line="240" w:lineRule="auto"/>
        <w:ind w:firstLine="567"/>
        <w:rPr>
          <w:rFonts w:ascii="Times New Roman" w:hAnsi="Times New Roman"/>
          <w:b/>
          <w:sz w:val="28"/>
          <w:szCs w:val="28"/>
        </w:rPr>
      </w:pPr>
    </w:p>
    <w:p w:rsidR="000366EE" w:rsidRPr="0006170B" w:rsidRDefault="000366EE" w:rsidP="0006170B">
      <w:pPr>
        <w:widowControl w:val="0"/>
        <w:autoSpaceDE w:val="0"/>
        <w:autoSpaceDN w:val="0"/>
        <w:adjustRightInd w:val="0"/>
        <w:spacing w:after="0" w:line="240" w:lineRule="auto"/>
        <w:ind w:firstLine="567"/>
        <w:jc w:val="both"/>
        <w:rPr>
          <w:rFonts w:ascii="Times New Roman" w:hAnsi="Times New Roman"/>
          <w:sz w:val="28"/>
          <w:szCs w:val="28"/>
        </w:rPr>
      </w:pPr>
      <w:r w:rsidRPr="0006170B">
        <w:rPr>
          <w:rFonts w:ascii="Times New Roman" w:hAnsi="Times New Roman"/>
          <w:sz w:val="28"/>
          <w:szCs w:val="28"/>
        </w:rPr>
        <w:t>Финансовой основой для выполнения муниципальным образованием своих полномочий является местный бюджет.</w:t>
      </w:r>
    </w:p>
    <w:p w:rsidR="000366EE" w:rsidRPr="0006170B" w:rsidRDefault="000366EE" w:rsidP="0006170B">
      <w:pPr>
        <w:widowControl w:val="0"/>
        <w:autoSpaceDE w:val="0"/>
        <w:autoSpaceDN w:val="0"/>
        <w:adjustRightInd w:val="0"/>
        <w:spacing w:after="0" w:line="240" w:lineRule="auto"/>
        <w:ind w:firstLine="567"/>
        <w:jc w:val="both"/>
        <w:rPr>
          <w:rFonts w:ascii="Times New Roman" w:hAnsi="Times New Roman"/>
          <w:sz w:val="28"/>
          <w:szCs w:val="28"/>
        </w:rPr>
      </w:pPr>
      <w:r w:rsidRPr="0006170B">
        <w:rPr>
          <w:rFonts w:ascii="Times New Roman" w:hAnsi="Times New Roman"/>
          <w:b/>
          <w:sz w:val="28"/>
          <w:szCs w:val="28"/>
        </w:rPr>
        <w:t xml:space="preserve">Бюджет </w:t>
      </w:r>
      <w:proofErr w:type="spellStart"/>
      <w:r w:rsidRPr="0006170B">
        <w:rPr>
          <w:rFonts w:ascii="Times New Roman" w:hAnsi="Times New Roman"/>
          <w:b/>
          <w:sz w:val="28"/>
          <w:szCs w:val="28"/>
        </w:rPr>
        <w:t>Лужского</w:t>
      </w:r>
      <w:proofErr w:type="spellEnd"/>
      <w:r w:rsidRPr="0006170B">
        <w:rPr>
          <w:rFonts w:ascii="Times New Roman" w:hAnsi="Times New Roman"/>
          <w:b/>
          <w:sz w:val="28"/>
          <w:szCs w:val="28"/>
        </w:rPr>
        <w:t xml:space="preserve"> муниципального района на 2020 год утвержден</w:t>
      </w:r>
      <w:r w:rsidRPr="0006170B">
        <w:rPr>
          <w:rFonts w:ascii="Times New Roman" w:hAnsi="Times New Roman"/>
          <w:sz w:val="28"/>
          <w:szCs w:val="28"/>
        </w:rPr>
        <w:t xml:space="preserve"> по доходам в сумме 2 миллиарда 316 миллионов рублей, по расходам - 2 миллиарда 469 миллионов рублей, дефицит бюджета запланирован в размере 153 миллиона рублей.</w:t>
      </w:r>
    </w:p>
    <w:p w:rsidR="000366EE" w:rsidRPr="0006170B" w:rsidRDefault="000366EE" w:rsidP="0006170B">
      <w:pPr>
        <w:spacing w:after="0" w:line="240" w:lineRule="auto"/>
        <w:ind w:firstLine="567"/>
        <w:jc w:val="both"/>
        <w:rPr>
          <w:rFonts w:ascii="Times New Roman" w:hAnsi="Times New Roman"/>
          <w:sz w:val="28"/>
          <w:szCs w:val="28"/>
        </w:rPr>
      </w:pPr>
      <w:r w:rsidRPr="0006170B">
        <w:rPr>
          <w:rFonts w:ascii="Times New Roman" w:hAnsi="Times New Roman"/>
          <w:b/>
          <w:sz w:val="28"/>
          <w:szCs w:val="28"/>
        </w:rPr>
        <w:t xml:space="preserve">Основные параметры бюджета </w:t>
      </w:r>
      <w:proofErr w:type="spellStart"/>
      <w:r w:rsidRPr="0006170B">
        <w:rPr>
          <w:rFonts w:ascii="Times New Roman" w:hAnsi="Times New Roman"/>
          <w:b/>
          <w:sz w:val="28"/>
          <w:szCs w:val="28"/>
        </w:rPr>
        <w:t>Лужского</w:t>
      </w:r>
      <w:proofErr w:type="spellEnd"/>
      <w:r w:rsidRPr="0006170B">
        <w:rPr>
          <w:rFonts w:ascii="Times New Roman" w:hAnsi="Times New Roman"/>
          <w:b/>
          <w:sz w:val="28"/>
          <w:szCs w:val="28"/>
        </w:rPr>
        <w:t xml:space="preserve"> городского поселения</w:t>
      </w:r>
      <w:r w:rsidRPr="0006170B">
        <w:rPr>
          <w:rFonts w:ascii="Times New Roman" w:hAnsi="Times New Roman"/>
          <w:sz w:val="28"/>
          <w:szCs w:val="28"/>
        </w:rPr>
        <w:t xml:space="preserve"> </w:t>
      </w:r>
      <w:r w:rsidRPr="0006170B">
        <w:rPr>
          <w:rFonts w:ascii="Times New Roman" w:hAnsi="Times New Roman"/>
          <w:b/>
          <w:sz w:val="28"/>
          <w:szCs w:val="28"/>
        </w:rPr>
        <w:t>на 2020 год</w:t>
      </w:r>
      <w:r w:rsidRPr="0006170B">
        <w:rPr>
          <w:rFonts w:ascii="Times New Roman" w:hAnsi="Times New Roman"/>
          <w:sz w:val="28"/>
          <w:szCs w:val="28"/>
        </w:rPr>
        <w:t xml:space="preserve"> утверждены в следующем объеме:</w:t>
      </w:r>
    </w:p>
    <w:p w:rsidR="000366EE" w:rsidRPr="0006170B" w:rsidRDefault="000366EE"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доходы бюджета в сумме 596 миллионов рублей;</w:t>
      </w:r>
    </w:p>
    <w:p w:rsidR="000366EE" w:rsidRPr="0006170B" w:rsidRDefault="000366EE"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расходы в сумме 652 миллион рублей; </w:t>
      </w:r>
    </w:p>
    <w:p w:rsidR="000366EE" w:rsidRPr="0006170B" w:rsidRDefault="000366EE"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дефицит бюджета 56 миллионов рублей.</w:t>
      </w:r>
    </w:p>
    <w:p w:rsidR="000366EE" w:rsidRPr="0006170B" w:rsidRDefault="000366EE" w:rsidP="0006170B">
      <w:pPr>
        <w:spacing w:after="0" w:line="240" w:lineRule="auto"/>
        <w:ind w:firstLine="567"/>
        <w:jc w:val="both"/>
        <w:rPr>
          <w:rFonts w:ascii="Times New Roman" w:hAnsi="Times New Roman"/>
          <w:sz w:val="28"/>
          <w:szCs w:val="28"/>
        </w:rPr>
      </w:pPr>
      <w:r w:rsidRPr="0006170B">
        <w:rPr>
          <w:rFonts w:ascii="Times New Roman" w:hAnsi="Times New Roman"/>
          <w:b/>
          <w:sz w:val="28"/>
          <w:szCs w:val="28"/>
        </w:rPr>
        <w:t xml:space="preserve">Доходная часть бюджета </w:t>
      </w:r>
      <w:proofErr w:type="spellStart"/>
      <w:r w:rsidRPr="0006170B">
        <w:rPr>
          <w:rFonts w:ascii="Times New Roman" w:hAnsi="Times New Roman"/>
          <w:b/>
          <w:sz w:val="28"/>
          <w:szCs w:val="28"/>
        </w:rPr>
        <w:t>Лужского</w:t>
      </w:r>
      <w:proofErr w:type="spellEnd"/>
      <w:r w:rsidRPr="0006170B">
        <w:rPr>
          <w:rFonts w:ascii="Times New Roman" w:hAnsi="Times New Roman"/>
          <w:b/>
          <w:sz w:val="28"/>
          <w:szCs w:val="28"/>
        </w:rPr>
        <w:t xml:space="preserve"> муниципального района</w:t>
      </w:r>
      <w:r w:rsidRPr="0006170B">
        <w:rPr>
          <w:rFonts w:ascii="Times New Roman" w:hAnsi="Times New Roman"/>
          <w:sz w:val="28"/>
          <w:szCs w:val="28"/>
        </w:rPr>
        <w:t xml:space="preserve"> выполнена в сумме 2 миллиарда 203 миллиона рублей или 95,1% к плановым показателям, причем, исполнение налоговых и неналоговых доходов составило 102,4% к плану или 780 миллионов рублей.</w:t>
      </w:r>
    </w:p>
    <w:p w:rsidR="000366EE" w:rsidRPr="0006170B" w:rsidRDefault="000366EE" w:rsidP="0006170B">
      <w:pPr>
        <w:spacing w:after="0" w:line="240" w:lineRule="auto"/>
        <w:ind w:firstLine="567"/>
        <w:jc w:val="both"/>
        <w:rPr>
          <w:rFonts w:ascii="Times New Roman" w:hAnsi="Times New Roman"/>
          <w:color w:val="000000" w:themeColor="text1"/>
          <w:sz w:val="28"/>
          <w:szCs w:val="28"/>
        </w:rPr>
      </w:pPr>
      <w:r w:rsidRPr="0006170B">
        <w:rPr>
          <w:rFonts w:ascii="Times New Roman" w:hAnsi="Times New Roman"/>
          <w:sz w:val="28"/>
          <w:szCs w:val="28"/>
        </w:rPr>
        <w:t xml:space="preserve">Исполнение доходов бюджета в части Безвозмездных поступления от других бюджетов бюджетной системы составило 91,5 %, в 2020 году </w:t>
      </w:r>
      <w:r w:rsidRPr="0006170B">
        <w:rPr>
          <w:rFonts w:ascii="Times New Roman" w:hAnsi="Times New Roman"/>
          <w:color w:val="000000" w:themeColor="text1"/>
          <w:sz w:val="28"/>
          <w:szCs w:val="28"/>
        </w:rPr>
        <w:t xml:space="preserve">не поступили средства на ремонт </w:t>
      </w:r>
      <w:proofErr w:type="spellStart"/>
      <w:r w:rsidRPr="0006170B">
        <w:rPr>
          <w:rFonts w:ascii="Times New Roman" w:hAnsi="Times New Roman"/>
          <w:color w:val="000000" w:themeColor="text1"/>
          <w:sz w:val="28"/>
          <w:szCs w:val="28"/>
        </w:rPr>
        <w:t>Заклинской</w:t>
      </w:r>
      <w:proofErr w:type="spellEnd"/>
      <w:r w:rsidRPr="0006170B">
        <w:rPr>
          <w:rFonts w:ascii="Times New Roman" w:hAnsi="Times New Roman"/>
          <w:color w:val="000000" w:themeColor="text1"/>
          <w:sz w:val="28"/>
          <w:szCs w:val="28"/>
        </w:rPr>
        <w:t xml:space="preserve"> школы -51 </w:t>
      </w:r>
      <w:proofErr w:type="spellStart"/>
      <w:r w:rsidRPr="0006170B">
        <w:rPr>
          <w:rFonts w:ascii="Times New Roman" w:hAnsi="Times New Roman"/>
          <w:color w:val="000000" w:themeColor="text1"/>
          <w:sz w:val="28"/>
          <w:szCs w:val="28"/>
        </w:rPr>
        <w:t>млн.руб</w:t>
      </w:r>
      <w:proofErr w:type="spellEnd"/>
      <w:r w:rsidRPr="0006170B">
        <w:rPr>
          <w:rFonts w:ascii="Times New Roman" w:hAnsi="Times New Roman"/>
          <w:color w:val="000000" w:themeColor="text1"/>
          <w:sz w:val="28"/>
          <w:szCs w:val="28"/>
        </w:rPr>
        <w:t xml:space="preserve">; питание в школах – 4 </w:t>
      </w:r>
      <w:proofErr w:type="spellStart"/>
      <w:r w:rsidRPr="0006170B">
        <w:rPr>
          <w:rFonts w:ascii="Times New Roman" w:hAnsi="Times New Roman"/>
          <w:color w:val="000000" w:themeColor="text1"/>
          <w:sz w:val="28"/>
          <w:szCs w:val="28"/>
        </w:rPr>
        <w:t>млн.руб</w:t>
      </w:r>
      <w:proofErr w:type="spellEnd"/>
      <w:r w:rsidRPr="0006170B">
        <w:rPr>
          <w:rFonts w:ascii="Times New Roman" w:hAnsi="Times New Roman"/>
          <w:color w:val="000000" w:themeColor="text1"/>
          <w:sz w:val="28"/>
          <w:szCs w:val="28"/>
        </w:rPr>
        <w:t xml:space="preserve">; газификация -3 млн. руб.; 3млн. руб. – дороги. </w:t>
      </w:r>
    </w:p>
    <w:p w:rsidR="000366EE" w:rsidRPr="0006170B" w:rsidRDefault="000366EE" w:rsidP="0006170B">
      <w:pPr>
        <w:spacing w:after="0" w:line="240" w:lineRule="auto"/>
        <w:ind w:firstLine="567"/>
        <w:jc w:val="both"/>
        <w:rPr>
          <w:rFonts w:ascii="Times New Roman" w:hAnsi="Times New Roman"/>
          <w:sz w:val="28"/>
          <w:szCs w:val="28"/>
        </w:rPr>
      </w:pPr>
      <w:r w:rsidRPr="0006170B">
        <w:rPr>
          <w:rFonts w:ascii="Times New Roman" w:hAnsi="Times New Roman"/>
          <w:b/>
          <w:sz w:val="28"/>
          <w:szCs w:val="28"/>
        </w:rPr>
        <w:t xml:space="preserve">Бюджет </w:t>
      </w:r>
      <w:proofErr w:type="spellStart"/>
      <w:r w:rsidRPr="0006170B">
        <w:rPr>
          <w:rFonts w:ascii="Times New Roman" w:hAnsi="Times New Roman"/>
          <w:b/>
          <w:sz w:val="28"/>
          <w:szCs w:val="28"/>
        </w:rPr>
        <w:t>Лужского</w:t>
      </w:r>
      <w:proofErr w:type="spellEnd"/>
      <w:r w:rsidRPr="0006170B">
        <w:rPr>
          <w:rFonts w:ascii="Times New Roman" w:hAnsi="Times New Roman"/>
          <w:b/>
          <w:sz w:val="28"/>
          <w:szCs w:val="28"/>
        </w:rPr>
        <w:t xml:space="preserve"> городского поселения по доходам</w:t>
      </w:r>
      <w:r w:rsidRPr="0006170B">
        <w:rPr>
          <w:rFonts w:ascii="Times New Roman" w:hAnsi="Times New Roman"/>
          <w:sz w:val="28"/>
          <w:szCs w:val="28"/>
        </w:rPr>
        <w:t xml:space="preserve"> выполнен в сумме 564 миллиона рублей или 94,6% к плановым показателям, причем, исполнение налоговых и неналоговых доходов составило 106,3% к плану или 253 миллиона рублей.</w:t>
      </w:r>
    </w:p>
    <w:p w:rsidR="000366EE" w:rsidRPr="0006170B" w:rsidRDefault="000366EE" w:rsidP="0006170B">
      <w:pPr>
        <w:widowControl w:val="0"/>
        <w:autoSpaceDE w:val="0"/>
        <w:autoSpaceDN w:val="0"/>
        <w:adjustRightInd w:val="0"/>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Безвозмездных поступлений в виде дотаций и субсидий, а также иных межбюджетных трансфертов зачислено в сумме 311 миллионов рублей или 86,8% при плане 358 миллионов рублей.   </w:t>
      </w:r>
    </w:p>
    <w:p w:rsidR="000366EE" w:rsidRPr="0006170B" w:rsidRDefault="000366EE" w:rsidP="0006170B">
      <w:pPr>
        <w:pStyle w:val="2"/>
        <w:tabs>
          <w:tab w:val="left" w:pos="0"/>
        </w:tabs>
        <w:spacing w:after="0" w:line="240" w:lineRule="auto"/>
        <w:ind w:left="0" w:firstLine="680"/>
        <w:jc w:val="both"/>
        <w:rPr>
          <w:rFonts w:ascii="Times New Roman" w:hAnsi="Times New Roman" w:cs="Times New Roman"/>
          <w:sz w:val="28"/>
          <w:szCs w:val="28"/>
        </w:rPr>
      </w:pPr>
      <w:r w:rsidRPr="0006170B">
        <w:rPr>
          <w:rFonts w:ascii="Times New Roman" w:hAnsi="Times New Roman" w:cs="Times New Roman"/>
          <w:b/>
          <w:sz w:val="28"/>
          <w:szCs w:val="28"/>
        </w:rPr>
        <w:t xml:space="preserve">Расходная часть бюджета </w:t>
      </w:r>
      <w:proofErr w:type="spellStart"/>
      <w:r w:rsidRPr="0006170B">
        <w:rPr>
          <w:rFonts w:ascii="Times New Roman" w:hAnsi="Times New Roman" w:cs="Times New Roman"/>
          <w:b/>
          <w:sz w:val="28"/>
          <w:szCs w:val="28"/>
        </w:rPr>
        <w:t>Лужского</w:t>
      </w:r>
      <w:proofErr w:type="spellEnd"/>
      <w:r w:rsidRPr="0006170B">
        <w:rPr>
          <w:rFonts w:ascii="Times New Roman" w:hAnsi="Times New Roman" w:cs="Times New Roman"/>
          <w:b/>
          <w:sz w:val="28"/>
          <w:szCs w:val="28"/>
        </w:rPr>
        <w:t xml:space="preserve"> муниципального района за 2020 год</w:t>
      </w:r>
      <w:r w:rsidRPr="0006170B">
        <w:rPr>
          <w:rFonts w:ascii="Times New Roman" w:hAnsi="Times New Roman" w:cs="Times New Roman"/>
          <w:sz w:val="28"/>
          <w:szCs w:val="28"/>
        </w:rPr>
        <w:t xml:space="preserve"> исполнена в сумме 2 миллиарда 177 миллионов рублей или 88,1% (при плане - 2 миллиарда 469 миллионов рублей). </w:t>
      </w:r>
      <w:r w:rsidRPr="0006170B">
        <w:rPr>
          <w:rFonts w:ascii="Times New Roman" w:hAnsi="Times New Roman" w:cs="Times New Roman"/>
          <w:color w:val="000000" w:themeColor="text1"/>
          <w:sz w:val="28"/>
          <w:szCs w:val="28"/>
        </w:rPr>
        <w:t>При этом, относительно фактическому поступлению доходов, расходы бюджета выполнены на 90,4%.</w:t>
      </w:r>
    </w:p>
    <w:p w:rsidR="000366EE" w:rsidRPr="0006170B" w:rsidRDefault="000366EE"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Основной причиной неполного исполнения бюджета как муниципального </w:t>
      </w:r>
      <w:proofErr w:type="gramStart"/>
      <w:r w:rsidRPr="0006170B">
        <w:rPr>
          <w:rFonts w:ascii="Times New Roman" w:hAnsi="Times New Roman"/>
          <w:sz w:val="28"/>
          <w:szCs w:val="28"/>
        </w:rPr>
        <w:t>района</w:t>
      </w:r>
      <w:proofErr w:type="gramEnd"/>
      <w:r w:rsidRPr="0006170B">
        <w:rPr>
          <w:rFonts w:ascii="Times New Roman" w:hAnsi="Times New Roman"/>
          <w:sz w:val="28"/>
          <w:szCs w:val="28"/>
        </w:rPr>
        <w:t xml:space="preserve"> так и городского поселения является экономия средств, в результате </w:t>
      </w:r>
      <w:r w:rsidRPr="0006170B">
        <w:rPr>
          <w:rFonts w:ascii="Times New Roman" w:hAnsi="Times New Roman"/>
          <w:sz w:val="28"/>
          <w:szCs w:val="28"/>
        </w:rPr>
        <w:lastRenderedPageBreak/>
        <w:t>конкурсных процедур, а также перенесение сроков окончания работ на 2021 год.</w:t>
      </w:r>
    </w:p>
    <w:p w:rsidR="000366EE" w:rsidRPr="0006170B" w:rsidRDefault="000366EE" w:rsidP="0006170B">
      <w:pPr>
        <w:spacing w:after="0" w:line="240" w:lineRule="auto"/>
        <w:ind w:firstLine="567"/>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 xml:space="preserve">В 2020 году бюджет района сохранил социальную направленность. </w:t>
      </w:r>
    </w:p>
    <w:p w:rsidR="000366EE" w:rsidRPr="0006170B" w:rsidRDefault="000366EE"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В структуре исполнения расходной части, наибольший удельный вес составили расходы в сфере образования - 66,0% от всех расходов бюджета или 1 миллиард 436 миллионов рублей, а также межбюджетные трансферты поселениям в размере 179 миллионов рублей или 8,2%.</w:t>
      </w:r>
    </w:p>
    <w:p w:rsidR="000366EE" w:rsidRPr="0006170B" w:rsidRDefault="000366EE" w:rsidP="0006170B">
      <w:pPr>
        <w:spacing w:after="0" w:line="240" w:lineRule="auto"/>
        <w:ind w:firstLine="680"/>
        <w:jc w:val="both"/>
        <w:rPr>
          <w:rFonts w:ascii="Times New Roman" w:hAnsi="Times New Roman"/>
          <w:color w:val="000000" w:themeColor="text1"/>
          <w:sz w:val="28"/>
          <w:szCs w:val="28"/>
        </w:rPr>
      </w:pPr>
      <w:r w:rsidRPr="0006170B">
        <w:rPr>
          <w:rFonts w:ascii="Times New Roman" w:hAnsi="Times New Roman"/>
          <w:b/>
          <w:sz w:val="28"/>
          <w:szCs w:val="28"/>
        </w:rPr>
        <w:t xml:space="preserve">Расходная часть бюджета </w:t>
      </w:r>
      <w:proofErr w:type="spellStart"/>
      <w:r w:rsidRPr="0006170B">
        <w:rPr>
          <w:rFonts w:ascii="Times New Roman" w:hAnsi="Times New Roman"/>
          <w:b/>
          <w:sz w:val="28"/>
          <w:szCs w:val="28"/>
        </w:rPr>
        <w:t>Лужского</w:t>
      </w:r>
      <w:proofErr w:type="spellEnd"/>
      <w:r w:rsidRPr="0006170B">
        <w:rPr>
          <w:rFonts w:ascii="Times New Roman" w:hAnsi="Times New Roman"/>
          <w:b/>
          <w:sz w:val="28"/>
          <w:szCs w:val="28"/>
        </w:rPr>
        <w:t xml:space="preserve"> городского поселения за 2020 год</w:t>
      </w:r>
      <w:r w:rsidRPr="0006170B">
        <w:rPr>
          <w:rFonts w:ascii="Times New Roman" w:hAnsi="Times New Roman"/>
          <w:sz w:val="28"/>
          <w:szCs w:val="28"/>
        </w:rPr>
        <w:t xml:space="preserve"> исполнена в сумме 551 миллион рублей, что составляет 84,6%</w:t>
      </w:r>
      <w:r w:rsidRPr="0006170B">
        <w:rPr>
          <w:rFonts w:ascii="Times New Roman" w:hAnsi="Times New Roman"/>
          <w:color w:val="FF0000"/>
          <w:sz w:val="28"/>
          <w:szCs w:val="28"/>
        </w:rPr>
        <w:t xml:space="preserve"> </w:t>
      </w:r>
      <w:r w:rsidRPr="0006170B">
        <w:rPr>
          <w:rFonts w:ascii="Times New Roman" w:hAnsi="Times New Roman"/>
          <w:sz w:val="28"/>
          <w:szCs w:val="28"/>
        </w:rPr>
        <w:t xml:space="preserve">от плана. </w:t>
      </w:r>
      <w:r w:rsidRPr="0006170B">
        <w:rPr>
          <w:rFonts w:ascii="Times New Roman" w:hAnsi="Times New Roman"/>
          <w:color w:val="000000" w:themeColor="text1"/>
          <w:sz w:val="28"/>
          <w:szCs w:val="28"/>
        </w:rPr>
        <w:t>Следует отметить, что с учетом фактического поступления доходов, расходная часть выполнена на 91,1%.</w:t>
      </w:r>
    </w:p>
    <w:p w:rsidR="000366EE" w:rsidRPr="0006170B" w:rsidRDefault="000366EE" w:rsidP="0006170B">
      <w:pPr>
        <w:spacing w:after="0" w:line="240" w:lineRule="auto"/>
        <w:ind w:firstLine="680"/>
        <w:jc w:val="both"/>
        <w:rPr>
          <w:rFonts w:ascii="Times New Roman" w:hAnsi="Times New Roman"/>
          <w:sz w:val="28"/>
          <w:szCs w:val="28"/>
        </w:rPr>
      </w:pPr>
      <w:r w:rsidRPr="0006170B">
        <w:rPr>
          <w:rFonts w:ascii="Times New Roman" w:hAnsi="Times New Roman"/>
          <w:sz w:val="28"/>
          <w:szCs w:val="28"/>
        </w:rPr>
        <w:t>В структуре исполнения расходной части бюджета городского поселения, наиболее значимые расходы произведены по следующим направлениям:</w:t>
      </w:r>
    </w:p>
    <w:p w:rsidR="000366EE" w:rsidRPr="0006170B" w:rsidRDefault="000366EE" w:rsidP="0006170B">
      <w:pPr>
        <w:pStyle w:val="a6"/>
        <w:numPr>
          <w:ilvl w:val="0"/>
          <w:numId w:val="1"/>
        </w:numPr>
        <w:tabs>
          <w:tab w:val="left" w:pos="993"/>
        </w:tabs>
        <w:spacing w:after="0" w:line="240" w:lineRule="auto"/>
        <w:ind w:left="0" w:firstLine="709"/>
        <w:jc w:val="both"/>
        <w:rPr>
          <w:rFonts w:ascii="Times New Roman" w:hAnsi="Times New Roman"/>
          <w:sz w:val="28"/>
          <w:szCs w:val="28"/>
        </w:rPr>
      </w:pPr>
      <w:r w:rsidRPr="0006170B">
        <w:rPr>
          <w:rFonts w:ascii="Times New Roman" w:hAnsi="Times New Roman"/>
          <w:sz w:val="28"/>
          <w:szCs w:val="28"/>
        </w:rPr>
        <w:t>жилищно-коммунальное хозяйство – 62,1% от общего объема расходов бюджета или 342 миллиона рублей;</w:t>
      </w:r>
    </w:p>
    <w:p w:rsidR="000366EE" w:rsidRPr="0006170B" w:rsidRDefault="000366EE" w:rsidP="0006170B">
      <w:pPr>
        <w:pStyle w:val="a6"/>
        <w:numPr>
          <w:ilvl w:val="0"/>
          <w:numId w:val="1"/>
        </w:numPr>
        <w:tabs>
          <w:tab w:val="left" w:pos="993"/>
        </w:tabs>
        <w:spacing w:after="0" w:line="240" w:lineRule="auto"/>
        <w:ind w:left="0" w:firstLine="709"/>
        <w:jc w:val="both"/>
        <w:rPr>
          <w:rFonts w:ascii="Times New Roman" w:hAnsi="Times New Roman"/>
          <w:sz w:val="28"/>
          <w:szCs w:val="28"/>
        </w:rPr>
      </w:pPr>
      <w:r w:rsidRPr="0006170B">
        <w:rPr>
          <w:rFonts w:ascii="Times New Roman" w:hAnsi="Times New Roman"/>
          <w:sz w:val="28"/>
          <w:szCs w:val="28"/>
        </w:rPr>
        <w:t>культура и молодежная политика – 23,4% или 129 миллионов рублей;</w:t>
      </w:r>
    </w:p>
    <w:p w:rsidR="000366EE" w:rsidRPr="0006170B" w:rsidRDefault="000366EE" w:rsidP="0006170B">
      <w:pPr>
        <w:pStyle w:val="a6"/>
        <w:numPr>
          <w:ilvl w:val="0"/>
          <w:numId w:val="1"/>
        </w:numPr>
        <w:tabs>
          <w:tab w:val="left" w:pos="993"/>
        </w:tabs>
        <w:spacing w:after="0" w:line="240" w:lineRule="auto"/>
        <w:ind w:left="0" w:firstLine="709"/>
        <w:jc w:val="both"/>
        <w:rPr>
          <w:rFonts w:ascii="Times New Roman" w:hAnsi="Times New Roman"/>
          <w:b/>
          <w:sz w:val="28"/>
          <w:szCs w:val="28"/>
          <w:u w:val="single"/>
        </w:rPr>
      </w:pPr>
      <w:r w:rsidRPr="0006170B">
        <w:rPr>
          <w:rFonts w:ascii="Times New Roman" w:hAnsi="Times New Roman"/>
          <w:sz w:val="28"/>
          <w:szCs w:val="28"/>
        </w:rPr>
        <w:t xml:space="preserve">национальная экономика (в </w:t>
      </w:r>
      <w:proofErr w:type="spellStart"/>
      <w:r w:rsidRPr="0006170B">
        <w:rPr>
          <w:rFonts w:ascii="Times New Roman" w:hAnsi="Times New Roman"/>
          <w:sz w:val="28"/>
          <w:szCs w:val="28"/>
        </w:rPr>
        <w:t>т.ч</w:t>
      </w:r>
      <w:proofErr w:type="spellEnd"/>
      <w:r w:rsidRPr="0006170B">
        <w:rPr>
          <w:rFonts w:ascii="Times New Roman" w:hAnsi="Times New Roman"/>
          <w:sz w:val="28"/>
          <w:szCs w:val="28"/>
        </w:rPr>
        <w:t>. дорожный фонд) - 10,2% или 56 миллионов рублей.</w:t>
      </w:r>
    </w:p>
    <w:p w:rsidR="000366EE" w:rsidRPr="0006170B" w:rsidRDefault="000366EE"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Бюджетная политика администрации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в 2020 году была традиционно ориентирована на безусловное исполнение социальных обязательств и концентрацию ресурсов на ключевых социально-значимых направлениях.</w:t>
      </w:r>
    </w:p>
    <w:p w:rsidR="000A099F" w:rsidRPr="0006170B" w:rsidRDefault="000A099F" w:rsidP="0006170B">
      <w:pPr>
        <w:spacing w:after="0" w:line="240" w:lineRule="auto"/>
        <w:ind w:firstLine="567"/>
        <w:jc w:val="both"/>
        <w:rPr>
          <w:rFonts w:ascii="Times New Roman" w:hAnsi="Times New Roman"/>
          <w:sz w:val="28"/>
          <w:szCs w:val="28"/>
        </w:rPr>
      </w:pPr>
    </w:p>
    <w:p w:rsidR="000A099F" w:rsidRPr="0006170B" w:rsidRDefault="000A099F" w:rsidP="0006170B">
      <w:pPr>
        <w:spacing w:after="0" w:line="240" w:lineRule="auto"/>
        <w:ind w:firstLine="567"/>
        <w:jc w:val="center"/>
        <w:rPr>
          <w:rFonts w:ascii="Times New Roman" w:hAnsi="Times New Roman"/>
          <w:b/>
          <w:sz w:val="28"/>
          <w:szCs w:val="28"/>
        </w:rPr>
      </w:pPr>
      <w:r w:rsidRPr="0006170B">
        <w:rPr>
          <w:rFonts w:ascii="Times New Roman" w:hAnsi="Times New Roman"/>
          <w:b/>
          <w:sz w:val="28"/>
          <w:szCs w:val="28"/>
        </w:rPr>
        <w:t>УПРАВЛЕНИЕ МУНИЦИПАЛЬНЫМ ИМУЩЕСТВОМ</w:t>
      </w:r>
    </w:p>
    <w:p w:rsidR="000366EE" w:rsidRPr="0006170B" w:rsidRDefault="000366EE" w:rsidP="0006170B">
      <w:pPr>
        <w:pStyle w:val="a4"/>
        <w:spacing w:before="0" w:beforeAutospacing="0" w:after="0" w:afterAutospacing="0"/>
        <w:ind w:firstLine="567"/>
        <w:jc w:val="both"/>
        <w:rPr>
          <w:b/>
          <w:sz w:val="28"/>
          <w:szCs w:val="28"/>
        </w:rPr>
      </w:pP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План по доходам от аренды муниципального имущества по </w:t>
      </w:r>
      <w:proofErr w:type="spellStart"/>
      <w:r w:rsidRPr="0006170B">
        <w:rPr>
          <w:rFonts w:ascii="Times New Roman" w:eastAsia="Times New Roman" w:hAnsi="Times New Roman"/>
          <w:color w:val="000000" w:themeColor="text1"/>
          <w:sz w:val="28"/>
          <w:szCs w:val="28"/>
          <w:lang w:eastAsia="ru-RU"/>
        </w:rPr>
        <w:t>Лужскому</w:t>
      </w:r>
      <w:proofErr w:type="spellEnd"/>
      <w:r w:rsidRPr="0006170B">
        <w:rPr>
          <w:rFonts w:ascii="Times New Roman" w:eastAsia="Times New Roman" w:hAnsi="Times New Roman"/>
          <w:color w:val="000000" w:themeColor="text1"/>
          <w:sz w:val="28"/>
          <w:szCs w:val="28"/>
          <w:lang w:eastAsia="ru-RU"/>
        </w:rPr>
        <w:t xml:space="preserve"> городскому поселению выполнен </w:t>
      </w:r>
      <w:proofErr w:type="gramStart"/>
      <w:r w:rsidRPr="0006170B">
        <w:rPr>
          <w:rFonts w:ascii="Times New Roman" w:eastAsia="Times New Roman" w:hAnsi="Times New Roman"/>
          <w:color w:val="000000" w:themeColor="text1"/>
          <w:sz w:val="28"/>
          <w:szCs w:val="28"/>
          <w:lang w:eastAsia="ru-RU"/>
        </w:rPr>
        <w:t>на  728</w:t>
      </w:r>
      <w:proofErr w:type="gramEnd"/>
      <w:r w:rsidRPr="0006170B">
        <w:rPr>
          <w:rFonts w:ascii="Times New Roman" w:eastAsia="Times New Roman" w:hAnsi="Times New Roman"/>
          <w:color w:val="000000" w:themeColor="text1"/>
          <w:sz w:val="28"/>
          <w:szCs w:val="28"/>
          <w:lang w:eastAsia="ru-RU"/>
        </w:rPr>
        <w:t xml:space="preserve"> % ( 18,2 млн. руб. при плане 2,5 млн. руб.) и по </w:t>
      </w:r>
      <w:proofErr w:type="spellStart"/>
      <w:r w:rsidRPr="0006170B">
        <w:rPr>
          <w:rFonts w:ascii="Times New Roman" w:eastAsia="Times New Roman" w:hAnsi="Times New Roman"/>
          <w:color w:val="000000" w:themeColor="text1"/>
          <w:sz w:val="28"/>
          <w:szCs w:val="28"/>
          <w:lang w:eastAsia="ru-RU"/>
        </w:rPr>
        <w:t>Лужскому</w:t>
      </w:r>
      <w:proofErr w:type="spellEnd"/>
      <w:r w:rsidRPr="0006170B">
        <w:rPr>
          <w:rFonts w:ascii="Times New Roman" w:eastAsia="Times New Roman" w:hAnsi="Times New Roman"/>
          <w:color w:val="000000" w:themeColor="text1"/>
          <w:sz w:val="28"/>
          <w:szCs w:val="28"/>
          <w:lang w:eastAsia="ru-RU"/>
        </w:rPr>
        <w:t xml:space="preserve"> муниципальному району на 123 %  ( 5,7 млн. руб. при плане 4,6 млн. руб.) </w:t>
      </w:r>
    </w:p>
    <w:p w:rsidR="00715E9C" w:rsidRPr="0006170B" w:rsidRDefault="00715E9C" w:rsidP="0006170B">
      <w:pPr>
        <w:spacing w:after="0" w:line="240" w:lineRule="auto"/>
        <w:ind w:firstLine="709"/>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 xml:space="preserve">В текущем году Администрацией заключено 11 </w:t>
      </w:r>
      <w:proofErr w:type="gramStart"/>
      <w:r w:rsidRPr="0006170B">
        <w:rPr>
          <w:rFonts w:ascii="Times New Roman" w:eastAsiaTheme="minorHAnsi" w:hAnsi="Times New Roman"/>
          <w:color w:val="000000" w:themeColor="text1"/>
          <w:sz w:val="28"/>
          <w:szCs w:val="28"/>
        </w:rPr>
        <w:t>договоров  аренды</w:t>
      </w:r>
      <w:proofErr w:type="gramEnd"/>
      <w:r w:rsidRPr="0006170B">
        <w:rPr>
          <w:rFonts w:ascii="Times New Roman" w:eastAsiaTheme="minorHAnsi" w:hAnsi="Times New Roman"/>
          <w:color w:val="000000" w:themeColor="text1"/>
          <w:sz w:val="28"/>
          <w:szCs w:val="28"/>
        </w:rPr>
        <w:t xml:space="preserve"> и 7 договоров безвозмездного пользования муниципального имущества </w:t>
      </w:r>
      <w:proofErr w:type="spellStart"/>
      <w:r w:rsidRPr="0006170B">
        <w:rPr>
          <w:rFonts w:ascii="Times New Roman" w:eastAsiaTheme="minorHAnsi" w:hAnsi="Times New Roman"/>
          <w:color w:val="000000" w:themeColor="text1"/>
          <w:sz w:val="28"/>
          <w:szCs w:val="28"/>
        </w:rPr>
        <w:t>Лужского</w:t>
      </w:r>
      <w:proofErr w:type="spellEnd"/>
      <w:r w:rsidRPr="0006170B">
        <w:rPr>
          <w:rFonts w:ascii="Times New Roman" w:eastAsiaTheme="minorHAnsi" w:hAnsi="Times New Roman"/>
          <w:color w:val="000000" w:themeColor="text1"/>
          <w:sz w:val="28"/>
          <w:szCs w:val="28"/>
        </w:rPr>
        <w:t xml:space="preserve"> городского поселения, 35  договоров  аренды и 22 договора безвозмездного пользования муниципальным имуществом </w:t>
      </w:r>
      <w:proofErr w:type="spellStart"/>
      <w:r w:rsidRPr="0006170B">
        <w:rPr>
          <w:rFonts w:ascii="Times New Roman" w:eastAsiaTheme="minorHAnsi" w:hAnsi="Times New Roman"/>
          <w:color w:val="000000" w:themeColor="text1"/>
          <w:sz w:val="28"/>
          <w:szCs w:val="28"/>
        </w:rPr>
        <w:t>Лужского</w:t>
      </w:r>
      <w:proofErr w:type="spellEnd"/>
      <w:r w:rsidRPr="0006170B">
        <w:rPr>
          <w:rFonts w:ascii="Times New Roman" w:eastAsiaTheme="minorHAnsi" w:hAnsi="Times New Roman"/>
          <w:color w:val="000000" w:themeColor="text1"/>
          <w:sz w:val="28"/>
          <w:szCs w:val="28"/>
        </w:rPr>
        <w:t xml:space="preserve"> муниципального района.</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В соответствии с прогнозными планами (программами) приватизации муниципального имущества </w:t>
      </w:r>
      <w:proofErr w:type="spellStart"/>
      <w:r w:rsidRPr="0006170B">
        <w:rPr>
          <w:rFonts w:ascii="Times New Roman" w:eastAsia="Times New Roman" w:hAnsi="Times New Roman"/>
          <w:color w:val="000000" w:themeColor="text1"/>
          <w:sz w:val="28"/>
          <w:szCs w:val="28"/>
          <w:lang w:eastAsia="ru-RU"/>
        </w:rPr>
        <w:t>Лужского</w:t>
      </w:r>
      <w:proofErr w:type="spellEnd"/>
      <w:r w:rsidRPr="0006170B">
        <w:rPr>
          <w:rFonts w:ascii="Times New Roman" w:eastAsia="Times New Roman" w:hAnsi="Times New Roman"/>
          <w:color w:val="000000" w:themeColor="text1"/>
          <w:sz w:val="28"/>
          <w:szCs w:val="28"/>
          <w:lang w:eastAsia="ru-RU"/>
        </w:rPr>
        <w:t xml:space="preserve"> муниципального </w:t>
      </w:r>
      <w:proofErr w:type="gramStart"/>
      <w:r w:rsidRPr="0006170B">
        <w:rPr>
          <w:rFonts w:ascii="Times New Roman" w:eastAsia="Times New Roman" w:hAnsi="Times New Roman"/>
          <w:color w:val="000000" w:themeColor="text1"/>
          <w:sz w:val="28"/>
          <w:szCs w:val="28"/>
          <w:lang w:eastAsia="ru-RU"/>
        </w:rPr>
        <w:t>района  и</w:t>
      </w:r>
      <w:proofErr w:type="gramEnd"/>
      <w:r w:rsidRPr="0006170B">
        <w:rPr>
          <w:rFonts w:ascii="Times New Roman" w:eastAsia="Times New Roman" w:hAnsi="Times New Roman"/>
          <w:color w:val="000000" w:themeColor="text1"/>
          <w:sz w:val="28"/>
          <w:szCs w:val="28"/>
          <w:lang w:eastAsia="ru-RU"/>
        </w:rPr>
        <w:t xml:space="preserve"> </w:t>
      </w:r>
      <w:proofErr w:type="spellStart"/>
      <w:r w:rsidRPr="0006170B">
        <w:rPr>
          <w:rFonts w:ascii="Times New Roman" w:eastAsia="Times New Roman" w:hAnsi="Times New Roman"/>
          <w:color w:val="000000" w:themeColor="text1"/>
          <w:sz w:val="28"/>
          <w:szCs w:val="28"/>
          <w:lang w:eastAsia="ru-RU"/>
        </w:rPr>
        <w:t>Лужского</w:t>
      </w:r>
      <w:proofErr w:type="spellEnd"/>
      <w:r w:rsidRPr="0006170B">
        <w:rPr>
          <w:rFonts w:ascii="Times New Roman" w:eastAsia="Times New Roman" w:hAnsi="Times New Roman"/>
          <w:color w:val="000000" w:themeColor="text1"/>
          <w:sz w:val="28"/>
          <w:szCs w:val="28"/>
          <w:lang w:eastAsia="ru-RU"/>
        </w:rPr>
        <w:t xml:space="preserve"> городского поселения в 2020 году были объявлены 20 аукционов, по результатам торгов были реализованы: </w:t>
      </w:r>
    </w:p>
    <w:p w:rsidR="00715E9C" w:rsidRPr="0006170B" w:rsidRDefault="00715E9C" w:rsidP="0006170B">
      <w:pPr>
        <w:spacing w:after="0" w:line="240" w:lineRule="auto"/>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5 нежилых помещений, 7 нежилых зданий и 5 земельных участков. </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В результате проведенных торгов поступило:</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 в бюджет </w:t>
      </w:r>
      <w:proofErr w:type="spellStart"/>
      <w:r w:rsidRPr="0006170B">
        <w:rPr>
          <w:rFonts w:ascii="Times New Roman" w:eastAsia="Times New Roman" w:hAnsi="Times New Roman"/>
          <w:color w:val="000000" w:themeColor="text1"/>
          <w:sz w:val="28"/>
          <w:szCs w:val="28"/>
          <w:lang w:eastAsia="ru-RU"/>
        </w:rPr>
        <w:t>Лужского</w:t>
      </w:r>
      <w:proofErr w:type="spellEnd"/>
      <w:r w:rsidRPr="0006170B">
        <w:rPr>
          <w:rFonts w:ascii="Times New Roman" w:eastAsia="Times New Roman" w:hAnsi="Times New Roman"/>
          <w:color w:val="000000" w:themeColor="text1"/>
          <w:sz w:val="28"/>
          <w:szCs w:val="28"/>
          <w:lang w:eastAsia="ru-RU"/>
        </w:rPr>
        <w:t xml:space="preserve"> городского </w:t>
      </w:r>
      <w:proofErr w:type="gramStart"/>
      <w:r w:rsidRPr="0006170B">
        <w:rPr>
          <w:rFonts w:ascii="Times New Roman" w:eastAsia="Times New Roman" w:hAnsi="Times New Roman"/>
          <w:color w:val="000000" w:themeColor="text1"/>
          <w:sz w:val="28"/>
          <w:szCs w:val="28"/>
          <w:lang w:eastAsia="ru-RU"/>
        </w:rPr>
        <w:t>поселения  14</w:t>
      </w:r>
      <w:proofErr w:type="gramEnd"/>
      <w:r w:rsidRPr="0006170B">
        <w:rPr>
          <w:rFonts w:ascii="Times New Roman" w:eastAsia="Times New Roman" w:hAnsi="Times New Roman"/>
          <w:color w:val="000000" w:themeColor="text1"/>
          <w:sz w:val="28"/>
          <w:szCs w:val="28"/>
          <w:lang w:eastAsia="ru-RU"/>
        </w:rPr>
        <w:t xml:space="preserve">,5 млн. </w:t>
      </w:r>
      <w:proofErr w:type="spellStart"/>
      <w:r w:rsidRPr="0006170B">
        <w:rPr>
          <w:rFonts w:ascii="Times New Roman" w:eastAsia="Times New Roman" w:hAnsi="Times New Roman"/>
          <w:color w:val="000000" w:themeColor="text1"/>
          <w:sz w:val="28"/>
          <w:szCs w:val="28"/>
          <w:lang w:eastAsia="ru-RU"/>
        </w:rPr>
        <w:t>руб</w:t>
      </w:r>
      <w:proofErr w:type="spellEnd"/>
    </w:p>
    <w:p w:rsidR="00715E9C" w:rsidRPr="0006170B" w:rsidRDefault="00715E9C" w:rsidP="0006170B">
      <w:pPr>
        <w:spacing w:after="0" w:line="240" w:lineRule="auto"/>
        <w:ind w:firstLine="709"/>
        <w:jc w:val="both"/>
        <w:rPr>
          <w:rFonts w:ascii="Times New Roman" w:eastAsia="Times New Roman" w:hAnsi="Times New Roman"/>
          <w:color w:val="00B050"/>
          <w:sz w:val="28"/>
          <w:szCs w:val="28"/>
          <w:lang w:eastAsia="ru-RU"/>
        </w:rPr>
      </w:pPr>
      <w:r w:rsidRPr="0006170B">
        <w:rPr>
          <w:rFonts w:ascii="Times New Roman" w:eastAsia="Times New Roman" w:hAnsi="Times New Roman"/>
          <w:color w:val="000000" w:themeColor="text1"/>
          <w:sz w:val="28"/>
          <w:szCs w:val="28"/>
          <w:lang w:eastAsia="ru-RU"/>
        </w:rPr>
        <w:t xml:space="preserve">- в бюджет </w:t>
      </w:r>
      <w:proofErr w:type="spellStart"/>
      <w:r w:rsidRPr="0006170B">
        <w:rPr>
          <w:rFonts w:ascii="Times New Roman" w:eastAsia="Times New Roman" w:hAnsi="Times New Roman"/>
          <w:color w:val="000000" w:themeColor="text1"/>
          <w:sz w:val="28"/>
          <w:szCs w:val="28"/>
          <w:lang w:eastAsia="ru-RU"/>
        </w:rPr>
        <w:t>Лужского</w:t>
      </w:r>
      <w:proofErr w:type="spellEnd"/>
      <w:r w:rsidRPr="0006170B">
        <w:rPr>
          <w:rFonts w:ascii="Times New Roman" w:eastAsia="Times New Roman" w:hAnsi="Times New Roman"/>
          <w:color w:val="000000" w:themeColor="text1"/>
          <w:sz w:val="28"/>
          <w:szCs w:val="28"/>
          <w:lang w:eastAsia="ru-RU"/>
        </w:rPr>
        <w:t xml:space="preserve"> муниципального района 2,9 млн. </w:t>
      </w:r>
      <w:proofErr w:type="spellStart"/>
      <w:r w:rsidRPr="0006170B">
        <w:rPr>
          <w:rFonts w:ascii="Times New Roman" w:eastAsia="Times New Roman" w:hAnsi="Times New Roman"/>
          <w:color w:val="000000" w:themeColor="text1"/>
          <w:sz w:val="28"/>
          <w:szCs w:val="28"/>
          <w:lang w:eastAsia="ru-RU"/>
        </w:rPr>
        <w:t>руб</w:t>
      </w:r>
      <w:proofErr w:type="spellEnd"/>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За счёт начисления платы по договорам социального найма за муниципальные </w:t>
      </w:r>
      <w:proofErr w:type="gramStart"/>
      <w:r w:rsidRPr="0006170B">
        <w:rPr>
          <w:rFonts w:ascii="Times New Roman" w:eastAsia="Times New Roman" w:hAnsi="Times New Roman"/>
          <w:color w:val="000000" w:themeColor="text1"/>
          <w:sz w:val="28"/>
          <w:szCs w:val="28"/>
          <w:lang w:eastAsia="ru-RU"/>
        </w:rPr>
        <w:t>квартиры  привлечено</w:t>
      </w:r>
      <w:proofErr w:type="gramEnd"/>
      <w:r w:rsidRPr="0006170B">
        <w:rPr>
          <w:rFonts w:ascii="Times New Roman" w:eastAsia="Times New Roman" w:hAnsi="Times New Roman"/>
          <w:color w:val="000000" w:themeColor="text1"/>
          <w:sz w:val="28"/>
          <w:szCs w:val="28"/>
          <w:lang w:eastAsia="ru-RU"/>
        </w:rPr>
        <w:t xml:space="preserve"> в бюджет:</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ЛГП -   4,6 млн. руб.</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ЛМР -  0,5 млн. руб.</w:t>
      </w:r>
    </w:p>
    <w:p w:rsidR="00715E9C" w:rsidRPr="0006170B" w:rsidRDefault="00715E9C" w:rsidP="0006170B">
      <w:pPr>
        <w:spacing w:after="0" w:line="240" w:lineRule="auto"/>
        <w:ind w:firstLine="709"/>
        <w:jc w:val="both"/>
        <w:rPr>
          <w:rFonts w:ascii="Times New Roman" w:eastAsia="Times New Roman" w:hAnsi="Times New Roman"/>
          <w:color w:val="00B050"/>
          <w:sz w:val="28"/>
          <w:szCs w:val="28"/>
          <w:lang w:eastAsia="ru-RU"/>
        </w:rPr>
      </w:pP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lastRenderedPageBreak/>
        <w:t xml:space="preserve">Одновременно по данным квартирам осуществлялась оплата взносов на капитальный ремонт общего имущества в многоквартирных домах по соглашению с Фондом капитального ремонта. За муниципальное имущество </w:t>
      </w:r>
      <w:proofErr w:type="spellStart"/>
      <w:r w:rsidRPr="0006170B">
        <w:rPr>
          <w:rFonts w:ascii="Times New Roman" w:eastAsia="Times New Roman" w:hAnsi="Times New Roman"/>
          <w:color w:val="000000" w:themeColor="text1"/>
          <w:sz w:val="28"/>
          <w:szCs w:val="28"/>
          <w:lang w:eastAsia="ru-RU"/>
        </w:rPr>
        <w:t>Лужского</w:t>
      </w:r>
      <w:proofErr w:type="spellEnd"/>
      <w:r w:rsidRPr="0006170B">
        <w:rPr>
          <w:rFonts w:ascii="Times New Roman" w:eastAsia="Times New Roman" w:hAnsi="Times New Roman"/>
          <w:color w:val="000000" w:themeColor="text1"/>
          <w:sz w:val="28"/>
          <w:szCs w:val="28"/>
          <w:lang w:eastAsia="ru-RU"/>
        </w:rPr>
        <w:t xml:space="preserve"> муниципального района за 2020 оплачено взносов в размере 1,3 млн. руб. За муниципальное имущество </w:t>
      </w:r>
      <w:proofErr w:type="spellStart"/>
      <w:r w:rsidRPr="0006170B">
        <w:rPr>
          <w:rFonts w:ascii="Times New Roman" w:eastAsia="Times New Roman" w:hAnsi="Times New Roman"/>
          <w:color w:val="000000" w:themeColor="text1"/>
          <w:sz w:val="28"/>
          <w:szCs w:val="28"/>
          <w:lang w:eastAsia="ru-RU"/>
        </w:rPr>
        <w:t>Лужского</w:t>
      </w:r>
      <w:proofErr w:type="spellEnd"/>
      <w:r w:rsidRPr="0006170B">
        <w:rPr>
          <w:rFonts w:ascii="Times New Roman" w:eastAsia="Times New Roman" w:hAnsi="Times New Roman"/>
          <w:color w:val="000000" w:themeColor="text1"/>
          <w:sz w:val="28"/>
          <w:szCs w:val="28"/>
          <w:lang w:eastAsia="ru-RU"/>
        </w:rPr>
        <w:t xml:space="preserve"> городского поселения оплачено взносов в размере – 5,4 млн. руб.</w:t>
      </w:r>
    </w:p>
    <w:p w:rsidR="00715E9C" w:rsidRPr="0006170B" w:rsidRDefault="00715E9C" w:rsidP="0006170B">
      <w:pPr>
        <w:spacing w:after="0" w:line="240" w:lineRule="auto"/>
        <w:ind w:firstLine="709"/>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 xml:space="preserve">Деятельность администрации </w:t>
      </w:r>
      <w:proofErr w:type="spellStart"/>
      <w:r w:rsidRPr="0006170B">
        <w:rPr>
          <w:rFonts w:ascii="Times New Roman" w:eastAsiaTheme="minorHAnsi" w:hAnsi="Times New Roman"/>
          <w:color w:val="000000" w:themeColor="text1"/>
          <w:sz w:val="28"/>
          <w:szCs w:val="28"/>
        </w:rPr>
        <w:t>Лужского</w:t>
      </w:r>
      <w:proofErr w:type="spellEnd"/>
      <w:r w:rsidRPr="0006170B">
        <w:rPr>
          <w:rFonts w:ascii="Times New Roman" w:eastAsiaTheme="minorHAnsi" w:hAnsi="Times New Roman"/>
          <w:color w:val="000000" w:themeColor="text1"/>
          <w:sz w:val="28"/>
          <w:szCs w:val="28"/>
        </w:rPr>
        <w:t xml:space="preserve"> муниципального </w:t>
      </w:r>
      <w:proofErr w:type="gramStart"/>
      <w:r w:rsidRPr="0006170B">
        <w:rPr>
          <w:rFonts w:ascii="Times New Roman" w:eastAsiaTheme="minorHAnsi" w:hAnsi="Times New Roman"/>
          <w:color w:val="000000" w:themeColor="text1"/>
          <w:sz w:val="28"/>
          <w:szCs w:val="28"/>
        </w:rPr>
        <w:t>района  в</w:t>
      </w:r>
      <w:proofErr w:type="gramEnd"/>
      <w:r w:rsidRPr="0006170B">
        <w:rPr>
          <w:rFonts w:ascii="Times New Roman" w:eastAsiaTheme="minorHAnsi" w:hAnsi="Times New Roman"/>
          <w:color w:val="000000" w:themeColor="text1"/>
          <w:sz w:val="28"/>
          <w:szCs w:val="28"/>
        </w:rPr>
        <w:t xml:space="preserve"> части вопросов, связанных с земельными отношениями:</w:t>
      </w:r>
    </w:p>
    <w:p w:rsidR="00715E9C" w:rsidRPr="0006170B" w:rsidRDefault="00715E9C" w:rsidP="0006170B">
      <w:pPr>
        <w:spacing w:after="0" w:line="240" w:lineRule="auto"/>
        <w:ind w:firstLine="709"/>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За отчетный год заключено:</w:t>
      </w:r>
    </w:p>
    <w:p w:rsidR="00715E9C" w:rsidRPr="0006170B" w:rsidRDefault="00715E9C" w:rsidP="0006170B">
      <w:pPr>
        <w:spacing w:after="0" w:line="240" w:lineRule="auto"/>
        <w:ind w:firstLine="709"/>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 xml:space="preserve">-   152 договора аренды земельных участков </w:t>
      </w:r>
    </w:p>
    <w:p w:rsidR="00715E9C" w:rsidRPr="0006170B" w:rsidRDefault="00715E9C" w:rsidP="0006170B">
      <w:pPr>
        <w:spacing w:after="0" w:line="240" w:lineRule="auto"/>
        <w:ind w:firstLine="709"/>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 xml:space="preserve">-  171 договор купли-продажи земельных участков, </w:t>
      </w:r>
    </w:p>
    <w:p w:rsidR="00715E9C" w:rsidRPr="0006170B" w:rsidRDefault="00715E9C" w:rsidP="0006170B">
      <w:pPr>
        <w:spacing w:after="0" w:line="240" w:lineRule="auto"/>
        <w:ind w:firstLine="709"/>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  238 соглашений о перераспределении земельных участков;</w:t>
      </w:r>
    </w:p>
    <w:p w:rsidR="00715E9C" w:rsidRPr="0006170B" w:rsidRDefault="00715E9C" w:rsidP="0006170B">
      <w:pPr>
        <w:spacing w:after="0" w:line="240" w:lineRule="auto"/>
        <w:ind w:firstLine="709"/>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- 79 соглашений о расторжении договоров аренды</w:t>
      </w:r>
    </w:p>
    <w:p w:rsidR="00715E9C" w:rsidRPr="0006170B" w:rsidRDefault="00715E9C" w:rsidP="0006170B">
      <w:pPr>
        <w:spacing w:after="0" w:line="240" w:lineRule="auto"/>
        <w:ind w:firstLine="709"/>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Всего - 561 договор по распоряжению земельными участками.</w:t>
      </w:r>
    </w:p>
    <w:p w:rsidR="00715E9C" w:rsidRPr="0006170B" w:rsidRDefault="00715E9C" w:rsidP="0006170B">
      <w:pPr>
        <w:spacing w:after="0" w:line="240" w:lineRule="auto"/>
        <w:ind w:firstLine="709"/>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 xml:space="preserve">На конец отчетного </w:t>
      </w:r>
      <w:proofErr w:type="gramStart"/>
      <w:r w:rsidRPr="0006170B">
        <w:rPr>
          <w:rFonts w:ascii="Times New Roman" w:eastAsiaTheme="minorHAnsi" w:hAnsi="Times New Roman"/>
          <w:color w:val="000000" w:themeColor="text1"/>
          <w:sz w:val="28"/>
          <w:szCs w:val="28"/>
        </w:rPr>
        <w:t>периода  действует</w:t>
      </w:r>
      <w:proofErr w:type="gramEnd"/>
      <w:r w:rsidRPr="0006170B">
        <w:rPr>
          <w:rFonts w:ascii="Times New Roman" w:eastAsiaTheme="minorHAnsi" w:hAnsi="Times New Roman"/>
          <w:color w:val="000000" w:themeColor="text1"/>
          <w:sz w:val="28"/>
          <w:szCs w:val="28"/>
        </w:rPr>
        <w:t xml:space="preserve"> 3004 договора аренды. Площадь арендуемых участков составила 11814,53 га.</w:t>
      </w:r>
    </w:p>
    <w:p w:rsidR="00715E9C" w:rsidRPr="0006170B" w:rsidRDefault="00715E9C" w:rsidP="0006170B">
      <w:pPr>
        <w:spacing w:after="0" w:line="240" w:lineRule="auto"/>
        <w:ind w:firstLine="709"/>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 xml:space="preserve">В 2020 году проведено 43 аукциона по продаже прав на земельные участки, в том </w:t>
      </w:r>
      <w:proofErr w:type="gramStart"/>
      <w:r w:rsidRPr="0006170B">
        <w:rPr>
          <w:rFonts w:ascii="Times New Roman" w:eastAsiaTheme="minorHAnsi" w:hAnsi="Times New Roman"/>
          <w:color w:val="000000" w:themeColor="text1"/>
          <w:sz w:val="28"/>
          <w:szCs w:val="28"/>
        </w:rPr>
        <w:t>числе :</w:t>
      </w:r>
      <w:proofErr w:type="gramEnd"/>
      <w:r w:rsidRPr="0006170B">
        <w:rPr>
          <w:rFonts w:ascii="Times New Roman" w:eastAsiaTheme="minorHAnsi" w:hAnsi="Times New Roman"/>
          <w:color w:val="000000" w:themeColor="text1"/>
          <w:sz w:val="28"/>
          <w:szCs w:val="28"/>
        </w:rPr>
        <w:t xml:space="preserve"> право аренды – 24, право собственности - 19). </w:t>
      </w:r>
    </w:p>
    <w:p w:rsidR="00715E9C" w:rsidRPr="0006170B" w:rsidRDefault="00715E9C" w:rsidP="00B2725D">
      <w:pPr>
        <w:spacing w:after="0" w:line="240" w:lineRule="auto"/>
        <w:ind w:firstLine="708"/>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Выполнение плана по неналоговым доходам в 2020 году:</w:t>
      </w:r>
    </w:p>
    <w:p w:rsidR="00715E9C" w:rsidRPr="0006170B" w:rsidRDefault="00715E9C" w:rsidP="0006170B">
      <w:pPr>
        <w:spacing w:after="0" w:line="240" w:lineRule="auto"/>
        <w:ind w:firstLine="709"/>
        <w:jc w:val="both"/>
        <w:rPr>
          <w:rFonts w:ascii="Times New Roman" w:eastAsia="Times New Roman" w:hAnsi="Times New Roman"/>
          <w:color w:val="00B050"/>
          <w:sz w:val="28"/>
          <w:szCs w:val="28"/>
          <w:lang w:eastAsia="ru-RU"/>
        </w:rPr>
      </w:pP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u w:val="single"/>
          <w:lang w:eastAsia="ru-RU"/>
        </w:rPr>
      </w:pPr>
      <w:r w:rsidRPr="0006170B">
        <w:rPr>
          <w:rFonts w:ascii="Times New Roman" w:eastAsia="Times New Roman" w:hAnsi="Times New Roman"/>
          <w:color w:val="000000" w:themeColor="text1"/>
          <w:sz w:val="28"/>
          <w:szCs w:val="28"/>
          <w:u w:val="single"/>
          <w:lang w:eastAsia="ru-RU"/>
        </w:rPr>
        <w:t>от продажи земельных участков:</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по ЛГП выполнен на 120%    – 8,4 млн. руб. при плане 7,0 млн. руб.; </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по ЛМР – 195</w:t>
      </w:r>
      <w:proofErr w:type="gramStart"/>
      <w:r w:rsidRPr="0006170B">
        <w:rPr>
          <w:rFonts w:ascii="Times New Roman" w:eastAsia="Times New Roman" w:hAnsi="Times New Roman"/>
          <w:color w:val="000000" w:themeColor="text1"/>
          <w:sz w:val="28"/>
          <w:szCs w:val="28"/>
          <w:lang w:eastAsia="ru-RU"/>
        </w:rPr>
        <w:t>%  –</w:t>
      </w:r>
      <w:proofErr w:type="gramEnd"/>
      <w:r w:rsidRPr="0006170B">
        <w:rPr>
          <w:rFonts w:ascii="Times New Roman" w:eastAsia="Times New Roman" w:hAnsi="Times New Roman"/>
          <w:color w:val="000000" w:themeColor="text1"/>
          <w:sz w:val="28"/>
          <w:szCs w:val="28"/>
          <w:lang w:eastAsia="ru-RU"/>
        </w:rPr>
        <w:t xml:space="preserve"> 37,6 млн. руб. при плане 19,2 млн. руб.;</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u w:val="single"/>
          <w:lang w:eastAsia="ru-RU"/>
        </w:rPr>
      </w:pPr>
      <w:r w:rsidRPr="0006170B">
        <w:rPr>
          <w:rFonts w:ascii="Times New Roman" w:eastAsia="Times New Roman" w:hAnsi="Times New Roman"/>
          <w:color w:val="000000" w:themeColor="text1"/>
          <w:sz w:val="28"/>
          <w:szCs w:val="28"/>
          <w:u w:val="single"/>
          <w:lang w:eastAsia="ru-RU"/>
        </w:rPr>
        <w:t xml:space="preserve">от аренды земельных участков: </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по ЛГП выполнен на – 96,4</w:t>
      </w:r>
      <w:proofErr w:type="gramStart"/>
      <w:r w:rsidRPr="0006170B">
        <w:rPr>
          <w:rFonts w:ascii="Times New Roman" w:eastAsia="Times New Roman" w:hAnsi="Times New Roman"/>
          <w:color w:val="000000" w:themeColor="text1"/>
          <w:sz w:val="28"/>
          <w:szCs w:val="28"/>
          <w:lang w:eastAsia="ru-RU"/>
        </w:rPr>
        <w:t>%,  –</w:t>
      </w:r>
      <w:proofErr w:type="gramEnd"/>
      <w:r w:rsidRPr="0006170B">
        <w:rPr>
          <w:rFonts w:ascii="Times New Roman" w:eastAsia="Times New Roman" w:hAnsi="Times New Roman"/>
          <w:color w:val="000000" w:themeColor="text1"/>
          <w:sz w:val="28"/>
          <w:szCs w:val="28"/>
          <w:lang w:eastAsia="ru-RU"/>
        </w:rPr>
        <w:t xml:space="preserve"> 6,7 млн. </w:t>
      </w:r>
      <w:proofErr w:type="spellStart"/>
      <w:r w:rsidRPr="0006170B">
        <w:rPr>
          <w:rFonts w:ascii="Times New Roman" w:eastAsia="Times New Roman" w:hAnsi="Times New Roman"/>
          <w:color w:val="000000" w:themeColor="text1"/>
          <w:sz w:val="28"/>
          <w:szCs w:val="28"/>
          <w:lang w:eastAsia="ru-RU"/>
        </w:rPr>
        <w:t>руб</w:t>
      </w:r>
      <w:proofErr w:type="spellEnd"/>
      <w:r w:rsidRPr="0006170B">
        <w:rPr>
          <w:rFonts w:ascii="Times New Roman" w:eastAsia="Times New Roman" w:hAnsi="Times New Roman"/>
          <w:color w:val="000000" w:themeColor="text1"/>
          <w:sz w:val="28"/>
          <w:szCs w:val="28"/>
          <w:lang w:eastAsia="ru-RU"/>
        </w:rPr>
        <w:t xml:space="preserve"> при плане 6,9 млн. руб.; </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по ЛМР – 122,8%.  -32,6 млн. руб., план – 26,6 млн.</w:t>
      </w:r>
    </w:p>
    <w:p w:rsidR="00715E9C" w:rsidRPr="0006170B" w:rsidRDefault="00715E9C" w:rsidP="0006170B">
      <w:pPr>
        <w:spacing w:after="0" w:line="240" w:lineRule="auto"/>
        <w:ind w:firstLine="709"/>
        <w:jc w:val="both"/>
        <w:rPr>
          <w:rFonts w:ascii="Times New Roman" w:eastAsia="Times New Roman" w:hAnsi="Times New Roman"/>
          <w:b/>
          <w:color w:val="00B050"/>
          <w:sz w:val="28"/>
          <w:szCs w:val="28"/>
          <w:lang w:eastAsia="ru-RU"/>
        </w:rPr>
      </w:pPr>
    </w:p>
    <w:p w:rsidR="00715E9C" w:rsidRPr="0006170B" w:rsidRDefault="00715E9C" w:rsidP="0006170B">
      <w:pPr>
        <w:spacing w:after="0" w:line="240" w:lineRule="auto"/>
        <w:ind w:firstLine="709"/>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Администрацией </w:t>
      </w:r>
      <w:proofErr w:type="spellStart"/>
      <w:r w:rsidRPr="0006170B">
        <w:rPr>
          <w:rFonts w:ascii="Times New Roman" w:hAnsi="Times New Roman"/>
          <w:color w:val="000000" w:themeColor="text1"/>
          <w:sz w:val="28"/>
          <w:szCs w:val="28"/>
        </w:rPr>
        <w:t>Лужского</w:t>
      </w:r>
      <w:proofErr w:type="spellEnd"/>
      <w:r w:rsidRPr="0006170B">
        <w:rPr>
          <w:rFonts w:ascii="Times New Roman" w:hAnsi="Times New Roman"/>
          <w:color w:val="000000" w:themeColor="text1"/>
          <w:sz w:val="28"/>
          <w:szCs w:val="28"/>
        </w:rPr>
        <w:t xml:space="preserve"> муниципального района в 2020 году была осуществлена 391 проверка земельных участков </w:t>
      </w:r>
      <w:proofErr w:type="gramStart"/>
      <w:r w:rsidRPr="0006170B">
        <w:rPr>
          <w:rFonts w:ascii="Times New Roman" w:hAnsi="Times New Roman"/>
          <w:color w:val="000000" w:themeColor="text1"/>
          <w:sz w:val="28"/>
          <w:szCs w:val="28"/>
        </w:rPr>
        <w:t>( в</w:t>
      </w:r>
      <w:proofErr w:type="gramEnd"/>
      <w:r w:rsidRPr="0006170B">
        <w:rPr>
          <w:rFonts w:ascii="Times New Roman" w:hAnsi="Times New Roman"/>
          <w:color w:val="000000" w:themeColor="text1"/>
          <w:sz w:val="28"/>
          <w:szCs w:val="28"/>
        </w:rPr>
        <w:t xml:space="preserve"> том числе 300 проверок по землям населенных пунктов, 91 по землям сельскохозяйственного назначения). Общая площадь проверенных участков 606 га.</w:t>
      </w:r>
    </w:p>
    <w:p w:rsidR="00715E9C" w:rsidRPr="0006170B" w:rsidRDefault="00715E9C" w:rsidP="0006170B">
      <w:pPr>
        <w:spacing w:after="0" w:line="240" w:lineRule="auto"/>
        <w:ind w:firstLine="851"/>
        <w:jc w:val="both"/>
        <w:rPr>
          <w:rFonts w:ascii="Times New Roman" w:eastAsia="Times New Roman" w:hAnsi="Times New Roman"/>
          <w:color w:val="000000" w:themeColor="text1"/>
          <w:sz w:val="28"/>
          <w:szCs w:val="28"/>
          <w:lang w:eastAsia="ru-RU"/>
        </w:rPr>
      </w:pPr>
      <w:r w:rsidRPr="0006170B">
        <w:rPr>
          <w:rFonts w:ascii="Times New Roman" w:hAnsi="Times New Roman"/>
          <w:color w:val="000000" w:themeColor="text1"/>
          <w:spacing w:val="7"/>
          <w:sz w:val="28"/>
          <w:szCs w:val="28"/>
        </w:rPr>
        <w:t>В 2020 г.</w:t>
      </w:r>
      <w:r w:rsidRPr="0006170B">
        <w:rPr>
          <w:rFonts w:ascii="Times New Roman" w:eastAsia="Times New Roman" w:hAnsi="Times New Roman"/>
          <w:b/>
          <w:color w:val="000000" w:themeColor="text1"/>
          <w:sz w:val="28"/>
          <w:szCs w:val="28"/>
          <w:lang w:eastAsia="ru-RU"/>
        </w:rPr>
        <w:t xml:space="preserve"> </w:t>
      </w:r>
      <w:r w:rsidRPr="0006170B">
        <w:rPr>
          <w:rFonts w:ascii="Times New Roman" w:eastAsia="Times New Roman" w:hAnsi="Times New Roman"/>
          <w:color w:val="000000" w:themeColor="text1"/>
          <w:sz w:val="28"/>
          <w:szCs w:val="28"/>
          <w:lang w:eastAsia="ru-RU"/>
        </w:rPr>
        <w:t>предоставлено 5 земельных участков, в том числе 3 - членам многодетных семей, 2 - гражданам по общей очереди, 98 многодетных семей получили земельный сертификат для приобретения земельного участка.</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В 2020 </w:t>
      </w:r>
      <w:proofErr w:type="gramStart"/>
      <w:r w:rsidRPr="0006170B">
        <w:rPr>
          <w:rFonts w:ascii="Times New Roman" w:eastAsia="Times New Roman" w:hAnsi="Times New Roman"/>
          <w:color w:val="000000" w:themeColor="text1"/>
          <w:sz w:val="28"/>
          <w:szCs w:val="28"/>
          <w:lang w:eastAsia="ru-RU"/>
        </w:rPr>
        <w:t>году  включены</w:t>
      </w:r>
      <w:proofErr w:type="gramEnd"/>
      <w:r w:rsidRPr="0006170B">
        <w:rPr>
          <w:rFonts w:ascii="Times New Roman" w:eastAsia="Times New Roman" w:hAnsi="Times New Roman"/>
          <w:color w:val="000000" w:themeColor="text1"/>
          <w:sz w:val="28"/>
          <w:szCs w:val="28"/>
          <w:lang w:eastAsia="ru-RU"/>
        </w:rPr>
        <w:t xml:space="preserve"> в реестр муниципального имущества </w:t>
      </w:r>
      <w:proofErr w:type="spellStart"/>
      <w:r w:rsidRPr="0006170B">
        <w:rPr>
          <w:rFonts w:ascii="Times New Roman" w:eastAsia="Times New Roman" w:hAnsi="Times New Roman"/>
          <w:color w:val="000000" w:themeColor="text1"/>
          <w:sz w:val="28"/>
          <w:szCs w:val="28"/>
          <w:lang w:eastAsia="ru-RU"/>
        </w:rPr>
        <w:t>Лужского</w:t>
      </w:r>
      <w:proofErr w:type="spellEnd"/>
      <w:r w:rsidRPr="0006170B">
        <w:rPr>
          <w:rFonts w:ascii="Times New Roman" w:eastAsia="Times New Roman" w:hAnsi="Times New Roman"/>
          <w:color w:val="000000" w:themeColor="text1"/>
          <w:sz w:val="28"/>
          <w:szCs w:val="28"/>
          <w:lang w:eastAsia="ru-RU"/>
        </w:rPr>
        <w:t xml:space="preserve"> муниципального района:</w:t>
      </w:r>
    </w:p>
    <w:p w:rsidR="00715E9C" w:rsidRPr="0006170B" w:rsidRDefault="00715E9C" w:rsidP="0006170B">
      <w:pPr>
        <w:numPr>
          <w:ilvl w:val="0"/>
          <w:numId w:val="3"/>
        </w:numPr>
        <w:spacing w:after="0" w:line="240" w:lineRule="auto"/>
        <w:contextualSpacing/>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19 зданий и земельный участок, площадью 11 га, переданные из собственности Российской Федерации </w:t>
      </w:r>
      <w:proofErr w:type="gramStart"/>
      <w:r w:rsidRPr="0006170B">
        <w:rPr>
          <w:rFonts w:ascii="Times New Roman" w:eastAsia="Times New Roman" w:hAnsi="Times New Roman"/>
          <w:color w:val="000000" w:themeColor="text1"/>
          <w:sz w:val="28"/>
          <w:szCs w:val="28"/>
          <w:lang w:eastAsia="ru-RU"/>
        </w:rPr>
        <w:t>( ДОЛ</w:t>
      </w:r>
      <w:proofErr w:type="gramEnd"/>
      <w:r w:rsidRPr="0006170B">
        <w:rPr>
          <w:rFonts w:ascii="Times New Roman" w:eastAsia="Times New Roman" w:hAnsi="Times New Roman"/>
          <w:color w:val="000000" w:themeColor="text1"/>
          <w:sz w:val="28"/>
          <w:szCs w:val="28"/>
          <w:lang w:eastAsia="ru-RU"/>
        </w:rPr>
        <w:t xml:space="preserve"> «Морская волна»);</w:t>
      </w:r>
    </w:p>
    <w:p w:rsidR="00715E9C" w:rsidRPr="0006170B" w:rsidRDefault="00715E9C" w:rsidP="0006170B">
      <w:pPr>
        <w:numPr>
          <w:ilvl w:val="0"/>
          <w:numId w:val="3"/>
        </w:numPr>
        <w:spacing w:after="0" w:line="240" w:lineRule="auto"/>
        <w:ind w:hanging="295"/>
        <w:contextualSpacing/>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3 здания ветеринарной станции (объекты незавершенного строительства) и земельный участок – г. Луга, </w:t>
      </w:r>
      <w:proofErr w:type="spellStart"/>
      <w:r w:rsidRPr="0006170B">
        <w:rPr>
          <w:rFonts w:ascii="Times New Roman" w:eastAsia="Times New Roman" w:hAnsi="Times New Roman"/>
          <w:color w:val="000000" w:themeColor="text1"/>
          <w:sz w:val="28"/>
          <w:szCs w:val="28"/>
          <w:lang w:eastAsia="ru-RU"/>
        </w:rPr>
        <w:t>Медведское</w:t>
      </w:r>
      <w:proofErr w:type="spellEnd"/>
      <w:r w:rsidRPr="0006170B">
        <w:rPr>
          <w:rFonts w:ascii="Times New Roman" w:eastAsia="Times New Roman" w:hAnsi="Times New Roman"/>
          <w:color w:val="000000" w:themeColor="text1"/>
          <w:sz w:val="28"/>
          <w:szCs w:val="28"/>
          <w:lang w:eastAsia="ru-RU"/>
        </w:rPr>
        <w:t xml:space="preserve"> шоссе, переданные из собственности Ленинградской области;</w:t>
      </w:r>
    </w:p>
    <w:p w:rsidR="00715E9C" w:rsidRPr="0006170B" w:rsidRDefault="00715E9C" w:rsidP="0006170B">
      <w:pPr>
        <w:numPr>
          <w:ilvl w:val="0"/>
          <w:numId w:val="3"/>
        </w:numPr>
        <w:spacing w:after="0" w:line="240" w:lineRule="auto"/>
        <w:ind w:hanging="295"/>
        <w:contextualSpacing/>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2 школьных автобуса, переданные из собственности Ленинградской области.</w:t>
      </w:r>
    </w:p>
    <w:p w:rsidR="00715E9C" w:rsidRPr="0006170B" w:rsidRDefault="00715E9C" w:rsidP="0006170B">
      <w:pPr>
        <w:spacing w:after="0" w:line="240" w:lineRule="auto"/>
        <w:ind w:left="1429"/>
        <w:contextualSpacing/>
        <w:jc w:val="both"/>
        <w:rPr>
          <w:rFonts w:ascii="Times New Roman" w:eastAsia="Times New Roman" w:hAnsi="Times New Roman"/>
          <w:color w:val="FF0000"/>
          <w:sz w:val="28"/>
          <w:szCs w:val="28"/>
          <w:lang w:eastAsia="ru-RU"/>
        </w:rPr>
      </w:pP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lastRenderedPageBreak/>
        <w:t xml:space="preserve"> Включены в реестр муниципального имущества </w:t>
      </w:r>
      <w:proofErr w:type="spellStart"/>
      <w:r w:rsidRPr="0006170B">
        <w:rPr>
          <w:rFonts w:ascii="Times New Roman" w:eastAsia="Times New Roman" w:hAnsi="Times New Roman"/>
          <w:color w:val="000000" w:themeColor="text1"/>
          <w:sz w:val="28"/>
          <w:szCs w:val="28"/>
          <w:lang w:eastAsia="ru-RU"/>
        </w:rPr>
        <w:t>Лужского</w:t>
      </w:r>
      <w:proofErr w:type="spellEnd"/>
      <w:r w:rsidRPr="0006170B">
        <w:rPr>
          <w:rFonts w:ascii="Times New Roman" w:eastAsia="Times New Roman" w:hAnsi="Times New Roman"/>
          <w:color w:val="000000" w:themeColor="text1"/>
          <w:sz w:val="28"/>
          <w:szCs w:val="28"/>
          <w:lang w:eastAsia="ru-RU"/>
        </w:rPr>
        <w:t xml:space="preserve"> городского поселения:</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- 31 квартира;</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- 58 автомобильных дорог (протяженностью 3,6 кв. м.);</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- 1 квартира, переданная из собственности Российской Федерации;</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В собственность Ленинградской области из муниципальной собственности </w:t>
      </w:r>
      <w:proofErr w:type="gramStart"/>
      <w:r w:rsidRPr="0006170B">
        <w:rPr>
          <w:rFonts w:ascii="Times New Roman" w:eastAsia="Times New Roman" w:hAnsi="Times New Roman"/>
          <w:color w:val="000000" w:themeColor="text1"/>
          <w:sz w:val="28"/>
          <w:szCs w:val="28"/>
          <w:lang w:eastAsia="ru-RU"/>
        </w:rPr>
        <w:t>района  передано</w:t>
      </w:r>
      <w:proofErr w:type="gramEnd"/>
      <w:r w:rsidRPr="0006170B">
        <w:rPr>
          <w:rFonts w:ascii="Times New Roman" w:eastAsia="Times New Roman" w:hAnsi="Times New Roman"/>
          <w:color w:val="000000" w:themeColor="text1"/>
          <w:sz w:val="28"/>
          <w:szCs w:val="28"/>
          <w:lang w:eastAsia="ru-RU"/>
        </w:rPr>
        <w:t xml:space="preserve"> здание пожарного депо, расположенное в пос. Осьмино.</w:t>
      </w:r>
    </w:p>
    <w:p w:rsidR="00715E9C" w:rsidRPr="0006170B" w:rsidRDefault="00715E9C" w:rsidP="0006170B">
      <w:pPr>
        <w:shd w:val="clear" w:color="auto" w:fill="FFFFFF"/>
        <w:tabs>
          <w:tab w:val="left" w:pos="792"/>
        </w:tabs>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Оформлено право муниципальной собственности на 10 объектов недвижимости (как выморочное имущество).</w:t>
      </w:r>
    </w:p>
    <w:p w:rsidR="00715E9C" w:rsidRPr="0006170B" w:rsidRDefault="00715E9C" w:rsidP="0006170B">
      <w:pPr>
        <w:shd w:val="clear" w:color="auto" w:fill="FFFFFF"/>
        <w:tabs>
          <w:tab w:val="left" w:pos="792"/>
        </w:tabs>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В 2020 году продолжена работа по оформлению в муниципальную собственность Мемориала «Партизанская Слава» и Памятника (братская могила) Советским воинам и партизанам, павшим в боях за наш город в 1941 -1944 гг., поставленных на учет, как бесхозяйное имущество в 2019 году. Поданы исковые заявления в суд для признания права собственности.</w:t>
      </w:r>
    </w:p>
    <w:p w:rsidR="00715E9C" w:rsidRPr="0006170B" w:rsidRDefault="00715E9C" w:rsidP="0006170B">
      <w:pPr>
        <w:shd w:val="clear" w:color="auto" w:fill="FFFFFF"/>
        <w:tabs>
          <w:tab w:val="left" w:pos="792"/>
        </w:tabs>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В целях оформления в муниципальную собственность бесхозяйного имущества администрацией в 2020 г. поставлены на кадастровый </w:t>
      </w:r>
      <w:proofErr w:type="gramStart"/>
      <w:r w:rsidRPr="0006170B">
        <w:rPr>
          <w:rFonts w:ascii="Times New Roman" w:eastAsia="Times New Roman" w:hAnsi="Times New Roman"/>
          <w:color w:val="000000" w:themeColor="text1"/>
          <w:sz w:val="28"/>
          <w:szCs w:val="28"/>
          <w:lang w:eastAsia="ru-RU"/>
        </w:rPr>
        <w:t>учет  5</w:t>
      </w:r>
      <w:proofErr w:type="gramEnd"/>
      <w:r w:rsidRPr="0006170B">
        <w:rPr>
          <w:rFonts w:ascii="Times New Roman" w:eastAsia="Times New Roman" w:hAnsi="Times New Roman"/>
          <w:color w:val="000000" w:themeColor="text1"/>
          <w:sz w:val="28"/>
          <w:szCs w:val="28"/>
          <w:lang w:eastAsia="ru-RU"/>
        </w:rPr>
        <w:t xml:space="preserve"> объектов недвижимости ( Мемориальный комплекс на рубеже обороны 1941 г. - 3 объекта на </w:t>
      </w:r>
      <w:proofErr w:type="spellStart"/>
      <w:r w:rsidRPr="0006170B">
        <w:rPr>
          <w:rFonts w:ascii="Times New Roman" w:eastAsia="Times New Roman" w:hAnsi="Times New Roman"/>
          <w:color w:val="000000" w:themeColor="text1"/>
          <w:sz w:val="28"/>
          <w:szCs w:val="28"/>
          <w:lang w:eastAsia="ru-RU"/>
        </w:rPr>
        <w:t>Лангиной</w:t>
      </w:r>
      <w:proofErr w:type="spellEnd"/>
      <w:r w:rsidRPr="0006170B">
        <w:rPr>
          <w:rFonts w:ascii="Times New Roman" w:eastAsia="Times New Roman" w:hAnsi="Times New Roman"/>
          <w:color w:val="000000" w:themeColor="text1"/>
          <w:sz w:val="28"/>
          <w:szCs w:val="28"/>
          <w:lang w:eastAsia="ru-RU"/>
        </w:rPr>
        <w:t xml:space="preserve"> горе, плотина </w:t>
      </w:r>
      <w:proofErr w:type="spellStart"/>
      <w:r w:rsidRPr="0006170B">
        <w:rPr>
          <w:rFonts w:ascii="Times New Roman" w:eastAsia="Times New Roman" w:hAnsi="Times New Roman"/>
          <w:color w:val="000000" w:themeColor="text1"/>
          <w:sz w:val="28"/>
          <w:szCs w:val="28"/>
          <w:lang w:eastAsia="ru-RU"/>
        </w:rPr>
        <w:t>Штоль</w:t>
      </w:r>
      <w:proofErr w:type="spellEnd"/>
      <w:r w:rsidRPr="0006170B">
        <w:rPr>
          <w:rFonts w:ascii="Times New Roman" w:eastAsia="Times New Roman" w:hAnsi="Times New Roman"/>
          <w:color w:val="000000" w:themeColor="text1"/>
          <w:sz w:val="28"/>
          <w:szCs w:val="28"/>
          <w:lang w:eastAsia="ru-RU"/>
        </w:rPr>
        <w:t xml:space="preserve"> , газопровод –ввод по адресу г. Луга ул. Горная д.35). </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В 2020 году администрацией </w:t>
      </w:r>
      <w:proofErr w:type="spellStart"/>
      <w:r w:rsidRPr="0006170B">
        <w:rPr>
          <w:rFonts w:ascii="Times New Roman" w:eastAsia="Times New Roman" w:hAnsi="Times New Roman"/>
          <w:color w:val="000000" w:themeColor="text1"/>
          <w:sz w:val="28"/>
          <w:szCs w:val="28"/>
          <w:lang w:eastAsia="ru-RU"/>
        </w:rPr>
        <w:t>Лужского</w:t>
      </w:r>
      <w:proofErr w:type="spellEnd"/>
      <w:r w:rsidRPr="0006170B">
        <w:rPr>
          <w:rFonts w:ascii="Times New Roman" w:eastAsia="Times New Roman" w:hAnsi="Times New Roman"/>
          <w:color w:val="000000" w:themeColor="text1"/>
          <w:sz w:val="28"/>
          <w:szCs w:val="28"/>
          <w:lang w:eastAsia="ru-RU"/>
        </w:rPr>
        <w:t xml:space="preserve"> муниципального района усилена </w:t>
      </w:r>
      <w:proofErr w:type="spellStart"/>
      <w:r w:rsidRPr="0006170B">
        <w:rPr>
          <w:rFonts w:ascii="Times New Roman" w:eastAsia="Times New Roman" w:hAnsi="Times New Roman"/>
          <w:color w:val="000000" w:themeColor="text1"/>
          <w:sz w:val="28"/>
          <w:szCs w:val="28"/>
          <w:lang w:eastAsia="ru-RU"/>
        </w:rPr>
        <w:t>претензионно</w:t>
      </w:r>
      <w:proofErr w:type="spellEnd"/>
      <w:r w:rsidRPr="0006170B">
        <w:rPr>
          <w:rFonts w:ascii="Times New Roman" w:eastAsia="Times New Roman" w:hAnsi="Times New Roman"/>
          <w:color w:val="000000" w:themeColor="text1"/>
          <w:sz w:val="28"/>
          <w:szCs w:val="28"/>
          <w:lang w:eastAsia="ru-RU"/>
        </w:rPr>
        <w:t>-исковая работа с недобросовестными арендаторами муниципального имущества.</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В результате </w:t>
      </w:r>
      <w:proofErr w:type="spellStart"/>
      <w:r w:rsidRPr="0006170B">
        <w:rPr>
          <w:rFonts w:ascii="Times New Roman" w:eastAsia="Times New Roman" w:hAnsi="Times New Roman"/>
          <w:color w:val="000000" w:themeColor="text1"/>
          <w:sz w:val="28"/>
          <w:szCs w:val="28"/>
          <w:lang w:eastAsia="ru-RU"/>
        </w:rPr>
        <w:t>претензионно</w:t>
      </w:r>
      <w:proofErr w:type="spellEnd"/>
      <w:r w:rsidRPr="0006170B">
        <w:rPr>
          <w:rFonts w:ascii="Times New Roman" w:eastAsia="Times New Roman" w:hAnsi="Times New Roman"/>
          <w:color w:val="000000" w:themeColor="text1"/>
          <w:sz w:val="28"/>
          <w:szCs w:val="28"/>
          <w:lang w:eastAsia="ru-RU"/>
        </w:rPr>
        <w:t>-исковой работы поступило в бюджет более 1,0 млн. рублей.</w:t>
      </w:r>
    </w:p>
    <w:p w:rsidR="00715E9C" w:rsidRPr="0006170B" w:rsidRDefault="00715E9C" w:rsidP="0006170B">
      <w:pPr>
        <w:spacing w:after="0" w:line="240" w:lineRule="auto"/>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         Направлены 73 претензии недобросовестным арендаторам земельных участков на сумму 4,6 млн. руб., из них удовлетворено в досудебном порядке 17 претензий на сумму 0,8 млн. руб.</w:t>
      </w:r>
    </w:p>
    <w:p w:rsidR="00715E9C" w:rsidRPr="0006170B" w:rsidRDefault="00715E9C" w:rsidP="0006170B">
      <w:pPr>
        <w:spacing w:after="0" w:line="240" w:lineRule="auto"/>
        <w:ind w:firstLine="709"/>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Направлены 7 исковых заявления в арбитражный суд на сумму 1,1 млн. руб. </w:t>
      </w:r>
    </w:p>
    <w:p w:rsidR="00715E9C" w:rsidRPr="0006170B" w:rsidRDefault="00715E9C" w:rsidP="0006170B">
      <w:pPr>
        <w:spacing w:after="0" w:line="240" w:lineRule="auto"/>
        <w:ind w:firstLine="709"/>
        <w:jc w:val="both"/>
        <w:rPr>
          <w:rFonts w:ascii="Times New Roman" w:eastAsiaTheme="minorHAnsi" w:hAnsi="Times New Roman"/>
          <w:bCs/>
          <w:sz w:val="28"/>
          <w:szCs w:val="28"/>
        </w:rPr>
      </w:pPr>
    </w:p>
    <w:p w:rsidR="00411BA6" w:rsidRPr="0006170B" w:rsidRDefault="00B2725D" w:rsidP="0006170B">
      <w:pPr>
        <w:spacing w:after="0" w:line="240" w:lineRule="auto"/>
        <w:ind w:left="-284" w:right="-142" w:firstLine="284"/>
        <w:jc w:val="center"/>
        <w:rPr>
          <w:rFonts w:ascii="Times New Roman" w:hAnsi="Times New Roman"/>
          <w:b/>
          <w:color w:val="000000" w:themeColor="text1"/>
          <w:sz w:val="28"/>
          <w:szCs w:val="28"/>
        </w:rPr>
      </w:pPr>
      <w:r>
        <w:rPr>
          <w:rFonts w:ascii="Times New Roman" w:hAnsi="Times New Roman"/>
          <w:b/>
          <w:color w:val="000000" w:themeColor="text1"/>
          <w:sz w:val="28"/>
          <w:szCs w:val="28"/>
        </w:rPr>
        <w:t>ЖИЛИЩНАЯ ПОЛИТИКА</w:t>
      </w:r>
    </w:p>
    <w:p w:rsidR="00411BA6" w:rsidRPr="0006170B" w:rsidRDefault="00411BA6" w:rsidP="0006170B">
      <w:pPr>
        <w:spacing w:after="0" w:line="240" w:lineRule="auto"/>
        <w:ind w:right="-142"/>
        <w:rPr>
          <w:rFonts w:ascii="Times New Roman" w:hAnsi="Times New Roman"/>
          <w:b/>
          <w:color w:val="000000" w:themeColor="text1"/>
          <w:sz w:val="28"/>
          <w:szCs w:val="28"/>
        </w:rPr>
      </w:pPr>
      <w:r w:rsidRPr="0006170B">
        <w:rPr>
          <w:rFonts w:ascii="Times New Roman" w:hAnsi="Times New Roman"/>
          <w:b/>
          <w:color w:val="000000" w:themeColor="text1"/>
          <w:sz w:val="28"/>
          <w:szCs w:val="28"/>
        </w:rPr>
        <w:t xml:space="preserve"> </w:t>
      </w:r>
    </w:p>
    <w:p w:rsidR="00411BA6" w:rsidRPr="0006170B" w:rsidRDefault="00411BA6" w:rsidP="0006170B">
      <w:pPr>
        <w:pStyle w:val="ConsPlusCell"/>
        <w:jc w:val="both"/>
        <w:rPr>
          <w:color w:val="000000" w:themeColor="text1"/>
        </w:rPr>
      </w:pPr>
      <w:r w:rsidRPr="0006170B">
        <w:rPr>
          <w:color w:val="000000" w:themeColor="text1"/>
        </w:rPr>
        <w:t xml:space="preserve">     </w:t>
      </w:r>
      <w:r w:rsidR="00B2725D">
        <w:rPr>
          <w:color w:val="000000" w:themeColor="text1"/>
        </w:rPr>
        <w:tab/>
      </w:r>
      <w:r w:rsidRPr="0006170B">
        <w:rPr>
          <w:color w:val="000000" w:themeColor="text1"/>
        </w:rPr>
        <w:t xml:space="preserve">На учете нуждающихся в жилых помещениях на территории </w:t>
      </w:r>
      <w:proofErr w:type="gramStart"/>
      <w:r w:rsidRPr="0006170B">
        <w:rPr>
          <w:color w:val="000000" w:themeColor="text1"/>
        </w:rPr>
        <w:t>района  на</w:t>
      </w:r>
      <w:proofErr w:type="gramEnd"/>
      <w:r w:rsidRPr="0006170B">
        <w:rPr>
          <w:color w:val="000000" w:themeColor="text1"/>
        </w:rPr>
        <w:t xml:space="preserve"> 01 января 2021 года состоят 1502 семей, из них 1237 семья проживает на территории </w:t>
      </w:r>
      <w:proofErr w:type="spellStart"/>
      <w:r w:rsidRPr="0006170B">
        <w:rPr>
          <w:color w:val="000000" w:themeColor="text1"/>
        </w:rPr>
        <w:t>Лужского</w:t>
      </w:r>
      <w:proofErr w:type="spellEnd"/>
      <w:r w:rsidRPr="0006170B">
        <w:rPr>
          <w:color w:val="000000" w:themeColor="text1"/>
        </w:rPr>
        <w:t xml:space="preserve"> городского поселения. </w:t>
      </w:r>
    </w:p>
    <w:p w:rsidR="00411BA6" w:rsidRPr="0006170B" w:rsidRDefault="00411BA6" w:rsidP="0006170B">
      <w:pPr>
        <w:pStyle w:val="ConsPlusCell"/>
        <w:jc w:val="both"/>
        <w:rPr>
          <w:color w:val="000000" w:themeColor="text1"/>
        </w:rPr>
      </w:pPr>
      <w:r w:rsidRPr="0006170B">
        <w:rPr>
          <w:color w:val="000000" w:themeColor="text1"/>
        </w:rPr>
        <w:t xml:space="preserve">     </w:t>
      </w:r>
      <w:r w:rsidR="00B2725D">
        <w:rPr>
          <w:color w:val="000000" w:themeColor="text1"/>
        </w:rPr>
        <w:tab/>
      </w:r>
      <w:r w:rsidRPr="0006170B">
        <w:rPr>
          <w:color w:val="000000" w:themeColor="text1"/>
        </w:rPr>
        <w:t xml:space="preserve">В 2020 году на территории города Луги приняты на учет </w:t>
      </w:r>
      <w:proofErr w:type="gramStart"/>
      <w:r w:rsidRPr="0006170B">
        <w:rPr>
          <w:color w:val="000000" w:themeColor="text1"/>
        </w:rPr>
        <w:t>и  отнесены</w:t>
      </w:r>
      <w:proofErr w:type="gramEnd"/>
      <w:r w:rsidRPr="0006170B">
        <w:rPr>
          <w:color w:val="000000" w:themeColor="text1"/>
        </w:rPr>
        <w:t xml:space="preserve"> к категории малоимущих 7 семей и 6 семей поставлены на учет  для дальнейшего участия в программах, направленных на улучшение жилищных условий.</w:t>
      </w:r>
    </w:p>
    <w:p w:rsidR="00411BA6" w:rsidRPr="0006170B" w:rsidRDefault="00411BA6" w:rsidP="0006170B">
      <w:pPr>
        <w:pStyle w:val="ConsPlusCell"/>
        <w:jc w:val="both"/>
        <w:rPr>
          <w:color w:val="000000" w:themeColor="text1"/>
        </w:rPr>
      </w:pPr>
      <w:r w:rsidRPr="0006170B">
        <w:rPr>
          <w:color w:val="000000" w:themeColor="text1"/>
        </w:rPr>
        <w:t xml:space="preserve">    </w:t>
      </w:r>
      <w:r w:rsidR="00B2725D">
        <w:rPr>
          <w:color w:val="000000" w:themeColor="text1"/>
        </w:rPr>
        <w:tab/>
      </w:r>
      <w:r w:rsidRPr="0006170B">
        <w:rPr>
          <w:color w:val="000000" w:themeColor="text1"/>
        </w:rPr>
        <w:t xml:space="preserve">В 2020 году для улучшения жилищных условий ветеранов Великой Отечественной </w:t>
      </w:r>
      <w:proofErr w:type="gramStart"/>
      <w:r w:rsidRPr="0006170B">
        <w:rPr>
          <w:color w:val="000000" w:themeColor="text1"/>
        </w:rPr>
        <w:t>войны  было</w:t>
      </w:r>
      <w:proofErr w:type="gramEnd"/>
      <w:r w:rsidRPr="0006170B">
        <w:rPr>
          <w:color w:val="000000" w:themeColor="text1"/>
        </w:rPr>
        <w:t xml:space="preserve">  отремонтировано  два  дома, находящихся в частной собственности ветеранов. (слайд №2). Это дом в деревне </w:t>
      </w:r>
      <w:proofErr w:type="spellStart"/>
      <w:r w:rsidRPr="0006170B">
        <w:rPr>
          <w:color w:val="000000" w:themeColor="text1"/>
        </w:rPr>
        <w:t>Мерево</w:t>
      </w:r>
      <w:proofErr w:type="spellEnd"/>
      <w:r w:rsidRPr="0006170B">
        <w:rPr>
          <w:color w:val="000000" w:themeColor="text1"/>
        </w:rPr>
        <w:t xml:space="preserve"> </w:t>
      </w:r>
      <w:proofErr w:type="spellStart"/>
      <w:r w:rsidRPr="0006170B">
        <w:rPr>
          <w:color w:val="000000" w:themeColor="text1"/>
        </w:rPr>
        <w:t>Заклинского</w:t>
      </w:r>
      <w:proofErr w:type="spellEnd"/>
      <w:r w:rsidRPr="0006170B">
        <w:rPr>
          <w:color w:val="000000" w:themeColor="text1"/>
        </w:rPr>
        <w:t xml:space="preserve"> сельского поселения </w:t>
      </w:r>
      <w:proofErr w:type="gramStart"/>
      <w:r w:rsidRPr="0006170B">
        <w:rPr>
          <w:color w:val="000000" w:themeColor="text1"/>
        </w:rPr>
        <w:t>( слайд</w:t>
      </w:r>
      <w:proofErr w:type="gramEnd"/>
      <w:r w:rsidRPr="0006170B">
        <w:rPr>
          <w:color w:val="000000" w:themeColor="text1"/>
        </w:rPr>
        <w:t xml:space="preserve"> №3) и дом в городе  Луге. (слайд № 4)  </w:t>
      </w:r>
    </w:p>
    <w:p w:rsidR="00411BA6" w:rsidRPr="0006170B" w:rsidRDefault="00411BA6" w:rsidP="0006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w:t>
      </w:r>
      <w:r w:rsidR="00B2725D">
        <w:rPr>
          <w:rFonts w:ascii="Times New Roman" w:hAnsi="Times New Roman"/>
          <w:color w:val="000000" w:themeColor="text1"/>
          <w:sz w:val="28"/>
          <w:szCs w:val="28"/>
        </w:rPr>
        <w:tab/>
      </w:r>
      <w:r w:rsidRPr="0006170B">
        <w:rPr>
          <w:rFonts w:ascii="Times New Roman" w:hAnsi="Times New Roman"/>
          <w:color w:val="000000" w:themeColor="text1"/>
          <w:sz w:val="28"/>
          <w:szCs w:val="28"/>
        </w:rPr>
        <w:t xml:space="preserve">В рамках Государственной программы «Формирование городской среды и обеспечение качественным жильем граждан на территории Ленинградской области». </w:t>
      </w:r>
    </w:p>
    <w:p w:rsidR="00411BA6" w:rsidRPr="0006170B" w:rsidRDefault="00411BA6" w:rsidP="0006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lastRenderedPageBreak/>
        <w:t xml:space="preserve"> 1.  Получили социальные выплаты на строительство (</w:t>
      </w:r>
      <w:proofErr w:type="gramStart"/>
      <w:r w:rsidRPr="0006170B">
        <w:rPr>
          <w:rFonts w:ascii="Times New Roman" w:hAnsi="Times New Roman"/>
          <w:color w:val="000000" w:themeColor="text1"/>
          <w:sz w:val="28"/>
          <w:szCs w:val="28"/>
        </w:rPr>
        <w:t>приобретение)  три</w:t>
      </w:r>
      <w:proofErr w:type="gramEnd"/>
      <w:r w:rsidRPr="0006170B">
        <w:rPr>
          <w:rFonts w:ascii="Times New Roman" w:hAnsi="Times New Roman"/>
          <w:color w:val="000000" w:themeColor="text1"/>
          <w:sz w:val="28"/>
          <w:szCs w:val="28"/>
        </w:rPr>
        <w:t xml:space="preserve"> семьи, из них одна семья воспитывающая трех детей. Сумма социальных выплат составила 4 млн 551 тыс. руб. Семьи приобрели отдельные благоустроенные квартиры и сняты с учета нуждающихся в жилых помещениях (слайд №6)</w:t>
      </w:r>
    </w:p>
    <w:p w:rsidR="00411BA6" w:rsidRPr="0006170B" w:rsidRDefault="00411BA6" w:rsidP="0006170B">
      <w:pPr>
        <w:spacing w:after="0" w:line="240" w:lineRule="auto"/>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2. Социальную </w:t>
      </w:r>
      <w:proofErr w:type="gramStart"/>
      <w:r w:rsidRPr="0006170B">
        <w:rPr>
          <w:rFonts w:ascii="Times New Roman" w:hAnsi="Times New Roman"/>
          <w:color w:val="000000" w:themeColor="text1"/>
          <w:sz w:val="28"/>
          <w:szCs w:val="28"/>
        </w:rPr>
        <w:t>выплату  в</w:t>
      </w:r>
      <w:proofErr w:type="gramEnd"/>
      <w:r w:rsidRPr="0006170B">
        <w:rPr>
          <w:rFonts w:ascii="Times New Roman" w:hAnsi="Times New Roman"/>
          <w:color w:val="000000" w:themeColor="text1"/>
          <w:sz w:val="28"/>
          <w:szCs w:val="28"/>
        </w:rPr>
        <w:t xml:space="preserve"> сумме 2 млн 786 тыс. рублей на приобретение жилья получила многодетная семья  работника ГБУЗ ЛО «</w:t>
      </w:r>
      <w:proofErr w:type="spellStart"/>
      <w:r w:rsidRPr="0006170B">
        <w:rPr>
          <w:rFonts w:ascii="Times New Roman" w:hAnsi="Times New Roman"/>
          <w:color w:val="000000" w:themeColor="text1"/>
          <w:sz w:val="28"/>
          <w:szCs w:val="28"/>
        </w:rPr>
        <w:t>Лужская</w:t>
      </w:r>
      <w:proofErr w:type="spellEnd"/>
      <w:r w:rsidRPr="0006170B">
        <w:rPr>
          <w:rFonts w:ascii="Times New Roman" w:hAnsi="Times New Roman"/>
          <w:color w:val="000000" w:themeColor="text1"/>
          <w:sz w:val="28"/>
          <w:szCs w:val="28"/>
        </w:rPr>
        <w:t xml:space="preserve"> межрайонная больница». </w:t>
      </w:r>
      <w:proofErr w:type="gramStart"/>
      <w:r w:rsidRPr="0006170B">
        <w:rPr>
          <w:rFonts w:ascii="Times New Roman" w:hAnsi="Times New Roman"/>
          <w:color w:val="000000" w:themeColor="text1"/>
          <w:sz w:val="28"/>
          <w:szCs w:val="28"/>
        </w:rPr>
        <w:t>( слайд</w:t>
      </w:r>
      <w:proofErr w:type="gramEnd"/>
      <w:r w:rsidRPr="0006170B">
        <w:rPr>
          <w:rFonts w:ascii="Times New Roman" w:hAnsi="Times New Roman"/>
          <w:color w:val="000000" w:themeColor="text1"/>
          <w:sz w:val="28"/>
          <w:szCs w:val="28"/>
        </w:rPr>
        <w:t xml:space="preserve"> №7)</w:t>
      </w:r>
    </w:p>
    <w:p w:rsidR="00411BA6" w:rsidRPr="0006170B" w:rsidRDefault="00411BA6" w:rsidP="0006170B">
      <w:pPr>
        <w:spacing w:after="0" w:line="240" w:lineRule="auto"/>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3.  На   сумму 3 млн </w:t>
      </w:r>
      <w:proofErr w:type="gramStart"/>
      <w:r w:rsidRPr="0006170B">
        <w:rPr>
          <w:rFonts w:ascii="Times New Roman" w:hAnsi="Times New Roman"/>
          <w:color w:val="000000" w:themeColor="text1"/>
          <w:sz w:val="28"/>
          <w:szCs w:val="28"/>
        </w:rPr>
        <w:t>приобретена  отдельная</w:t>
      </w:r>
      <w:proofErr w:type="gramEnd"/>
      <w:r w:rsidRPr="0006170B">
        <w:rPr>
          <w:rFonts w:ascii="Times New Roman" w:hAnsi="Times New Roman"/>
          <w:color w:val="000000" w:themeColor="text1"/>
          <w:sz w:val="28"/>
          <w:szCs w:val="28"/>
        </w:rPr>
        <w:t xml:space="preserve"> благоустроенная квартира, предоставленная по договору социального найма семье, пострадавшей от пожара дома № 3 по ул. Новой в г. Луге</w:t>
      </w:r>
    </w:p>
    <w:p w:rsidR="00411BA6" w:rsidRPr="0006170B" w:rsidRDefault="00411BA6" w:rsidP="0006170B">
      <w:pPr>
        <w:pStyle w:val="Heading"/>
        <w:jc w:val="both"/>
        <w:rPr>
          <w:rFonts w:ascii="Times New Roman" w:hAnsi="Times New Roman" w:cs="Times New Roman"/>
          <w:b w:val="0"/>
          <w:color w:val="000000" w:themeColor="text1"/>
          <w:sz w:val="28"/>
          <w:szCs w:val="28"/>
        </w:rPr>
      </w:pPr>
      <w:r w:rsidRPr="0006170B">
        <w:rPr>
          <w:rFonts w:ascii="Times New Roman" w:hAnsi="Times New Roman" w:cs="Times New Roman"/>
          <w:b w:val="0"/>
          <w:color w:val="000000" w:themeColor="text1"/>
          <w:sz w:val="28"/>
          <w:szCs w:val="28"/>
        </w:rPr>
        <w:t xml:space="preserve">4.  Для детей-сирот, детей, оставшихся без попечения родителей, лиц из числа детей-сирот и детей, оставшихся без попечения родителей </w:t>
      </w:r>
      <w:proofErr w:type="gramStart"/>
      <w:r w:rsidRPr="0006170B">
        <w:rPr>
          <w:rFonts w:ascii="Times New Roman" w:hAnsi="Times New Roman" w:cs="Times New Roman"/>
          <w:b w:val="0"/>
          <w:color w:val="000000" w:themeColor="text1"/>
          <w:sz w:val="28"/>
          <w:szCs w:val="28"/>
        </w:rPr>
        <w:t>лиц  приобретено</w:t>
      </w:r>
      <w:proofErr w:type="gramEnd"/>
      <w:r w:rsidRPr="0006170B">
        <w:rPr>
          <w:rFonts w:ascii="Times New Roman" w:hAnsi="Times New Roman" w:cs="Times New Roman"/>
          <w:b w:val="0"/>
          <w:color w:val="000000" w:themeColor="text1"/>
          <w:sz w:val="28"/>
          <w:szCs w:val="28"/>
        </w:rPr>
        <w:t xml:space="preserve"> 14 квартир. </w:t>
      </w:r>
    </w:p>
    <w:p w:rsidR="00411BA6" w:rsidRPr="0006170B" w:rsidRDefault="00411BA6" w:rsidP="0006170B">
      <w:pPr>
        <w:spacing w:after="0" w:line="240" w:lineRule="auto"/>
        <w:jc w:val="both"/>
        <w:rPr>
          <w:rFonts w:ascii="Times New Roman" w:hAnsi="Times New Roman"/>
          <w:color w:val="000000" w:themeColor="text1"/>
          <w:sz w:val="28"/>
          <w:szCs w:val="28"/>
          <w:u w:val="single"/>
        </w:rPr>
      </w:pPr>
      <w:r w:rsidRPr="0006170B">
        <w:rPr>
          <w:rFonts w:ascii="Times New Roman" w:hAnsi="Times New Roman"/>
          <w:color w:val="000000" w:themeColor="text1"/>
          <w:sz w:val="28"/>
          <w:szCs w:val="28"/>
        </w:rPr>
        <w:t xml:space="preserve">    В рамках </w:t>
      </w:r>
      <w:proofErr w:type="gramStart"/>
      <w:r w:rsidRPr="0006170B">
        <w:rPr>
          <w:rFonts w:ascii="Times New Roman" w:hAnsi="Times New Roman"/>
          <w:color w:val="000000" w:themeColor="text1"/>
          <w:sz w:val="28"/>
          <w:szCs w:val="28"/>
        </w:rPr>
        <w:t>реализации  мероприятия</w:t>
      </w:r>
      <w:proofErr w:type="gramEnd"/>
      <w:r w:rsidRPr="0006170B">
        <w:rPr>
          <w:rFonts w:ascii="Times New Roman" w:hAnsi="Times New Roman"/>
          <w:color w:val="000000" w:themeColor="text1"/>
          <w:sz w:val="28"/>
          <w:szCs w:val="28"/>
        </w:rPr>
        <w:t xml:space="preserve">  по обеспечению жильем молодых семей,  социальные выплаты в размере 2 млн 477 </w:t>
      </w:r>
      <w:proofErr w:type="spellStart"/>
      <w:r w:rsidRPr="0006170B">
        <w:rPr>
          <w:rFonts w:ascii="Times New Roman" w:hAnsi="Times New Roman"/>
          <w:color w:val="000000" w:themeColor="text1"/>
          <w:sz w:val="28"/>
          <w:szCs w:val="28"/>
        </w:rPr>
        <w:t>тыс.руб</w:t>
      </w:r>
      <w:proofErr w:type="spellEnd"/>
      <w:r w:rsidRPr="0006170B">
        <w:rPr>
          <w:rFonts w:ascii="Times New Roman" w:hAnsi="Times New Roman"/>
          <w:color w:val="000000" w:themeColor="text1"/>
          <w:sz w:val="28"/>
          <w:szCs w:val="28"/>
        </w:rPr>
        <w:t>. на приобретение жилья были предоставлены двум  семьям, которые приобрели отдельные благоустроенные квартиры (слайд №8)</w:t>
      </w:r>
    </w:p>
    <w:p w:rsidR="00411BA6" w:rsidRPr="0006170B" w:rsidRDefault="00411BA6" w:rsidP="0006170B">
      <w:pPr>
        <w:spacing w:after="0" w:line="240" w:lineRule="auto"/>
        <w:ind w:left="34" w:right="34"/>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С целью у спешной </w:t>
      </w:r>
      <w:proofErr w:type="gramStart"/>
      <w:r w:rsidRPr="0006170B">
        <w:rPr>
          <w:rFonts w:ascii="Times New Roman" w:hAnsi="Times New Roman"/>
          <w:color w:val="000000" w:themeColor="text1"/>
          <w:sz w:val="28"/>
          <w:szCs w:val="28"/>
        </w:rPr>
        <w:t>реализации  адресной</w:t>
      </w:r>
      <w:proofErr w:type="gramEnd"/>
      <w:r w:rsidRPr="0006170B">
        <w:rPr>
          <w:rFonts w:ascii="Times New Roman" w:hAnsi="Times New Roman"/>
          <w:color w:val="000000" w:themeColor="text1"/>
          <w:sz w:val="28"/>
          <w:szCs w:val="28"/>
        </w:rPr>
        <w:t xml:space="preserve"> программы "Переселение граждан из аварийного жилищного фонда на территории Ленинградской области в 2019-2025 годах", сектором по жилищной политике проведено предварительное распределение квартир аварийного   фонда.</w:t>
      </w:r>
    </w:p>
    <w:p w:rsidR="00411BA6" w:rsidRPr="0006170B" w:rsidRDefault="00411BA6" w:rsidP="0006170B">
      <w:pPr>
        <w:spacing w:after="0" w:line="240" w:lineRule="auto"/>
        <w:ind w:right="-142"/>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В течение 2020 года сектором по жилищной политике заключено 56 </w:t>
      </w:r>
      <w:proofErr w:type="gramStart"/>
      <w:r w:rsidRPr="0006170B">
        <w:rPr>
          <w:rFonts w:ascii="Times New Roman" w:hAnsi="Times New Roman"/>
          <w:color w:val="000000" w:themeColor="text1"/>
          <w:sz w:val="28"/>
          <w:szCs w:val="28"/>
        </w:rPr>
        <w:t>договоров  социального</w:t>
      </w:r>
      <w:proofErr w:type="gramEnd"/>
      <w:r w:rsidRPr="0006170B">
        <w:rPr>
          <w:rFonts w:ascii="Times New Roman" w:hAnsi="Times New Roman"/>
          <w:color w:val="000000" w:themeColor="text1"/>
          <w:sz w:val="28"/>
          <w:szCs w:val="28"/>
        </w:rPr>
        <w:t xml:space="preserve"> найма, 31 договор найма маневренного жилищного фонда, 11  договоров найма специализированного жилого помещения с лицами из числа детей сирот и детей оставшихся без попечения родителей  и 14 договоров найма специализированного служебного жилищного фонда  с военнослужащими </w:t>
      </w:r>
      <w:proofErr w:type="spellStart"/>
      <w:r w:rsidRPr="0006170B">
        <w:rPr>
          <w:rFonts w:ascii="Times New Roman" w:hAnsi="Times New Roman"/>
          <w:color w:val="000000" w:themeColor="text1"/>
          <w:sz w:val="28"/>
          <w:szCs w:val="28"/>
        </w:rPr>
        <w:t>Лужского</w:t>
      </w:r>
      <w:proofErr w:type="spellEnd"/>
      <w:r w:rsidRPr="0006170B">
        <w:rPr>
          <w:rFonts w:ascii="Times New Roman" w:hAnsi="Times New Roman"/>
          <w:color w:val="000000" w:themeColor="text1"/>
          <w:sz w:val="28"/>
          <w:szCs w:val="28"/>
        </w:rPr>
        <w:t xml:space="preserve"> военного гарнизона, медицинскими работниками, учителями.</w:t>
      </w:r>
    </w:p>
    <w:p w:rsidR="00A53E85" w:rsidRPr="00B2725D" w:rsidRDefault="00A53E85" w:rsidP="0006170B">
      <w:pPr>
        <w:spacing w:after="0" w:line="240" w:lineRule="auto"/>
        <w:ind w:firstLine="567"/>
        <w:jc w:val="both"/>
        <w:rPr>
          <w:rFonts w:ascii="Times New Roman" w:hAnsi="Times New Roman"/>
          <w:sz w:val="28"/>
          <w:szCs w:val="28"/>
          <w:highlight w:val="yellow"/>
        </w:rPr>
      </w:pPr>
    </w:p>
    <w:p w:rsidR="00A53E85" w:rsidRPr="00B2725D" w:rsidRDefault="00A53E85" w:rsidP="0006170B">
      <w:pPr>
        <w:widowControl w:val="0"/>
        <w:autoSpaceDE w:val="0"/>
        <w:autoSpaceDN w:val="0"/>
        <w:adjustRightInd w:val="0"/>
        <w:spacing w:after="0" w:line="240" w:lineRule="auto"/>
        <w:ind w:firstLine="567"/>
        <w:jc w:val="center"/>
        <w:outlineLvl w:val="0"/>
        <w:rPr>
          <w:rFonts w:ascii="Times New Roman" w:hAnsi="Times New Roman"/>
          <w:b/>
          <w:bCs/>
          <w:sz w:val="28"/>
          <w:szCs w:val="28"/>
        </w:rPr>
      </w:pPr>
      <w:r w:rsidRPr="00B2725D">
        <w:rPr>
          <w:rFonts w:ascii="Times New Roman" w:hAnsi="Times New Roman"/>
          <w:b/>
          <w:bCs/>
          <w:sz w:val="28"/>
          <w:szCs w:val="28"/>
        </w:rPr>
        <w:t>ЭКОНОМИКА ЛУЖСКОГО РАЙОНА</w:t>
      </w:r>
    </w:p>
    <w:p w:rsidR="00A53E85" w:rsidRPr="0006170B" w:rsidRDefault="00A53E85" w:rsidP="0006170B">
      <w:pPr>
        <w:widowControl w:val="0"/>
        <w:autoSpaceDE w:val="0"/>
        <w:autoSpaceDN w:val="0"/>
        <w:adjustRightInd w:val="0"/>
        <w:spacing w:after="0" w:line="240" w:lineRule="auto"/>
        <w:ind w:firstLine="567"/>
        <w:jc w:val="center"/>
        <w:outlineLvl w:val="0"/>
        <w:rPr>
          <w:rFonts w:ascii="Times New Roman" w:hAnsi="Times New Roman"/>
          <w:bCs/>
          <w:sz w:val="28"/>
          <w:szCs w:val="28"/>
        </w:rPr>
      </w:pPr>
    </w:p>
    <w:p w:rsidR="00A53E85" w:rsidRPr="0006170B" w:rsidRDefault="00A53E85" w:rsidP="0006170B">
      <w:pPr>
        <w:spacing w:after="0" w:line="240" w:lineRule="auto"/>
        <w:ind w:firstLine="567"/>
        <w:jc w:val="both"/>
        <w:rPr>
          <w:rFonts w:ascii="Times New Roman" w:hAnsi="Times New Roman"/>
          <w:bCs/>
          <w:sz w:val="28"/>
          <w:szCs w:val="28"/>
        </w:rPr>
      </w:pPr>
      <w:r w:rsidRPr="0006170B">
        <w:rPr>
          <w:rFonts w:ascii="Times New Roman" w:hAnsi="Times New Roman"/>
          <w:bCs/>
          <w:sz w:val="28"/>
          <w:szCs w:val="28"/>
        </w:rPr>
        <w:t xml:space="preserve">Оборот крупных и средних предприятий и организаций </w:t>
      </w:r>
      <w:proofErr w:type="spellStart"/>
      <w:r w:rsidRPr="0006170B">
        <w:rPr>
          <w:rFonts w:ascii="Times New Roman" w:hAnsi="Times New Roman"/>
          <w:bCs/>
          <w:sz w:val="28"/>
          <w:szCs w:val="28"/>
        </w:rPr>
        <w:t>Лужского</w:t>
      </w:r>
      <w:proofErr w:type="spellEnd"/>
      <w:r w:rsidRPr="0006170B">
        <w:rPr>
          <w:rFonts w:ascii="Times New Roman" w:hAnsi="Times New Roman"/>
          <w:bCs/>
          <w:sz w:val="28"/>
          <w:szCs w:val="28"/>
        </w:rPr>
        <w:t xml:space="preserve"> муниципального района за 2020 год составил 29,5 млрд. рублей.</w:t>
      </w:r>
    </w:p>
    <w:p w:rsidR="00A53E85" w:rsidRPr="0006170B" w:rsidRDefault="00A53E85"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Наибольший удельный вес занимают предприятия обрабатывающих производств, объем которых составляет 12 млрд. рублей или 40,9 % от общего объема оборота.</w:t>
      </w:r>
    </w:p>
    <w:p w:rsidR="00A53E85" w:rsidRPr="0006170B" w:rsidRDefault="00A53E85"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Объем отгруженных товаров собственного производства крупных и средних организаций района за отчетный период составил 17,9 млрд. рублей. 70,8 % в отгрузке товаров собственного производства приходится на предприятия промышленности. </w:t>
      </w:r>
    </w:p>
    <w:p w:rsidR="00A53E85" w:rsidRPr="0006170B" w:rsidRDefault="00A53E85"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Среднесписочная численность работников крупных и средних </w:t>
      </w:r>
      <w:proofErr w:type="gramStart"/>
      <w:r w:rsidRPr="0006170B">
        <w:rPr>
          <w:rFonts w:ascii="Times New Roman" w:hAnsi="Times New Roman"/>
          <w:sz w:val="28"/>
          <w:szCs w:val="28"/>
        </w:rPr>
        <w:t>предприятий  и</w:t>
      </w:r>
      <w:proofErr w:type="gramEnd"/>
      <w:r w:rsidRPr="0006170B">
        <w:rPr>
          <w:rFonts w:ascii="Times New Roman" w:hAnsi="Times New Roman"/>
          <w:sz w:val="28"/>
          <w:szCs w:val="28"/>
        </w:rPr>
        <w:t xml:space="preserve"> организаций за 2020 год составила 10 733 человека.</w:t>
      </w:r>
    </w:p>
    <w:p w:rsidR="00A53E85" w:rsidRPr="0006170B" w:rsidRDefault="00A53E85"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За 2020 год среднемесячная заработная плата одного работника крупных и средних организаций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увеличилась на 8% </w:t>
      </w:r>
      <w:proofErr w:type="gramStart"/>
      <w:r w:rsidRPr="0006170B">
        <w:rPr>
          <w:rFonts w:ascii="Times New Roman" w:hAnsi="Times New Roman"/>
          <w:sz w:val="28"/>
          <w:szCs w:val="28"/>
        </w:rPr>
        <w:t>и  составила</w:t>
      </w:r>
      <w:proofErr w:type="gramEnd"/>
      <w:r w:rsidRPr="0006170B">
        <w:rPr>
          <w:rFonts w:ascii="Times New Roman" w:hAnsi="Times New Roman"/>
          <w:sz w:val="28"/>
          <w:szCs w:val="28"/>
        </w:rPr>
        <w:t xml:space="preserve"> 43534 рублей.</w:t>
      </w:r>
    </w:p>
    <w:p w:rsidR="00A53E85" w:rsidRPr="0006170B" w:rsidRDefault="00A53E85"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результате последствий распространения новой </w:t>
      </w:r>
      <w:proofErr w:type="spellStart"/>
      <w:r w:rsidRPr="0006170B">
        <w:rPr>
          <w:rFonts w:ascii="Times New Roman" w:hAnsi="Times New Roman"/>
          <w:sz w:val="28"/>
          <w:szCs w:val="28"/>
        </w:rPr>
        <w:t>коронавирусной</w:t>
      </w:r>
      <w:proofErr w:type="spellEnd"/>
      <w:r w:rsidRPr="0006170B">
        <w:rPr>
          <w:rFonts w:ascii="Times New Roman" w:hAnsi="Times New Roman"/>
          <w:sz w:val="28"/>
          <w:szCs w:val="28"/>
        </w:rPr>
        <w:t xml:space="preserve"> инфекции произошло увеличение численности безработных граждан. По Ленинградской области уровень безработицы </w:t>
      </w:r>
      <w:r w:rsidR="0056353C" w:rsidRPr="0006170B">
        <w:rPr>
          <w:rFonts w:ascii="Times New Roman" w:hAnsi="Times New Roman"/>
          <w:sz w:val="28"/>
          <w:szCs w:val="28"/>
        </w:rPr>
        <w:t>достиг значения 2,89%</w:t>
      </w:r>
      <w:r w:rsidRPr="0006170B">
        <w:rPr>
          <w:rFonts w:ascii="Times New Roman" w:hAnsi="Times New Roman"/>
          <w:sz w:val="28"/>
          <w:szCs w:val="28"/>
        </w:rPr>
        <w:t xml:space="preserve">.  Показатель в </w:t>
      </w:r>
      <w:proofErr w:type="spellStart"/>
      <w:r w:rsidRPr="0006170B">
        <w:rPr>
          <w:rFonts w:ascii="Times New Roman" w:hAnsi="Times New Roman"/>
          <w:sz w:val="28"/>
          <w:szCs w:val="28"/>
        </w:rPr>
        <w:t>Лужском</w:t>
      </w:r>
      <w:proofErr w:type="spellEnd"/>
      <w:r w:rsidRPr="0006170B">
        <w:rPr>
          <w:rFonts w:ascii="Times New Roman" w:hAnsi="Times New Roman"/>
          <w:sz w:val="28"/>
          <w:szCs w:val="28"/>
        </w:rPr>
        <w:t xml:space="preserve"> районе составил 2,8%, что является ниже средне областного уровня. </w:t>
      </w:r>
    </w:p>
    <w:p w:rsidR="00A53E85" w:rsidRPr="0006170B" w:rsidRDefault="00A53E85"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На 1 января 2021 года численность безработных граждан, состоящих на учете в службе занятости населения, составила 1065 человек, что в 4 раза или на 782 человека больше чем на 1 января 2020 года.</w:t>
      </w:r>
    </w:p>
    <w:p w:rsidR="00A53E85" w:rsidRPr="0006170B" w:rsidRDefault="00A53E85" w:rsidP="0006170B">
      <w:pPr>
        <w:pStyle w:val="ad"/>
        <w:shd w:val="clear" w:color="auto" w:fill="FFFFFF"/>
        <w:ind w:firstLine="567"/>
        <w:jc w:val="both"/>
        <w:rPr>
          <w:rFonts w:ascii="Times New Roman" w:eastAsia="Calibri" w:hAnsi="Times New Roman"/>
          <w:sz w:val="28"/>
          <w:szCs w:val="28"/>
          <w:lang w:eastAsia="en-US"/>
        </w:rPr>
      </w:pPr>
      <w:r w:rsidRPr="0006170B">
        <w:rPr>
          <w:rFonts w:ascii="Times New Roman" w:eastAsia="Calibri" w:hAnsi="Times New Roman"/>
          <w:sz w:val="28"/>
          <w:szCs w:val="28"/>
          <w:lang w:eastAsia="en-US"/>
        </w:rPr>
        <w:t>За период 2020 года количество вакансий увеличилось на 30 % и составило 854 вакансии.</w:t>
      </w:r>
    </w:p>
    <w:p w:rsidR="00A53E85" w:rsidRPr="0006170B" w:rsidRDefault="00A53E85" w:rsidP="0006170B">
      <w:pPr>
        <w:pStyle w:val="ad"/>
        <w:shd w:val="clear" w:color="auto" w:fill="FFFFFF"/>
        <w:ind w:firstLine="567"/>
        <w:jc w:val="both"/>
        <w:rPr>
          <w:rFonts w:ascii="Times New Roman" w:eastAsia="Calibri" w:hAnsi="Times New Roman"/>
          <w:sz w:val="28"/>
          <w:szCs w:val="28"/>
          <w:lang w:eastAsia="en-US"/>
        </w:rPr>
      </w:pPr>
      <w:r w:rsidRPr="0006170B">
        <w:rPr>
          <w:rFonts w:ascii="Times New Roman" w:eastAsia="Calibri" w:hAnsi="Times New Roman"/>
          <w:sz w:val="28"/>
          <w:szCs w:val="28"/>
          <w:lang w:eastAsia="en-US"/>
        </w:rPr>
        <w:t>В настоящее время предприятиям нашего района требуются специалисты рабочих профессий (подсобный рабочий- 42 вакансии, продавец – 26 вакансий; разнорабочий – 39 вакансий; водитель автомобиля – 16 вакансий; электромонтер - 12 вакансий и другие).</w:t>
      </w:r>
    </w:p>
    <w:p w:rsidR="00A53E85" w:rsidRPr="0006170B" w:rsidRDefault="00A53E85" w:rsidP="0006170B">
      <w:pPr>
        <w:pStyle w:val="ad"/>
        <w:shd w:val="clear" w:color="auto" w:fill="FFFFFF"/>
        <w:ind w:firstLine="567"/>
        <w:jc w:val="both"/>
        <w:rPr>
          <w:rFonts w:ascii="Times New Roman" w:eastAsia="Calibri" w:hAnsi="Times New Roman"/>
          <w:sz w:val="28"/>
          <w:szCs w:val="28"/>
          <w:lang w:eastAsia="en-US"/>
        </w:rPr>
      </w:pPr>
      <w:r w:rsidRPr="0006170B">
        <w:rPr>
          <w:rFonts w:ascii="Times New Roman" w:eastAsia="Calibri" w:hAnsi="Times New Roman"/>
          <w:sz w:val="28"/>
          <w:szCs w:val="28"/>
          <w:lang w:eastAsia="en-US"/>
        </w:rPr>
        <w:t>Информацию о свободных рабочих местах предоставили 98 организаций и индивидуальных предпринимателей.</w:t>
      </w:r>
    </w:p>
    <w:p w:rsidR="00A53E85" w:rsidRPr="0006170B" w:rsidRDefault="00A53E85" w:rsidP="0006170B">
      <w:pPr>
        <w:pStyle w:val="a4"/>
        <w:spacing w:before="0" w:beforeAutospacing="0" w:after="0" w:afterAutospacing="0"/>
        <w:ind w:firstLine="567"/>
        <w:jc w:val="both"/>
        <w:rPr>
          <w:sz w:val="28"/>
          <w:szCs w:val="28"/>
        </w:rPr>
      </w:pPr>
      <w:r w:rsidRPr="0006170B">
        <w:rPr>
          <w:sz w:val="28"/>
          <w:szCs w:val="28"/>
        </w:rPr>
        <w:t xml:space="preserve">На </w:t>
      </w:r>
      <w:proofErr w:type="gramStart"/>
      <w:r w:rsidRPr="0006170B">
        <w:rPr>
          <w:sz w:val="28"/>
          <w:szCs w:val="28"/>
        </w:rPr>
        <w:t xml:space="preserve">территории  </w:t>
      </w:r>
      <w:proofErr w:type="spellStart"/>
      <w:r w:rsidRPr="0006170B">
        <w:rPr>
          <w:sz w:val="28"/>
          <w:szCs w:val="28"/>
        </w:rPr>
        <w:t>Лужского</w:t>
      </w:r>
      <w:proofErr w:type="spellEnd"/>
      <w:proofErr w:type="gramEnd"/>
      <w:r w:rsidRPr="0006170B">
        <w:rPr>
          <w:sz w:val="28"/>
          <w:szCs w:val="28"/>
        </w:rPr>
        <w:t xml:space="preserve"> района действуют программы позволяющие безработным гражданам открыть свое дело с созданием дополнительных рабочих мест ( предоставляются субсидии до 900  тысяч рублей).</w:t>
      </w:r>
    </w:p>
    <w:p w:rsidR="00A53E85" w:rsidRPr="0006170B" w:rsidRDefault="00A53E85" w:rsidP="0006170B">
      <w:pPr>
        <w:pStyle w:val="a4"/>
        <w:spacing w:before="0" w:beforeAutospacing="0" w:after="0" w:afterAutospacing="0"/>
        <w:ind w:firstLine="567"/>
        <w:jc w:val="both"/>
        <w:rPr>
          <w:sz w:val="28"/>
          <w:szCs w:val="28"/>
        </w:rPr>
      </w:pPr>
      <w:r w:rsidRPr="0006170B">
        <w:rPr>
          <w:sz w:val="28"/>
          <w:szCs w:val="28"/>
        </w:rPr>
        <w:t>Снизить затраты бизнеса за счет бюджетных средств на оплату труда помогают программы: по оплате общественных работ, трудоустройство инвалидов и несовершеннолетних граждан, наставничество, программы перепрофилирования и переподготовки работников, программы адаптации ищущих работу. Регулярно проводятся ярмарки вакансий.</w:t>
      </w:r>
    </w:p>
    <w:p w:rsidR="00A53E85" w:rsidRPr="0006170B" w:rsidRDefault="00A53E85" w:rsidP="0006170B">
      <w:pPr>
        <w:spacing w:after="0" w:line="240" w:lineRule="auto"/>
        <w:ind w:firstLine="567"/>
        <w:jc w:val="center"/>
        <w:rPr>
          <w:rFonts w:ascii="Times New Roman" w:hAnsi="Times New Roman"/>
          <w:sz w:val="28"/>
          <w:szCs w:val="28"/>
        </w:rPr>
      </w:pPr>
    </w:p>
    <w:p w:rsidR="00A53E85" w:rsidRPr="0006170B" w:rsidRDefault="00A53E85" w:rsidP="0006170B">
      <w:pPr>
        <w:spacing w:after="0" w:line="240" w:lineRule="auto"/>
        <w:ind w:firstLine="567"/>
        <w:jc w:val="center"/>
        <w:rPr>
          <w:rFonts w:ascii="Times New Roman" w:hAnsi="Times New Roman"/>
          <w:sz w:val="28"/>
          <w:szCs w:val="28"/>
        </w:rPr>
      </w:pPr>
      <w:r w:rsidRPr="0006170B">
        <w:rPr>
          <w:rFonts w:ascii="Times New Roman" w:hAnsi="Times New Roman"/>
          <w:sz w:val="28"/>
          <w:szCs w:val="28"/>
        </w:rPr>
        <w:t>ПРОМЫШЛЕННОСТЬ</w:t>
      </w:r>
    </w:p>
    <w:p w:rsidR="00A53E85" w:rsidRPr="0006170B" w:rsidRDefault="00A53E85" w:rsidP="0006170B">
      <w:pPr>
        <w:spacing w:after="0" w:line="240" w:lineRule="auto"/>
        <w:ind w:firstLine="567"/>
        <w:jc w:val="center"/>
        <w:rPr>
          <w:rFonts w:ascii="Times New Roman" w:hAnsi="Times New Roman"/>
          <w:sz w:val="28"/>
          <w:szCs w:val="28"/>
        </w:rPr>
      </w:pPr>
    </w:p>
    <w:p w:rsidR="00A53E85" w:rsidRPr="0006170B" w:rsidRDefault="00A53E85"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Ведущая роль в экономике района принадлежит предприятиям промышленности.</w:t>
      </w:r>
    </w:p>
    <w:p w:rsidR="00A53E85" w:rsidRPr="0006170B" w:rsidRDefault="00A53E85"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Объем отгруженных товаров собственного производства, выполненных работ и услуг по всем видам промышленной деятельности за отчетный период увеличился на 9,1% и составил 12,7 млрд. рублей.</w:t>
      </w:r>
    </w:p>
    <w:p w:rsidR="00A53E85" w:rsidRPr="0006170B" w:rsidRDefault="00A53E85"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Среднесписочная численность работников крупных и средних промышленных предприятий за 2020 год составила 2859 человек, среднемесячная заработная плата которых </w:t>
      </w:r>
      <w:proofErr w:type="gramStart"/>
      <w:r w:rsidRPr="0006170B">
        <w:rPr>
          <w:rFonts w:ascii="Times New Roman" w:hAnsi="Times New Roman"/>
          <w:sz w:val="28"/>
          <w:szCs w:val="28"/>
        </w:rPr>
        <w:t>составила  46334</w:t>
      </w:r>
      <w:proofErr w:type="gramEnd"/>
      <w:r w:rsidRPr="0006170B">
        <w:rPr>
          <w:rFonts w:ascii="Times New Roman" w:hAnsi="Times New Roman"/>
          <w:sz w:val="28"/>
          <w:szCs w:val="28"/>
        </w:rPr>
        <w:t xml:space="preserve"> рубля.</w:t>
      </w:r>
    </w:p>
    <w:p w:rsidR="00A53E85" w:rsidRPr="0006170B" w:rsidRDefault="00A53E85"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Наибольший объем выпуска товаров и услуг промышленной продукции наблюдается у предприятий ОАО «</w:t>
      </w:r>
      <w:proofErr w:type="spellStart"/>
      <w:r w:rsidRPr="0006170B">
        <w:rPr>
          <w:rFonts w:ascii="Times New Roman" w:hAnsi="Times New Roman"/>
          <w:sz w:val="28"/>
          <w:szCs w:val="28"/>
        </w:rPr>
        <w:t>Лужский</w:t>
      </w:r>
      <w:proofErr w:type="spellEnd"/>
      <w:r w:rsidRPr="0006170B">
        <w:rPr>
          <w:rFonts w:ascii="Times New Roman" w:hAnsi="Times New Roman"/>
          <w:sz w:val="28"/>
          <w:szCs w:val="28"/>
        </w:rPr>
        <w:t xml:space="preserve"> абразивный завод», АО «</w:t>
      </w:r>
      <w:proofErr w:type="spellStart"/>
      <w:r w:rsidRPr="0006170B">
        <w:rPr>
          <w:rFonts w:ascii="Times New Roman" w:hAnsi="Times New Roman"/>
          <w:sz w:val="28"/>
          <w:szCs w:val="28"/>
        </w:rPr>
        <w:t>Лужский</w:t>
      </w:r>
      <w:proofErr w:type="spellEnd"/>
      <w:r w:rsidRPr="0006170B">
        <w:rPr>
          <w:rFonts w:ascii="Times New Roman" w:hAnsi="Times New Roman"/>
          <w:sz w:val="28"/>
          <w:szCs w:val="28"/>
        </w:rPr>
        <w:t xml:space="preserve"> комбикормовый завод», ООО «ФОРЕСИЯ ИНТЕРИОР ЛУГА» </w:t>
      </w:r>
      <w:proofErr w:type="gramStart"/>
      <w:r w:rsidRPr="0006170B">
        <w:rPr>
          <w:rFonts w:ascii="Times New Roman" w:hAnsi="Times New Roman"/>
          <w:sz w:val="28"/>
          <w:szCs w:val="28"/>
        </w:rPr>
        <w:t>и  ОАО</w:t>
      </w:r>
      <w:proofErr w:type="gramEnd"/>
      <w:r w:rsidRPr="0006170B">
        <w:rPr>
          <w:rFonts w:ascii="Times New Roman" w:hAnsi="Times New Roman"/>
          <w:sz w:val="28"/>
          <w:szCs w:val="28"/>
        </w:rPr>
        <w:t xml:space="preserve"> «Химик».</w:t>
      </w:r>
    </w:p>
    <w:p w:rsidR="00A53E85" w:rsidRPr="0006170B" w:rsidRDefault="00A53E85" w:rsidP="0006170B">
      <w:pPr>
        <w:spacing w:after="0" w:line="240" w:lineRule="auto"/>
        <w:ind w:firstLine="567"/>
        <w:jc w:val="center"/>
        <w:rPr>
          <w:rFonts w:ascii="Times New Roman" w:eastAsia="Times New Roman" w:hAnsi="Times New Roman"/>
          <w:sz w:val="28"/>
          <w:szCs w:val="28"/>
          <w:lang w:eastAsia="ru-RU"/>
        </w:rPr>
      </w:pPr>
    </w:p>
    <w:p w:rsidR="00A53E85" w:rsidRPr="0006170B" w:rsidRDefault="00A53E85" w:rsidP="0006170B">
      <w:pPr>
        <w:spacing w:after="0" w:line="240" w:lineRule="auto"/>
        <w:ind w:firstLine="567"/>
        <w:jc w:val="center"/>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МАЛОЕ И СРЕДНЕЕ ПРЕДПРИНИМАТЕЛЬСТВО,</w:t>
      </w:r>
    </w:p>
    <w:p w:rsidR="00A53E85" w:rsidRDefault="00A53E85" w:rsidP="0006170B">
      <w:pPr>
        <w:spacing w:after="0" w:line="240" w:lineRule="auto"/>
        <w:ind w:firstLine="567"/>
        <w:jc w:val="center"/>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ПОТРЕБИТЕЛЬСКИЙ РЫНОК</w:t>
      </w:r>
    </w:p>
    <w:p w:rsidR="00B2725D" w:rsidRPr="0006170B" w:rsidRDefault="00B2725D" w:rsidP="0006170B">
      <w:pPr>
        <w:spacing w:after="0" w:line="240" w:lineRule="auto"/>
        <w:ind w:firstLine="567"/>
        <w:jc w:val="center"/>
        <w:rPr>
          <w:rFonts w:ascii="Times New Roman" w:eastAsia="Times New Roman" w:hAnsi="Times New Roman"/>
          <w:sz w:val="28"/>
          <w:szCs w:val="28"/>
          <w:lang w:eastAsia="ru-RU"/>
        </w:rPr>
      </w:pPr>
    </w:p>
    <w:p w:rsidR="00A53E85" w:rsidRPr="0006170B" w:rsidRDefault="00A53E85"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По состоянию на 01.01.2021 года на территории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района в различных сферах экономики осуществляют деятельность 2 160 субъектов малого и среднего предпринимательства.</w:t>
      </w:r>
    </w:p>
    <w:p w:rsidR="00A53E85" w:rsidRPr="0006170B" w:rsidRDefault="00A53E85" w:rsidP="0006170B">
      <w:pPr>
        <w:spacing w:after="0" w:line="240" w:lineRule="auto"/>
        <w:ind w:firstLine="709"/>
        <w:jc w:val="both"/>
        <w:textAlignment w:val="baseline"/>
        <w:rPr>
          <w:rFonts w:ascii="Times New Roman" w:hAnsi="Times New Roman"/>
          <w:sz w:val="28"/>
          <w:szCs w:val="28"/>
        </w:rPr>
      </w:pPr>
      <w:r w:rsidRPr="0006170B">
        <w:rPr>
          <w:rFonts w:ascii="Times New Roman" w:hAnsi="Times New Roman"/>
          <w:sz w:val="28"/>
          <w:szCs w:val="28"/>
        </w:rPr>
        <w:t xml:space="preserve">В Ленинградской области с 1 января 2020 года введен специальный налоговый режим для </w:t>
      </w:r>
      <w:proofErr w:type="spellStart"/>
      <w:r w:rsidRPr="0006170B">
        <w:rPr>
          <w:rFonts w:ascii="Times New Roman" w:hAnsi="Times New Roman"/>
          <w:sz w:val="28"/>
          <w:szCs w:val="28"/>
        </w:rPr>
        <w:t>самозанятых</w:t>
      </w:r>
      <w:proofErr w:type="spellEnd"/>
      <w:r w:rsidRPr="0006170B">
        <w:rPr>
          <w:rFonts w:ascii="Times New Roman" w:hAnsi="Times New Roman"/>
          <w:sz w:val="28"/>
          <w:szCs w:val="28"/>
        </w:rPr>
        <w:t xml:space="preserve"> граждан. По состоянию на 01.01.2021 на территории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района в качестве </w:t>
      </w:r>
      <w:proofErr w:type="spellStart"/>
      <w:r w:rsidRPr="0006170B">
        <w:rPr>
          <w:rFonts w:ascii="Times New Roman" w:hAnsi="Times New Roman"/>
          <w:sz w:val="28"/>
          <w:szCs w:val="28"/>
        </w:rPr>
        <w:t>самозанятых</w:t>
      </w:r>
      <w:proofErr w:type="spellEnd"/>
      <w:r w:rsidRPr="0006170B">
        <w:rPr>
          <w:rFonts w:ascii="Times New Roman" w:hAnsi="Times New Roman"/>
          <w:sz w:val="28"/>
          <w:szCs w:val="28"/>
        </w:rPr>
        <w:t xml:space="preserve"> зарегистрировано 663 гражданина.</w:t>
      </w:r>
    </w:p>
    <w:p w:rsidR="00A53E85" w:rsidRPr="0006170B" w:rsidRDefault="00A53E85"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В малом бизнесе занято 30 процентов работников от общего числа занятых в экономике района.</w:t>
      </w:r>
    </w:p>
    <w:p w:rsidR="00A53E85" w:rsidRPr="0006170B" w:rsidRDefault="00A53E85"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От субъектов малого и среднего предпринимательства, применяющих специальные налоговые режимы, в местный бюджет поступило налогов 149,5 млн. рублей, что на 11 млн. рублей больше, чем за предыдущий год.</w:t>
      </w:r>
    </w:p>
    <w:p w:rsidR="00A53E85" w:rsidRPr="0006170B" w:rsidRDefault="00A53E85"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В 2020 году в рамках Муниципальной программы «Стимулирование экономической активности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была выделена субсидия восьми субъектам малого предпринимательства на общую сумму</w:t>
      </w:r>
      <w:r w:rsidRPr="0006170B">
        <w:rPr>
          <w:rFonts w:ascii="Times New Roman" w:hAnsi="Times New Roman"/>
          <w:sz w:val="28"/>
          <w:szCs w:val="28"/>
        </w:rPr>
        <w:br/>
        <w:t>4 млн 606 тысяч рублей.</w:t>
      </w:r>
    </w:p>
    <w:p w:rsidR="00A53E85" w:rsidRPr="0006170B" w:rsidRDefault="00A53E85" w:rsidP="0006170B">
      <w:pPr>
        <w:pStyle w:val="a6"/>
        <w:spacing w:after="0" w:line="240" w:lineRule="auto"/>
        <w:ind w:left="0" w:firstLine="709"/>
        <w:jc w:val="both"/>
        <w:rPr>
          <w:rFonts w:ascii="Times New Roman" w:hAnsi="Times New Roman"/>
          <w:sz w:val="28"/>
          <w:szCs w:val="28"/>
        </w:rPr>
      </w:pPr>
      <w:r w:rsidRPr="0006170B">
        <w:rPr>
          <w:rFonts w:ascii="Times New Roman" w:hAnsi="Times New Roman"/>
          <w:sz w:val="28"/>
          <w:szCs w:val="28"/>
        </w:rPr>
        <w:t xml:space="preserve">За 2020 год по данным </w:t>
      </w:r>
      <w:proofErr w:type="spellStart"/>
      <w:r w:rsidRPr="0006170B">
        <w:rPr>
          <w:rFonts w:ascii="Times New Roman" w:hAnsi="Times New Roman"/>
          <w:sz w:val="28"/>
          <w:szCs w:val="28"/>
        </w:rPr>
        <w:t>Петростата</w:t>
      </w:r>
      <w:proofErr w:type="spellEnd"/>
      <w:r w:rsidRPr="0006170B">
        <w:rPr>
          <w:rFonts w:ascii="Times New Roman" w:hAnsi="Times New Roman"/>
          <w:sz w:val="28"/>
          <w:szCs w:val="28"/>
        </w:rPr>
        <w:t xml:space="preserve"> оборот розничной торговли крупных и средних предприятий составил 130% к показателю 2019 года или</w:t>
      </w:r>
      <w:r w:rsidRPr="0006170B">
        <w:rPr>
          <w:rFonts w:ascii="Times New Roman" w:hAnsi="Times New Roman"/>
          <w:sz w:val="28"/>
          <w:szCs w:val="28"/>
        </w:rPr>
        <w:br/>
        <w:t>7 млрд 618 млн. рублей, общественного питания – 71 млн 691 тыс. рублей, объём платных услуг населению – 1 млрд 212 млн руб., что на 66,4% больше показателя 2019 года.</w:t>
      </w:r>
    </w:p>
    <w:p w:rsidR="00A53E85" w:rsidRPr="0006170B" w:rsidRDefault="00A53E85"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На территории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осуществляют свою деятельность:</w:t>
      </w:r>
    </w:p>
    <w:p w:rsidR="00A53E85" w:rsidRPr="0006170B" w:rsidRDefault="00A53E85" w:rsidP="0006170B">
      <w:pPr>
        <w:pStyle w:val="a6"/>
        <w:numPr>
          <w:ilvl w:val="0"/>
          <w:numId w:val="4"/>
        </w:numPr>
        <w:spacing w:after="0" w:line="240" w:lineRule="auto"/>
        <w:ind w:left="709" w:hanging="709"/>
        <w:jc w:val="both"/>
        <w:rPr>
          <w:rFonts w:ascii="Times New Roman" w:hAnsi="Times New Roman"/>
          <w:sz w:val="28"/>
          <w:szCs w:val="28"/>
        </w:rPr>
      </w:pPr>
      <w:r w:rsidRPr="0006170B">
        <w:rPr>
          <w:rFonts w:ascii="Times New Roman" w:hAnsi="Times New Roman"/>
          <w:sz w:val="28"/>
          <w:szCs w:val="28"/>
        </w:rPr>
        <w:t>63 объекта общественного питания на 2066 посадочных мест, в том числе в сельской местности 11 объектов на 515 посадочных места;</w:t>
      </w:r>
    </w:p>
    <w:p w:rsidR="00A53E85" w:rsidRPr="0006170B" w:rsidRDefault="00A53E85" w:rsidP="0006170B">
      <w:pPr>
        <w:pStyle w:val="a6"/>
        <w:numPr>
          <w:ilvl w:val="0"/>
          <w:numId w:val="4"/>
        </w:numPr>
        <w:spacing w:after="0" w:line="240" w:lineRule="auto"/>
        <w:ind w:left="709" w:hanging="709"/>
        <w:jc w:val="both"/>
        <w:rPr>
          <w:rFonts w:ascii="Times New Roman" w:hAnsi="Times New Roman"/>
          <w:sz w:val="28"/>
          <w:szCs w:val="28"/>
        </w:rPr>
      </w:pPr>
      <w:r w:rsidRPr="0006170B">
        <w:rPr>
          <w:rFonts w:ascii="Times New Roman" w:hAnsi="Times New Roman"/>
          <w:sz w:val="28"/>
          <w:szCs w:val="28"/>
        </w:rPr>
        <w:t>563 объекта розничной торговли, в том числе 45 продовольственных магазинов сетевой торговли;</w:t>
      </w:r>
    </w:p>
    <w:p w:rsidR="00A53E85" w:rsidRPr="0006170B" w:rsidRDefault="00A53E85" w:rsidP="0006170B">
      <w:pPr>
        <w:pStyle w:val="a6"/>
        <w:numPr>
          <w:ilvl w:val="0"/>
          <w:numId w:val="4"/>
        </w:numPr>
        <w:spacing w:after="0" w:line="240" w:lineRule="auto"/>
        <w:ind w:left="709" w:hanging="709"/>
        <w:jc w:val="both"/>
        <w:rPr>
          <w:rFonts w:ascii="Times New Roman" w:hAnsi="Times New Roman"/>
          <w:sz w:val="28"/>
          <w:szCs w:val="28"/>
        </w:rPr>
      </w:pPr>
      <w:r w:rsidRPr="0006170B">
        <w:rPr>
          <w:rFonts w:ascii="Times New Roman" w:hAnsi="Times New Roman"/>
          <w:sz w:val="28"/>
          <w:szCs w:val="28"/>
        </w:rPr>
        <w:t>130 объектов бытового обслуживания населения.</w:t>
      </w:r>
    </w:p>
    <w:p w:rsidR="00A53E85" w:rsidRPr="0006170B" w:rsidRDefault="00A53E85"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Обеспеченность населения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района торговыми площадями на</w:t>
      </w:r>
      <w:r w:rsidRPr="0006170B">
        <w:rPr>
          <w:rFonts w:ascii="Times New Roman" w:hAnsi="Times New Roman"/>
          <w:sz w:val="28"/>
          <w:szCs w:val="28"/>
        </w:rPr>
        <w:br/>
        <w:t>1 тыс. жителей в 1,5 раза превышает норматив. Торговые объекты, в основном, расположены в административных центрах муниципальных образований. Жители более 200 сельских малонаселенных пунктов обслуживаются через автомагазины индивидуальных предпринимателей и РАЙПО.</w:t>
      </w:r>
    </w:p>
    <w:p w:rsidR="00A53E85" w:rsidRPr="0006170B" w:rsidRDefault="00A53E85" w:rsidP="0006170B">
      <w:pPr>
        <w:spacing w:after="0" w:line="240" w:lineRule="auto"/>
        <w:ind w:firstLine="709"/>
        <w:jc w:val="both"/>
        <w:rPr>
          <w:rFonts w:ascii="Times New Roman" w:hAnsi="Times New Roman"/>
          <w:sz w:val="28"/>
          <w:szCs w:val="28"/>
          <w:highlight w:val="yellow"/>
        </w:rPr>
      </w:pPr>
      <w:r w:rsidRPr="0006170B">
        <w:rPr>
          <w:rFonts w:ascii="Times New Roman" w:hAnsi="Times New Roman"/>
          <w:sz w:val="28"/>
          <w:szCs w:val="28"/>
        </w:rPr>
        <w:t xml:space="preserve">По состоянию на 01.01.2021 года на территории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осуществляет деятельность 190 нестационарных торговых объекта, из них 135 расположены на территории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городского поселения.</w:t>
      </w:r>
    </w:p>
    <w:p w:rsidR="00A53E85" w:rsidRPr="0006170B" w:rsidRDefault="00A53E85" w:rsidP="0006170B">
      <w:pPr>
        <w:spacing w:after="0" w:line="240" w:lineRule="auto"/>
        <w:ind w:firstLine="567"/>
        <w:jc w:val="both"/>
        <w:rPr>
          <w:rFonts w:ascii="Times New Roman" w:hAnsi="Times New Roman"/>
          <w:sz w:val="28"/>
          <w:szCs w:val="28"/>
        </w:rPr>
      </w:pPr>
    </w:p>
    <w:p w:rsidR="00A53E85" w:rsidRPr="00B2725D" w:rsidRDefault="00A53E85" w:rsidP="0006170B">
      <w:pPr>
        <w:spacing w:after="0" w:line="240" w:lineRule="auto"/>
        <w:ind w:firstLine="567"/>
        <w:jc w:val="center"/>
        <w:outlineLvl w:val="0"/>
        <w:rPr>
          <w:rFonts w:ascii="Times New Roman" w:hAnsi="Times New Roman"/>
          <w:sz w:val="28"/>
          <w:szCs w:val="28"/>
        </w:rPr>
      </w:pPr>
      <w:r w:rsidRPr="00B2725D">
        <w:rPr>
          <w:rFonts w:ascii="Times New Roman" w:hAnsi="Times New Roman"/>
          <w:sz w:val="28"/>
          <w:szCs w:val="28"/>
        </w:rPr>
        <w:t>МУНИЦИПАЛЬНЫЙ ЗАКАЗ</w:t>
      </w:r>
    </w:p>
    <w:p w:rsidR="00A53E85" w:rsidRPr="00B2725D" w:rsidRDefault="00A53E85" w:rsidP="0006170B">
      <w:pPr>
        <w:spacing w:after="0" w:line="240" w:lineRule="auto"/>
        <w:ind w:firstLine="567"/>
        <w:jc w:val="center"/>
        <w:outlineLvl w:val="0"/>
        <w:rPr>
          <w:rFonts w:ascii="Times New Roman" w:hAnsi="Times New Roman"/>
          <w:sz w:val="28"/>
          <w:szCs w:val="28"/>
        </w:rPr>
      </w:pPr>
    </w:p>
    <w:p w:rsidR="00A53E85" w:rsidRPr="0006170B" w:rsidRDefault="00A53E85" w:rsidP="0006170B">
      <w:pPr>
        <w:spacing w:after="0" w:line="240" w:lineRule="auto"/>
        <w:ind w:firstLine="567"/>
        <w:jc w:val="both"/>
        <w:outlineLvl w:val="0"/>
        <w:rPr>
          <w:rFonts w:ascii="Times New Roman" w:hAnsi="Times New Roman"/>
          <w:sz w:val="28"/>
          <w:szCs w:val="28"/>
        </w:rPr>
      </w:pPr>
      <w:r w:rsidRPr="0006170B">
        <w:rPr>
          <w:rFonts w:ascii="Times New Roman" w:hAnsi="Times New Roman"/>
          <w:sz w:val="28"/>
          <w:szCs w:val="28"/>
        </w:rPr>
        <w:t xml:space="preserve">Закупки осуществлялись, </w:t>
      </w:r>
      <w:proofErr w:type="gramStart"/>
      <w:r w:rsidRPr="0006170B">
        <w:rPr>
          <w:rFonts w:ascii="Times New Roman" w:hAnsi="Times New Roman"/>
          <w:sz w:val="28"/>
          <w:szCs w:val="28"/>
        </w:rPr>
        <w:t>распорядителями  бюджетных</w:t>
      </w:r>
      <w:proofErr w:type="gramEnd"/>
      <w:r w:rsidRPr="0006170B">
        <w:rPr>
          <w:rFonts w:ascii="Times New Roman" w:hAnsi="Times New Roman"/>
          <w:sz w:val="28"/>
          <w:szCs w:val="28"/>
        </w:rPr>
        <w:t xml:space="preserve"> </w:t>
      </w:r>
      <w:r w:rsidR="006D3545" w:rsidRPr="0006170B">
        <w:rPr>
          <w:rFonts w:ascii="Times New Roman" w:hAnsi="Times New Roman"/>
          <w:sz w:val="28"/>
          <w:szCs w:val="28"/>
        </w:rPr>
        <w:t>средств, в соответствии с 44 ФЗ</w:t>
      </w:r>
      <w:r w:rsidRPr="0006170B">
        <w:rPr>
          <w:rFonts w:ascii="Times New Roman" w:hAnsi="Times New Roman"/>
          <w:sz w:val="28"/>
          <w:szCs w:val="28"/>
        </w:rPr>
        <w:t>.</w:t>
      </w:r>
    </w:p>
    <w:p w:rsidR="00A53E85" w:rsidRPr="0006170B" w:rsidRDefault="00A53E85"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За 2020 </w:t>
      </w:r>
      <w:proofErr w:type="gramStart"/>
      <w:r w:rsidRPr="0006170B">
        <w:rPr>
          <w:rFonts w:ascii="Times New Roman" w:hAnsi="Times New Roman"/>
          <w:sz w:val="28"/>
          <w:szCs w:val="28"/>
        </w:rPr>
        <w:t>год  проведено</w:t>
      </w:r>
      <w:proofErr w:type="gramEnd"/>
      <w:r w:rsidRPr="0006170B">
        <w:rPr>
          <w:rFonts w:ascii="Times New Roman" w:hAnsi="Times New Roman"/>
          <w:sz w:val="28"/>
          <w:szCs w:val="28"/>
        </w:rPr>
        <w:t xml:space="preserve">  6762  закупок.</w:t>
      </w:r>
    </w:p>
    <w:p w:rsidR="00A53E85" w:rsidRPr="0006170B" w:rsidRDefault="00A53E85"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По результатам осуществления закупок за 2020 год заключено 6783 муниципальных контрактов на общую сумму 1,2 млрд. рублей, в </w:t>
      </w:r>
      <w:proofErr w:type="spellStart"/>
      <w:r w:rsidRPr="0006170B">
        <w:rPr>
          <w:rFonts w:ascii="Times New Roman" w:hAnsi="Times New Roman"/>
          <w:sz w:val="28"/>
          <w:szCs w:val="28"/>
        </w:rPr>
        <w:t>т.ч</w:t>
      </w:r>
      <w:proofErr w:type="spellEnd"/>
      <w:r w:rsidRPr="0006170B">
        <w:rPr>
          <w:rFonts w:ascii="Times New Roman" w:hAnsi="Times New Roman"/>
          <w:sz w:val="28"/>
          <w:szCs w:val="28"/>
        </w:rPr>
        <w:t xml:space="preserve">. 4895 контрактов с исполнителями из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района (894 млн. рублей).</w:t>
      </w:r>
    </w:p>
    <w:p w:rsidR="00A53E85" w:rsidRPr="0006170B" w:rsidRDefault="00A53E85"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Экономия бюджетных средств составила 46,0 млн. рублей.</w:t>
      </w:r>
    </w:p>
    <w:p w:rsidR="00A53E85" w:rsidRPr="0006170B" w:rsidRDefault="00A53E85" w:rsidP="0006170B">
      <w:pPr>
        <w:spacing w:after="0" w:line="240" w:lineRule="auto"/>
        <w:ind w:firstLine="567"/>
        <w:jc w:val="both"/>
        <w:rPr>
          <w:rFonts w:ascii="Times New Roman" w:hAnsi="Times New Roman"/>
          <w:sz w:val="28"/>
          <w:szCs w:val="28"/>
          <w:highlight w:val="yellow"/>
          <w:u w:val="single"/>
          <w:lang w:eastAsia="ru-RU"/>
        </w:rPr>
      </w:pPr>
    </w:p>
    <w:p w:rsidR="00A53E85" w:rsidRPr="0006170B" w:rsidRDefault="00A53E85" w:rsidP="0006170B">
      <w:pPr>
        <w:spacing w:after="0" w:line="240" w:lineRule="auto"/>
        <w:ind w:firstLine="567"/>
        <w:jc w:val="both"/>
        <w:rPr>
          <w:rFonts w:ascii="Times New Roman" w:hAnsi="Times New Roman"/>
          <w:sz w:val="28"/>
          <w:szCs w:val="28"/>
          <w:highlight w:val="yellow"/>
          <w:u w:val="single"/>
          <w:lang w:eastAsia="ru-RU"/>
        </w:rPr>
      </w:pPr>
    </w:p>
    <w:p w:rsidR="00E82844" w:rsidRPr="00E82844" w:rsidRDefault="00E82844" w:rsidP="00E82844">
      <w:pPr>
        <w:pBdr>
          <w:top w:val="nil"/>
          <w:left w:val="nil"/>
          <w:bottom w:val="nil"/>
          <w:right w:val="nil"/>
          <w:between w:val="nil"/>
          <w:bar w:val="nil"/>
        </w:pBdr>
        <w:spacing w:after="0" w:line="240" w:lineRule="auto"/>
        <w:ind w:firstLine="567"/>
        <w:contextualSpacing/>
        <w:jc w:val="center"/>
        <w:rPr>
          <w:rFonts w:ascii="Times New Roman" w:eastAsia="Times New Roman" w:hAnsi="Times New Roman"/>
          <w:sz w:val="28"/>
          <w:szCs w:val="28"/>
          <w:lang w:eastAsia="ru-RU"/>
        </w:rPr>
      </w:pPr>
      <w:r w:rsidRPr="00E82844">
        <w:rPr>
          <w:rFonts w:ascii="Times New Roman" w:eastAsia="Times New Roman" w:hAnsi="Times New Roman"/>
          <w:sz w:val="28"/>
          <w:szCs w:val="28"/>
          <w:lang w:eastAsia="ru-RU"/>
        </w:rPr>
        <w:t xml:space="preserve">ИНВЕСТИЦИОННАЯ ДЕЯТЕЛЬНОСТЬ </w:t>
      </w:r>
    </w:p>
    <w:p w:rsidR="00E82844" w:rsidRPr="00E82844" w:rsidRDefault="00E82844" w:rsidP="00E82844">
      <w:pPr>
        <w:pBdr>
          <w:top w:val="nil"/>
          <w:left w:val="nil"/>
          <w:bottom w:val="nil"/>
          <w:right w:val="nil"/>
          <w:between w:val="nil"/>
          <w:bar w:val="nil"/>
        </w:pBdr>
        <w:spacing w:after="0" w:line="240" w:lineRule="auto"/>
        <w:ind w:firstLine="567"/>
        <w:contextualSpacing/>
        <w:jc w:val="center"/>
        <w:rPr>
          <w:rFonts w:ascii="Times New Roman" w:eastAsia="Times New Roman" w:hAnsi="Times New Roman"/>
          <w:sz w:val="28"/>
          <w:szCs w:val="28"/>
          <w:lang w:eastAsia="ru-RU"/>
        </w:rPr>
      </w:pPr>
    </w:p>
    <w:p w:rsidR="00E82844" w:rsidRPr="00E82844" w:rsidRDefault="00E82844" w:rsidP="00E82844">
      <w:pPr>
        <w:spacing w:after="0" w:line="259" w:lineRule="auto"/>
        <w:ind w:firstLine="567"/>
        <w:jc w:val="both"/>
        <w:rPr>
          <w:rFonts w:ascii="Times New Roman" w:eastAsiaTheme="minorHAnsi" w:hAnsi="Times New Roman"/>
          <w:strike/>
          <w:sz w:val="28"/>
          <w:szCs w:val="28"/>
        </w:rPr>
      </w:pPr>
      <w:r w:rsidRPr="00E82844">
        <w:rPr>
          <w:rFonts w:ascii="Times New Roman" w:eastAsiaTheme="minorHAnsi" w:hAnsi="Times New Roman"/>
          <w:sz w:val="28"/>
          <w:szCs w:val="28"/>
        </w:rPr>
        <w:t xml:space="preserve">Объем инвестиций в основной капитал крупных и средних предприятий за 2020 год составил 2 млрд. 66 млн. рублей, что составляет 89,2 % к аналогичному периоду прошлого года. Снижение уровня инвестиций в 2020 году вызвано нестабильностью экономической ситуации, в связи с распространением новой </w:t>
      </w:r>
      <w:proofErr w:type="spellStart"/>
      <w:r w:rsidRPr="00E82844">
        <w:rPr>
          <w:rFonts w:ascii="Times New Roman" w:eastAsiaTheme="minorHAnsi" w:hAnsi="Times New Roman"/>
          <w:sz w:val="28"/>
          <w:szCs w:val="28"/>
        </w:rPr>
        <w:t>коронавирусной</w:t>
      </w:r>
      <w:proofErr w:type="spellEnd"/>
      <w:r w:rsidRPr="00E82844">
        <w:rPr>
          <w:rFonts w:ascii="Times New Roman" w:eastAsiaTheme="minorHAnsi" w:hAnsi="Times New Roman"/>
          <w:sz w:val="28"/>
          <w:szCs w:val="28"/>
        </w:rPr>
        <w:t xml:space="preserve"> инфекции.</w:t>
      </w:r>
      <w:r w:rsidRPr="00E82844">
        <w:rPr>
          <w:rFonts w:ascii="Times New Roman" w:eastAsiaTheme="minorHAnsi" w:hAnsi="Times New Roman"/>
          <w:strike/>
          <w:sz w:val="28"/>
          <w:szCs w:val="28"/>
        </w:rPr>
        <w:t xml:space="preserve"> </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 xml:space="preserve">В тоже время наблюдается рост инвестиций в отраслях: </w:t>
      </w:r>
      <w:proofErr w:type="gramStart"/>
      <w:r w:rsidRPr="00E82844">
        <w:rPr>
          <w:rFonts w:ascii="Times New Roman" w:eastAsiaTheme="minorHAnsi" w:hAnsi="Times New Roman"/>
          <w:sz w:val="28"/>
          <w:szCs w:val="28"/>
        </w:rPr>
        <w:t>промышленности,  строительств</w:t>
      </w:r>
      <w:r>
        <w:rPr>
          <w:rFonts w:ascii="Times New Roman" w:eastAsiaTheme="minorHAnsi" w:hAnsi="Times New Roman"/>
          <w:sz w:val="28"/>
          <w:szCs w:val="28"/>
        </w:rPr>
        <w:t>а</w:t>
      </w:r>
      <w:proofErr w:type="gramEnd"/>
      <w:r>
        <w:rPr>
          <w:rFonts w:ascii="Times New Roman" w:eastAsiaTheme="minorHAnsi" w:hAnsi="Times New Roman"/>
          <w:sz w:val="28"/>
          <w:szCs w:val="28"/>
        </w:rPr>
        <w:t>, туризма</w:t>
      </w:r>
      <w:r w:rsidRPr="00E82844">
        <w:rPr>
          <w:rFonts w:ascii="Times New Roman" w:eastAsiaTheme="minorHAnsi" w:hAnsi="Times New Roman"/>
          <w:sz w:val="28"/>
          <w:szCs w:val="28"/>
        </w:rPr>
        <w:t>, оптовой и розничной торговл</w:t>
      </w:r>
      <w:r>
        <w:rPr>
          <w:rFonts w:ascii="Times New Roman" w:eastAsiaTheme="minorHAnsi" w:hAnsi="Times New Roman"/>
          <w:sz w:val="28"/>
          <w:szCs w:val="28"/>
        </w:rPr>
        <w:t>и</w:t>
      </w:r>
      <w:r w:rsidRPr="00E82844">
        <w:rPr>
          <w:rFonts w:ascii="Times New Roman" w:eastAsiaTheme="minorHAnsi" w:hAnsi="Times New Roman"/>
          <w:sz w:val="28"/>
          <w:szCs w:val="28"/>
        </w:rPr>
        <w:t xml:space="preserve">. </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 xml:space="preserve">Инвестиции в </w:t>
      </w:r>
      <w:proofErr w:type="gramStart"/>
      <w:r w:rsidRPr="00E82844">
        <w:rPr>
          <w:rFonts w:ascii="Times New Roman" w:eastAsiaTheme="minorHAnsi" w:hAnsi="Times New Roman"/>
          <w:sz w:val="28"/>
          <w:szCs w:val="28"/>
        </w:rPr>
        <w:t>промышленности  в</w:t>
      </w:r>
      <w:proofErr w:type="gramEnd"/>
      <w:r w:rsidRPr="00E82844">
        <w:rPr>
          <w:rFonts w:ascii="Times New Roman" w:eastAsiaTheme="minorHAnsi" w:hAnsi="Times New Roman"/>
          <w:sz w:val="28"/>
          <w:szCs w:val="28"/>
        </w:rPr>
        <w:t xml:space="preserve"> 2020 году выросли  на 6% и составили 604,8 млн. рублей. На действующих промышленных предприятиях </w:t>
      </w:r>
      <w:proofErr w:type="spellStart"/>
      <w:r w:rsidRPr="00E82844">
        <w:rPr>
          <w:rFonts w:ascii="Times New Roman" w:eastAsiaTheme="minorHAnsi" w:hAnsi="Times New Roman"/>
          <w:sz w:val="28"/>
          <w:szCs w:val="28"/>
        </w:rPr>
        <w:t>Лужского</w:t>
      </w:r>
      <w:proofErr w:type="spellEnd"/>
      <w:r w:rsidRPr="00E82844">
        <w:rPr>
          <w:rFonts w:ascii="Times New Roman" w:eastAsiaTheme="minorHAnsi" w:hAnsi="Times New Roman"/>
          <w:sz w:val="28"/>
          <w:szCs w:val="28"/>
        </w:rPr>
        <w:t xml:space="preserve"> района (ООО «ФОРЕСИЯ АДП», ОАО «</w:t>
      </w:r>
      <w:proofErr w:type="spellStart"/>
      <w:r w:rsidRPr="00E82844">
        <w:rPr>
          <w:rFonts w:ascii="Times New Roman" w:eastAsiaTheme="minorHAnsi" w:hAnsi="Times New Roman"/>
          <w:sz w:val="28"/>
          <w:szCs w:val="28"/>
        </w:rPr>
        <w:t>Лужский</w:t>
      </w:r>
      <w:proofErr w:type="spellEnd"/>
      <w:r w:rsidRPr="00E82844">
        <w:rPr>
          <w:rFonts w:ascii="Times New Roman" w:eastAsiaTheme="minorHAnsi" w:hAnsi="Times New Roman"/>
          <w:sz w:val="28"/>
          <w:szCs w:val="28"/>
        </w:rPr>
        <w:t xml:space="preserve"> абразивный завод», АО «</w:t>
      </w:r>
      <w:proofErr w:type="spellStart"/>
      <w:r w:rsidRPr="00E82844">
        <w:rPr>
          <w:rFonts w:ascii="Times New Roman" w:eastAsiaTheme="minorHAnsi" w:hAnsi="Times New Roman"/>
          <w:sz w:val="28"/>
          <w:szCs w:val="28"/>
        </w:rPr>
        <w:t>Лужский</w:t>
      </w:r>
      <w:proofErr w:type="spellEnd"/>
      <w:r w:rsidRPr="00E82844">
        <w:rPr>
          <w:rFonts w:ascii="Times New Roman" w:eastAsiaTheme="minorHAnsi" w:hAnsi="Times New Roman"/>
          <w:sz w:val="28"/>
          <w:szCs w:val="28"/>
        </w:rPr>
        <w:t xml:space="preserve"> молочный комбинат», ООО «</w:t>
      </w:r>
      <w:proofErr w:type="spellStart"/>
      <w:r w:rsidRPr="00E82844">
        <w:rPr>
          <w:rFonts w:ascii="Times New Roman" w:eastAsiaTheme="minorHAnsi" w:hAnsi="Times New Roman"/>
          <w:sz w:val="28"/>
          <w:szCs w:val="28"/>
        </w:rPr>
        <w:t>Толмачевский</w:t>
      </w:r>
      <w:proofErr w:type="spellEnd"/>
      <w:r w:rsidRPr="00E82844">
        <w:rPr>
          <w:rFonts w:ascii="Times New Roman" w:eastAsiaTheme="minorHAnsi" w:hAnsi="Times New Roman"/>
          <w:sz w:val="28"/>
          <w:szCs w:val="28"/>
        </w:rPr>
        <w:t xml:space="preserve"> завод </w:t>
      </w:r>
      <w:proofErr w:type="spellStart"/>
      <w:r w:rsidRPr="00E82844">
        <w:rPr>
          <w:rFonts w:ascii="Times New Roman" w:eastAsiaTheme="minorHAnsi" w:hAnsi="Times New Roman"/>
          <w:sz w:val="28"/>
          <w:szCs w:val="28"/>
        </w:rPr>
        <w:t>ЖБиМК</w:t>
      </w:r>
      <w:proofErr w:type="spellEnd"/>
      <w:r w:rsidRPr="00E82844">
        <w:rPr>
          <w:rFonts w:ascii="Times New Roman" w:eastAsiaTheme="minorHAnsi" w:hAnsi="Times New Roman"/>
          <w:sz w:val="28"/>
          <w:szCs w:val="28"/>
        </w:rPr>
        <w:t>», ООО «</w:t>
      </w:r>
      <w:proofErr w:type="spellStart"/>
      <w:r w:rsidRPr="00E82844">
        <w:rPr>
          <w:rFonts w:ascii="Times New Roman" w:eastAsiaTheme="minorHAnsi" w:hAnsi="Times New Roman"/>
          <w:sz w:val="28"/>
          <w:szCs w:val="28"/>
        </w:rPr>
        <w:t>Белкозин</w:t>
      </w:r>
      <w:proofErr w:type="spellEnd"/>
      <w:r w:rsidRPr="00E82844">
        <w:rPr>
          <w:rFonts w:ascii="Times New Roman" w:eastAsiaTheme="minorHAnsi" w:hAnsi="Times New Roman"/>
          <w:sz w:val="28"/>
          <w:szCs w:val="28"/>
        </w:rPr>
        <w:t xml:space="preserve">») регулярно проводится модернизация производства, с целью увеличения производительности труда и наращивания производства. </w:t>
      </w:r>
    </w:p>
    <w:p w:rsidR="00E82844" w:rsidRPr="00E82844" w:rsidRDefault="00E82844" w:rsidP="00E82844">
      <w:pPr>
        <w:spacing w:after="16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 xml:space="preserve">АО «ХИМИК» в рамках реализации инвестиционного проекта завершило строительство инновационного складского комплекса. На производстве проведена модернизация автоматических линий мощностью 13500 тысяч литров в год. Объем инвестиций в 2020 году составил более 240 млн. рублей. </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 xml:space="preserve">  С целью расширения производства, реализованный в 2019 году проект ООО «</w:t>
      </w:r>
      <w:proofErr w:type="spellStart"/>
      <w:r w:rsidRPr="00E82844">
        <w:rPr>
          <w:rFonts w:ascii="Times New Roman" w:eastAsiaTheme="minorHAnsi" w:hAnsi="Times New Roman"/>
          <w:sz w:val="28"/>
          <w:szCs w:val="28"/>
        </w:rPr>
        <w:t>Трастфорест</w:t>
      </w:r>
      <w:proofErr w:type="spellEnd"/>
      <w:r w:rsidRPr="00E82844">
        <w:rPr>
          <w:rFonts w:ascii="Times New Roman" w:eastAsiaTheme="minorHAnsi" w:hAnsi="Times New Roman"/>
          <w:sz w:val="28"/>
          <w:szCs w:val="28"/>
        </w:rPr>
        <w:t>» по строительству деревообрабатывающего предприятия, в настоящее время увеличивает мощности для установки нового оборудования.</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Объем инвестиций агропромышленного комплекса за 2020 год составил 397,9 млн. рублей.</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 xml:space="preserve">В августе 2020 года на территории </w:t>
      </w:r>
      <w:proofErr w:type="spellStart"/>
      <w:r w:rsidRPr="00E82844">
        <w:rPr>
          <w:rFonts w:ascii="Times New Roman" w:eastAsiaTheme="minorHAnsi" w:hAnsi="Times New Roman"/>
          <w:sz w:val="28"/>
          <w:szCs w:val="28"/>
        </w:rPr>
        <w:t>Лужского</w:t>
      </w:r>
      <w:proofErr w:type="spellEnd"/>
      <w:r w:rsidRPr="00E82844">
        <w:rPr>
          <w:rFonts w:ascii="Times New Roman" w:eastAsiaTheme="minorHAnsi" w:hAnsi="Times New Roman"/>
          <w:sz w:val="28"/>
          <w:szCs w:val="28"/>
        </w:rPr>
        <w:t xml:space="preserve"> района была завершена реализация инвестиционного проекта по «Строительству цеха по производству компоста для выращивания грибов шампиньонов» Агрофирмой «</w:t>
      </w:r>
      <w:proofErr w:type="spellStart"/>
      <w:r w:rsidRPr="00E82844">
        <w:rPr>
          <w:rFonts w:ascii="Times New Roman" w:eastAsiaTheme="minorHAnsi" w:hAnsi="Times New Roman"/>
          <w:sz w:val="28"/>
          <w:szCs w:val="28"/>
        </w:rPr>
        <w:t>Выборжец</w:t>
      </w:r>
      <w:proofErr w:type="spellEnd"/>
      <w:r w:rsidRPr="00E82844">
        <w:rPr>
          <w:rFonts w:ascii="Times New Roman" w:eastAsiaTheme="minorHAnsi" w:hAnsi="Times New Roman"/>
          <w:sz w:val="28"/>
          <w:szCs w:val="28"/>
        </w:rPr>
        <w:t>». Объем инвестиций проекта составил 1,8 млрд. рублей, создано 45 рабочих мест.</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 xml:space="preserve">В настоящее время на территории </w:t>
      </w:r>
      <w:proofErr w:type="spellStart"/>
      <w:r w:rsidRPr="00E82844">
        <w:rPr>
          <w:rFonts w:ascii="Times New Roman" w:eastAsiaTheme="minorHAnsi" w:hAnsi="Times New Roman"/>
          <w:sz w:val="28"/>
          <w:szCs w:val="28"/>
        </w:rPr>
        <w:t>Лужского</w:t>
      </w:r>
      <w:proofErr w:type="spellEnd"/>
      <w:r w:rsidRPr="00E82844">
        <w:rPr>
          <w:rFonts w:ascii="Times New Roman" w:eastAsiaTheme="minorHAnsi" w:hAnsi="Times New Roman"/>
          <w:sz w:val="28"/>
          <w:szCs w:val="28"/>
        </w:rPr>
        <w:t xml:space="preserve"> района реализуются проекты:</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 xml:space="preserve">ООО «ИДАВАНГ Луга» по строительству свиноводческого комплекса полного цикла производительной мощностью 98 тысяч товарных свиней в год, вблизи деревни </w:t>
      </w:r>
      <w:proofErr w:type="spellStart"/>
      <w:r w:rsidRPr="00E82844">
        <w:rPr>
          <w:rFonts w:ascii="Times New Roman" w:eastAsiaTheme="minorHAnsi" w:hAnsi="Times New Roman"/>
          <w:sz w:val="28"/>
          <w:szCs w:val="28"/>
        </w:rPr>
        <w:t>Хрепелка</w:t>
      </w:r>
      <w:proofErr w:type="spellEnd"/>
      <w:r w:rsidRPr="00E82844">
        <w:rPr>
          <w:rFonts w:ascii="Times New Roman" w:eastAsiaTheme="minorHAnsi" w:hAnsi="Times New Roman"/>
          <w:sz w:val="28"/>
          <w:szCs w:val="28"/>
        </w:rPr>
        <w:t xml:space="preserve"> </w:t>
      </w:r>
      <w:proofErr w:type="spellStart"/>
      <w:r w:rsidRPr="00E82844">
        <w:rPr>
          <w:rFonts w:ascii="Times New Roman" w:eastAsiaTheme="minorHAnsi" w:hAnsi="Times New Roman"/>
          <w:sz w:val="28"/>
          <w:szCs w:val="28"/>
        </w:rPr>
        <w:t>Оредежского</w:t>
      </w:r>
      <w:proofErr w:type="spellEnd"/>
      <w:r w:rsidRPr="00E82844">
        <w:rPr>
          <w:rFonts w:ascii="Times New Roman" w:eastAsiaTheme="minorHAnsi" w:hAnsi="Times New Roman"/>
          <w:sz w:val="28"/>
          <w:szCs w:val="28"/>
        </w:rPr>
        <w:t xml:space="preserve"> сельского поселения. В настоящее время построено 8 свинарников. Общий объем инвестиций в проект составит 2,2 млрд. рублей. В 2023 году планируется запустить полный цикл производства и завершить реализацию проекта. </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 xml:space="preserve">На территории </w:t>
      </w:r>
      <w:proofErr w:type="spellStart"/>
      <w:r w:rsidRPr="00E82844">
        <w:rPr>
          <w:rFonts w:ascii="Times New Roman" w:eastAsiaTheme="minorHAnsi" w:hAnsi="Times New Roman"/>
          <w:sz w:val="28"/>
          <w:szCs w:val="28"/>
        </w:rPr>
        <w:t>Скребловского</w:t>
      </w:r>
      <w:proofErr w:type="spellEnd"/>
      <w:r w:rsidRPr="00E82844">
        <w:rPr>
          <w:rFonts w:ascii="Times New Roman" w:eastAsiaTheme="minorHAnsi" w:hAnsi="Times New Roman"/>
          <w:sz w:val="28"/>
          <w:szCs w:val="28"/>
        </w:rPr>
        <w:t xml:space="preserve"> сельского поселения продолжается реализация инвестиционного проекта главы крестьянского (фермерского) хозяйства Лукашова Виталия Викторовича по закладке плодово-ягодного сада. Общий объем инвестиций в проект составит 169,0 млн. рублей. В 2020 году произведена закладка плодовых саженцев на 108 гектарах земли.</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В 2021 году планируется реализация инвестиционных проектов:</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 xml:space="preserve">АО «ПЛЕМЕННОЙ ЗАВОД «РАПТИ» на территории Дзержинского сельского поселения планирует реализацию проекта «Строительство молочно-товарной фермы на 432 головы дойного стада с системой добровольного доения» производственной мощностью 4,4 тыс. тонн молока в год и объемом инвестиций - 264 млн. рублей. </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Данный проект планировалось осуществить в 2020 году, но в связи с пандемией он перенесен на 2021 год.</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 xml:space="preserve">ООО «Три Татьяны», </w:t>
      </w:r>
      <w:proofErr w:type="spellStart"/>
      <w:r w:rsidRPr="00E82844">
        <w:rPr>
          <w:rFonts w:ascii="Times New Roman" w:eastAsiaTheme="minorHAnsi" w:hAnsi="Times New Roman"/>
          <w:sz w:val="28"/>
          <w:szCs w:val="28"/>
        </w:rPr>
        <w:t>Заклинского</w:t>
      </w:r>
      <w:proofErr w:type="spellEnd"/>
      <w:r w:rsidRPr="00E82844">
        <w:rPr>
          <w:rFonts w:ascii="Times New Roman" w:eastAsiaTheme="minorHAnsi" w:hAnsi="Times New Roman"/>
          <w:sz w:val="28"/>
          <w:szCs w:val="28"/>
        </w:rPr>
        <w:t xml:space="preserve"> сельского поселения, планирует строительство коровника на 500 голов с роботизированным доением. Стоимость проекта составляет 400,0 </w:t>
      </w:r>
      <w:proofErr w:type="spellStart"/>
      <w:r w:rsidRPr="00E82844">
        <w:rPr>
          <w:rFonts w:ascii="Times New Roman" w:eastAsiaTheme="minorHAnsi" w:hAnsi="Times New Roman"/>
          <w:sz w:val="28"/>
          <w:szCs w:val="28"/>
        </w:rPr>
        <w:t>млн.рублей</w:t>
      </w:r>
      <w:proofErr w:type="spellEnd"/>
      <w:r w:rsidRPr="00E82844">
        <w:rPr>
          <w:rFonts w:ascii="Times New Roman" w:eastAsiaTheme="minorHAnsi" w:hAnsi="Times New Roman"/>
          <w:sz w:val="28"/>
          <w:szCs w:val="28"/>
        </w:rPr>
        <w:t>, 2021 год этап проектных работ, в 2022 году будет осуществлено строительство.</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ООО «ПЗ «Бугры» запланирован к реализации инвестиционный проект по строительству молочной фермы на 3 000 голов дойного стада.</w:t>
      </w:r>
    </w:p>
    <w:p w:rsidR="00E82844" w:rsidRPr="00E82844" w:rsidRDefault="00E82844" w:rsidP="00E82844">
      <w:pPr>
        <w:spacing w:after="0" w:line="259" w:lineRule="auto"/>
        <w:ind w:firstLine="567"/>
        <w:jc w:val="both"/>
        <w:rPr>
          <w:rFonts w:ascii="Times New Roman" w:eastAsiaTheme="minorHAnsi" w:hAnsi="Times New Roman"/>
          <w:sz w:val="28"/>
          <w:szCs w:val="28"/>
        </w:rPr>
      </w:pPr>
      <w:r w:rsidRPr="00E82844">
        <w:rPr>
          <w:rFonts w:ascii="Times New Roman" w:eastAsiaTheme="minorHAnsi" w:hAnsi="Times New Roman"/>
          <w:sz w:val="28"/>
          <w:szCs w:val="28"/>
        </w:rPr>
        <w:t>Необходимо отметить, что рост инвестиций напрямую влияет не только на увеличение налоговых поступлений в бюджет, создание новых рабочих мест, но и на уровень и качество жизни жителей. Поэтому одной из главных задач, которая сегодня стоит перед администрацией района, является сопровождение и поддержка инвестиционных проектов, создание благоприятных условий для привлечения инвестиций в разных отраслях экономики.</w:t>
      </w:r>
    </w:p>
    <w:p w:rsidR="00A53E85" w:rsidRPr="0006170B" w:rsidRDefault="00A53E85" w:rsidP="0006170B">
      <w:pPr>
        <w:pBdr>
          <w:top w:val="nil"/>
          <w:left w:val="nil"/>
          <w:bottom w:val="nil"/>
          <w:right w:val="nil"/>
          <w:between w:val="nil"/>
          <w:bar w:val="nil"/>
        </w:pBdr>
        <w:spacing w:after="0" w:line="240" w:lineRule="auto"/>
        <w:ind w:firstLine="567"/>
        <w:contextualSpacing/>
        <w:jc w:val="both"/>
        <w:rPr>
          <w:rFonts w:ascii="Times New Roman" w:hAnsi="Times New Roman"/>
          <w:sz w:val="28"/>
          <w:szCs w:val="28"/>
        </w:rPr>
      </w:pPr>
    </w:p>
    <w:p w:rsidR="000015B3" w:rsidRPr="00B2725D" w:rsidRDefault="00B2725D" w:rsidP="0006170B">
      <w:pPr>
        <w:shd w:val="clear" w:color="auto" w:fill="FFFFFF"/>
        <w:suppressAutoHyphens/>
        <w:spacing w:after="0" w:line="240" w:lineRule="auto"/>
        <w:ind w:left="40" w:right="23"/>
        <w:jc w:val="center"/>
        <w:rPr>
          <w:rFonts w:ascii="Times New Roman" w:eastAsia="Times New Roman" w:hAnsi="Times New Roman"/>
          <w:b/>
          <w:sz w:val="28"/>
          <w:szCs w:val="28"/>
        </w:rPr>
      </w:pPr>
      <w:r w:rsidRPr="00B2725D">
        <w:rPr>
          <w:rFonts w:ascii="Times New Roman" w:hAnsi="Times New Roman"/>
          <w:b/>
          <w:sz w:val="28"/>
          <w:szCs w:val="28"/>
        </w:rPr>
        <w:t>АРХИТЕКТУРА И ГРАДОСТРОИТЕЛЬСТВО</w:t>
      </w:r>
    </w:p>
    <w:p w:rsidR="000015B3" w:rsidRPr="0006170B" w:rsidRDefault="000015B3" w:rsidP="0006170B">
      <w:pPr>
        <w:spacing w:after="0" w:line="240" w:lineRule="auto"/>
        <w:ind w:right="-144" w:firstLine="284"/>
        <w:jc w:val="both"/>
        <w:rPr>
          <w:rFonts w:ascii="Times New Roman" w:hAnsi="Times New Roman"/>
          <w:b/>
          <w:sz w:val="28"/>
          <w:szCs w:val="28"/>
          <w:lang w:eastAsia="ru-RU"/>
        </w:rPr>
      </w:pPr>
    </w:p>
    <w:p w:rsidR="000015B3" w:rsidRPr="0006170B" w:rsidRDefault="000015B3" w:rsidP="0006170B">
      <w:pPr>
        <w:spacing w:after="0" w:line="240" w:lineRule="auto"/>
        <w:jc w:val="center"/>
        <w:rPr>
          <w:rFonts w:ascii="Times New Roman" w:eastAsia="Times New Roman" w:hAnsi="Times New Roman"/>
          <w:b/>
          <w:color w:val="000000" w:themeColor="text1"/>
          <w:sz w:val="28"/>
          <w:szCs w:val="28"/>
          <w:lang w:eastAsia="ru-RU"/>
        </w:rPr>
      </w:pPr>
      <w:r w:rsidRPr="0006170B">
        <w:rPr>
          <w:rFonts w:ascii="Times New Roman" w:eastAsia="Times New Roman" w:hAnsi="Times New Roman"/>
          <w:b/>
          <w:color w:val="000000" w:themeColor="text1"/>
          <w:sz w:val="28"/>
          <w:szCs w:val="28"/>
          <w:lang w:eastAsia="ru-RU"/>
        </w:rPr>
        <w:t>Расселение из аварийного жилищного фонда</w:t>
      </w:r>
    </w:p>
    <w:p w:rsidR="000015B3" w:rsidRPr="0006170B" w:rsidRDefault="000015B3" w:rsidP="0006170B">
      <w:pPr>
        <w:spacing w:after="0" w:line="240" w:lineRule="auto"/>
        <w:ind w:firstLine="1276"/>
        <w:jc w:val="both"/>
        <w:rPr>
          <w:rFonts w:ascii="Times New Roman" w:eastAsiaTheme="minorHAnsi" w:hAnsi="Times New Roman"/>
          <w:bCs/>
          <w:color w:val="000000" w:themeColor="text1"/>
          <w:sz w:val="28"/>
          <w:szCs w:val="28"/>
        </w:rPr>
      </w:pPr>
      <w:r w:rsidRPr="0006170B">
        <w:rPr>
          <w:rFonts w:ascii="Times New Roman" w:eastAsiaTheme="minorHAnsi" w:hAnsi="Times New Roman"/>
          <w:bCs/>
          <w:color w:val="000000" w:themeColor="text1"/>
          <w:sz w:val="28"/>
          <w:szCs w:val="28"/>
        </w:rPr>
        <w:t>В рамках реализации региональной адресной программы «Переселение граждан из аварийного жилищного фонда на территории Ленинградской области в 2019-2025 годах» планируется строительство 7-ми десятиэтажных многоквартирных домов в городе Луге. Сформированы три земельных участка на Медведском шоссе, вблизи физкультурно-оздоровительного комплекса</w:t>
      </w:r>
      <w:r w:rsidRPr="0006170B">
        <w:rPr>
          <w:rFonts w:ascii="Times New Roman" w:eastAsiaTheme="minorHAnsi" w:hAnsi="Times New Roman"/>
          <w:bCs/>
          <w:iCs/>
          <w:color w:val="000000" w:themeColor="text1"/>
          <w:sz w:val="28"/>
          <w:szCs w:val="28"/>
        </w:rPr>
        <w:t>, общей площадью 9,3 га. Общее количество квартир по проекту 1198. Новые квартиры получат более 3000 человек. На территории города Луги признано аварийными и будут снесены в рамках программы 255 многоквартирных жилых домов.</w:t>
      </w:r>
    </w:p>
    <w:p w:rsidR="000015B3" w:rsidRPr="0006170B" w:rsidRDefault="000015B3" w:rsidP="0006170B">
      <w:pPr>
        <w:spacing w:after="0" w:line="240" w:lineRule="auto"/>
        <w:ind w:firstLine="1276"/>
        <w:jc w:val="both"/>
        <w:rPr>
          <w:rFonts w:ascii="Times New Roman" w:eastAsiaTheme="minorHAnsi" w:hAnsi="Times New Roman"/>
          <w:bCs/>
          <w:iCs/>
          <w:color w:val="000000" w:themeColor="text1"/>
          <w:sz w:val="28"/>
          <w:szCs w:val="28"/>
        </w:rPr>
      </w:pPr>
      <w:r w:rsidRPr="0006170B">
        <w:rPr>
          <w:rFonts w:ascii="Times New Roman" w:eastAsiaTheme="minorHAnsi" w:hAnsi="Times New Roman"/>
          <w:bCs/>
          <w:iCs/>
          <w:color w:val="000000" w:themeColor="text1"/>
          <w:sz w:val="28"/>
          <w:szCs w:val="28"/>
        </w:rPr>
        <w:t xml:space="preserve">На основании утвержденного технического задания по </w:t>
      </w:r>
      <w:proofErr w:type="spellStart"/>
      <w:r w:rsidRPr="0006170B">
        <w:rPr>
          <w:rFonts w:ascii="Times New Roman" w:eastAsiaTheme="minorHAnsi" w:hAnsi="Times New Roman"/>
          <w:bCs/>
          <w:iCs/>
          <w:color w:val="000000" w:themeColor="text1"/>
          <w:sz w:val="28"/>
          <w:szCs w:val="28"/>
        </w:rPr>
        <w:t>квартирографии</w:t>
      </w:r>
      <w:proofErr w:type="spellEnd"/>
      <w:r w:rsidRPr="0006170B">
        <w:rPr>
          <w:rFonts w:ascii="Times New Roman" w:eastAsiaTheme="minorHAnsi" w:hAnsi="Times New Roman"/>
          <w:bCs/>
          <w:iCs/>
          <w:color w:val="000000" w:themeColor="text1"/>
          <w:sz w:val="28"/>
          <w:szCs w:val="28"/>
        </w:rPr>
        <w:t xml:space="preserve">, проектной организацией подготовлен проект. В результате общая площадь квартир составила 52,3 тыс. </w:t>
      </w:r>
      <w:proofErr w:type="spellStart"/>
      <w:r w:rsidRPr="0006170B">
        <w:rPr>
          <w:rFonts w:ascii="Times New Roman" w:eastAsiaTheme="minorHAnsi" w:hAnsi="Times New Roman"/>
          <w:bCs/>
          <w:iCs/>
          <w:color w:val="000000" w:themeColor="text1"/>
          <w:sz w:val="28"/>
          <w:szCs w:val="28"/>
        </w:rPr>
        <w:t>кв.м</w:t>
      </w:r>
      <w:proofErr w:type="spellEnd"/>
      <w:r w:rsidRPr="0006170B">
        <w:rPr>
          <w:rFonts w:ascii="Times New Roman" w:eastAsiaTheme="minorHAnsi" w:hAnsi="Times New Roman"/>
          <w:bCs/>
          <w:iCs/>
          <w:color w:val="000000" w:themeColor="text1"/>
          <w:sz w:val="28"/>
          <w:szCs w:val="28"/>
        </w:rPr>
        <w:t>.</w:t>
      </w:r>
    </w:p>
    <w:p w:rsidR="000015B3" w:rsidRPr="0006170B" w:rsidRDefault="000015B3" w:rsidP="0006170B">
      <w:pPr>
        <w:spacing w:after="0" w:line="240" w:lineRule="auto"/>
        <w:ind w:firstLine="1276"/>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Строительство будет осуществляться в четыре этапа с 2021 по 2025 годы.</w:t>
      </w:r>
    </w:p>
    <w:p w:rsidR="000015B3" w:rsidRPr="0006170B" w:rsidRDefault="000015B3" w:rsidP="0006170B">
      <w:pPr>
        <w:spacing w:after="0" w:line="240" w:lineRule="auto"/>
        <w:ind w:firstLine="1276"/>
        <w:jc w:val="both"/>
        <w:rPr>
          <w:rFonts w:ascii="Times New Roman" w:eastAsiaTheme="minorHAnsi" w:hAnsi="Times New Roman"/>
          <w:color w:val="000000" w:themeColor="text1"/>
          <w:sz w:val="28"/>
          <w:szCs w:val="28"/>
        </w:rPr>
      </w:pPr>
      <w:r w:rsidRPr="0006170B">
        <w:rPr>
          <w:rFonts w:ascii="Times New Roman" w:eastAsiaTheme="minorHAnsi" w:hAnsi="Times New Roman"/>
          <w:b/>
          <w:color w:val="000000" w:themeColor="text1"/>
          <w:sz w:val="28"/>
          <w:szCs w:val="28"/>
        </w:rPr>
        <w:t>Первые два этапа</w:t>
      </w:r>
      <w:r w:rsidRPr="0006170B">
        <w:rPr>
          <w:rFonts w:ascii="Times New Roman" w:eastAsiaTheme="minorHAnsi" w:hAnsi="Times New Roman"/>
          <w:color w:val="000000" w:themeColor="text1"/>
          <w:sz w:val="28"/>
          <w:szCs w:val="28"/>
        </w:rPr>
        <w:t xml:space="preserve"> (первый этап – 2021- </w:t>
      </w:r>
      <w:proofErr w:type="gramStart"/>
      <w:r w:rsidRPr="0006170B">
        <w:rPr>
          <w:rFonts w:ascii="Times New Roman" w:eastAsiaTheme="minorHAnsi" w:hAnsi="Times New Roman"/>
          <w:color w:val="000000" w:themeColor="text1"/>
          <w:sz w:val="28"/>
          <w:szCs w:val="28"/>
        </w:rPr>
        <w:t>2022 ,</w:t>
      </w:r>
      <w:proofErr w:type="gramEnd"/>
      <w:r w:rsidRPr="0006170B">
        <w:rPr>
          <w:rFonts w:ascii="Times New Roman" w:eastAsiaTheme="minorHAnsi" w:hAnsi="Times New Roman"/>
          <w:color w:val="000000" w:themeColor="text1"/>
          <w:sz w:val="28"/>
          <w:szCs w:val="28"/>
        </w:rPr>
        <w:t xml:space="preserve"> второй этап – 2022- 2023) будут реализованы на земельном участке площадью 18606 </w:t>
      </w:r>
      <w:proofErr w:type="spellStart"/>
      <w:r w:rsidRPr="0006170B">
        <w:rPr>
          <w:rFonts w:ascii="Times New Roman" w:eastAsiaTheme="minorHAnsi" w:hAnsi="Times New Roman"/>
          <w:color w:val="000000" w:themeColor="text1"/>
          <w:sz w:val="28"/>
          <w:szCs w:val="28"/>
        </w:rPr>
        <w:t>кв.м</w:t>
      </w:r>
      <w:proofErr w:type="spellEnd"/>
      <w:r w:rsidRPr="0006170B">
        <w:rPr>
          <w:rFonts w:ascii="Times New Roman" w:eastAsiaTheme="minorHAnsi" w:hAnsi="Times New Roman"/>
          <w:color w:val="000000" w:themeColor="text1"/>
          <w:sz w:val="28"/>
          <w:szCs w:val="28"/>
        </w:rPr>
        <w:t xml:space="preserve">. Будет приобретено 489 </w:t>
      </w:r>
      <w:proofErr w:type="gramStart"/>
      <w:r w:rsidRPr="0006170B">
        <w:rPr>
          <w:rFonts w:ascii="Times New Roman" w:eastAsiaTheme="minorHAnsi" w:hAnsi="Times New Roman"/>
          <w:color w:val="000000" w:themeColor="text1"/>
          <w:sz w:val="28"/>
          <w:szCs w:val="28"/>
        </w:rPr>
        <w:t>квартир,  из</w:t>
      </w:r>
      <w:proofErr w:type="gramEnd"/>
      <w:r w:rsidRPr="0006170B">
        <w:rPr>
          <w:rFonts w:ascii="Times New Roman" w:eastAsiaTheme="minorHAnsi" w:hAnsi="Times New Roman"/>
          <w:color w:val="000000" w:themeColor="text1"/>
          <w:sz w:val="28"/>
          <w:szCs w:val="28"/>
        </w:rPr>
        <w:t xml:space="preserve"> них 213 квартир на первом этапе и 276 квартир на втором этапе, общей площадью 21 598 </w:t>
      </w:r>
      <w:proofErr w:type="spellStart"/>
      <w:r w:rsidRPr="0006170B">
        <w:rPr>
          <w:rFonts w:ascii="Times New Roman" w:eastAsiaTheme="minorHAnsi" w:hAnsi="Times New Roman"/>
          <w:color w:val="000000" w:themeColor="text1"/>
          <w:sz w:val="28"/>
          <w:szCs w:val="28"/>
        </w:rPr>
        <w:t>кв.м</w:t>
      </w:r>
      <w:proofErr w:type="spellEnd"/>
      <w:r w:rsidRPr="0006170B">
        <w:rPr>
          <w:rFonts w:ascii="Times New Roman" w:eastAsiaTheme="minorHAnsi" w:hAnsi="Times New Roman"/>
          <w:color w:val="000000" w:themeColor="text1"/>
          <w:sz w:val="28"/>
          <w:szCs w:val="28"/>
        </w:rPr>
        <w:t xml:space="preserve">. в трех многоквартирных жилых домах. </w:t>
      </w:r>
    </w:p>
    <w:p w:rsidR="000015B3" w:rsidRPr="0006170B" w:rsidRDefault="000015B3" w:rsidP="0006170B">
      <w:pPr>
        <w:spacing w:after="0" w:line="240" w:lineRule="auto"/>
        <w:ind w:firstLine="1276"/>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 xml:space="preserve">Третий и четвертые этапы реализуются на двух других земельных участках: </w:t>
      </w:r>
    </w:p>
    <w:p w:rsidR="000015B3" w:rsidRPr="0006170B" w:rsidRDefault="000015B3" w:rsidP="0006170B">
      <w:pPr>
        <w:spacing w:after="0" w:line="240" w:lineRule="auto"/>
        <w:ind w:firstLine="1276"/>
        <w:jc w:val="both"/>
        <w:rPr>
          <w:rFonts w:ascii="Times New Roman" w:eastAsiaTheme="minorHAnsi" w:hAnsi="Times New Roman"/>
          <w:color w:val="000000" w:themeColor="text1"/>
          <w:sz w:val="28"/>
          <w:szCs w:val="28"/>
        </w:rPr>
      </w:pPr>
      <w:r w:rsidRPr="0006170B">
        <w:rPr>
          <w:rFonts w:ascii="Times New Roman" w:eastAsiaTheme="minorHAnsi" w:hAnsi="Times New Roman"/>
          <w:b/>
          <w:color w:val="000000" w:themeColor="text1"/>
          <w:sz w:val="28"/>
          <w:szCs w:val="28"/>
        </w:rPr>
        <w:t>Третий этап</w:t>
      </w:r>
      <w:r w:rsidRPr="0006170B">
        <w:rPr>
          <w:rFonts w:ascii="Times New Roman" w:eastAsiaTheme="minorHAnsi" w:hAnsi="Times New Roman"/>
          <w:color w:val="000000" w:themeColor="text1"/>
          <w:sz w:val="28"/>
          <w:szCs w:val="28"/>
        </w:rPr>
        <w:t xml:space="preserve"> (2023 - 2024</w:t>
      </w:r>
      <w:proofErr w:type="gramStart"/>
      <w:r w:rsidRPr="0006170B">
        <w:rPr>
          <w:rFonts w:ascii="Times New Roman" w:eastAsiaTheme="minorHAnsi" w:hAnsi="Times New Roman"/>
          <w:color w:val="000000" w:themeColor="text1"/>
          <w:sz w:val="28"/>
          <w:szCs w:val="28"/>
        </w:rPr>
        <w:t>).Участок</w:t>
      </w:r>
      <w:proofErr w:type="gramEnd"/>
      <w:r w:rsidRPr="0006170B">
        <w:rPr>
          <w:rFonts w:ascii="Times New Roman" w:eastAsiaTheme="minorHAnsi" w:hAnsi="Times New Roman"/>
          <w:color w:val="000000" w:themeColor="text1"/>
          <w:sz w:val="28"/>
          <w:szCs w:val="28"/>
        </w:rPr>
        <w:t xml:space="preserve"> площадью 35162 </w:t>
      </w:r>
      <w:proofErr w:type="spellStart"/>
      <w:r w:rsidRPr="0006170B">
        <w:rPr>
          <w:rFonts w:ascii="Times New Roman" w:eastAsiaTheme="minorHAnsi" w:hAnsi="Times New Roman"/>
          <w:color w:val="000000" w:themeColor="text1"/>
          <w:sz w:val="28"/>
          <w:szCs w:val="28"/>
        </w:rPr>
        <w:t>кв.м</w:t>
      </w:r>
      <w:proofErr w:type="spellEnd"/>
      <w:r w:rsidRPr="0006170B">
        <w:rPr>
          <w:rFonts w:ascii="Times New Roman" w:eastAsiaTheme="minorHAnsi" w:hAnsi="Times New Roman"/>
          <w:color w:val="000000" w:themeColor="text1"/>
          <w:sz w:val="28"/>
          <w:szCs w:val="28"/>
        </w:rPr>
        <w:t xml:space="preserve">. Будет построено 297 квартир общей площадью 12771 </w:t>
      </w:r>
      <w:proofErr w:type="spellStart"/>
      <w:r w:rsidRPr="0006170B">
        <w:rPr>
          <w:rFonts w:ascii="Times New Roman" w:eastAsiaTheme="minorHAnsi" w:hAnsi="Times New Roman"/>
          <w:color w:val="000000" w:themeColor="text1"/>
          <w:sz w:val="28"/>
          <w:szCs w:val="28"/>
        </w:rPr>
        <w:t>кв.м</w:t>
      </w:r>
      <w:proofErr w:type="spellEnd"/>
      <w:r w:rsidRPr="0006170B">
        <w:rPr>
          <w:rFonts w:ascii="Times New Roman" w:eastAsiaTheme="minorHAnsi" w:hAnsi="Times New Roman"/>
          <w:color w:val="000000" w:themeColor="text1"/>
          <w:sz w:val="28"/>
          <w:szCs w:val="28"/>
        </w:rPr>
        <w:t>. (два дома).</w:t>
      </w:r>
    </w:p>
    <w:p w:rsidR="000015B3" w:rsidRPr="0006170B" w:rsidRDefault="000015B3" w:rsidP="0006170B">
      <w:pPr>
        <w:spacing w:after="0" w:line="240" w:lineRule="auto"/>
        <w:ind w:firstLine="1276"/>
        <w:jc w:val="both"/>
        <w:rPr>
          <w:rFonts w:ascii="Times New Roman" w:eastAsiaTheme="minorHAnsi" w:hAnsi="Times New Roman"/>
          <w:color w:val="000000" w:themeColor="text1"/>
          <w:sz w:val="28"/>
          <w:szCs w:val="28"/>
        </w:rPr>
      </w:pPr>
      <w:r w:rsidRPr="0006170B">
        <w:rPr>
          <w:rFonts w:ascii="Times New Roman" w:eastAsiaTheme="minorHAnsi" w:hAnsi="Times New Roman"/>
          <w:b/>
          <w:color w:val="000000" w:themeColor="text1"/>
          <w:sz w:val="28"/>
          <w:szCs w:val="28"/>
        </w:rPr>
        <w:t>Четвертый этап</w:t>
      </w:r>
      <w:r w:rsidRPr="0006170B">
        <w:rPr>
          <w:rFonts w:ascii="Times New Roman" w:eastAsiaTheme="minorHAnsi" w:hAnsi="Times New Roman"/>
          <w:color w:val="000000" w:themeColor="text1"/>
          <w:sz w:val="28"/>
          <w:szCs w:val="28"/>
        </w:rPr>
        <w:t xml:space="preserve"> (2024- 2025). На участок площадью 39173 </w:t>
      </w:r>
      <w:proofErr w:type="spellStart"/>
      <w:r w:rsidRPr="0006170B">
        <w:rPr>
          <w:rFonts w:ascii="Times New Roman" w:eastAsiaTheme="minorHAnsi" w:hAnsi="Times New Roman"/>
          <w:color w:val="000000" w:themeColor="text1"/>
          <w:sz w:val="28"/>
          <w:szCs w:val="28"/>
        </w:rPr>
        <w:t>кв.м</w:t>
      </w:r>
      <w:proofErr w:type="spellEnd"/>
      <w:r w:rsidRPr="0006170B">
        <w:rPr>
          <w:rFonts w:ascii="Times New Roman" w:eastAsiaTheme="minorHAnsi" w:hAnsi="Times New Roman"/>
          <w:color w:val="000000" w:themeColor="text1"/>
          <w:sz w:val="28"/>
          <w:szCs w:val="28"/>
        </w:rPr>
        <w:t xml:space="preserve">. Будет построено 412 квартир общей площадью 17955 </w:t>
      </w:r>
      <w:proofErr w:type="spellStart"/>
      <w:r w:rsidRPr="0006170B">
        <w:rPr>
          <w:rFonts w:ascii="Times New Roman" w:eastAsiaTheme="minorHAnsi" w:hAnsi="Times New Roman"/>
          <w:color w:val="000000" w:themeColor="text1"/>
          <w:sz w:val="28"/>
          <w:szCs w:val="28"/>
        </w:rPr>
        <w:t>кв.м</w:t>
      </w:r>
      <w:proofErr w:type="spellEnd"/>
      <w:r w:rsidRPr="0006170B">
        <w:rPr>
          <w:rFonts w:ascii="Times New Roman" w:eastAsiaTheme="minorHAnsi" w:hAnsi="Times New Roman"/>
          <w:color w:val="000000" w:themeColor="text1"/>
          <w:sz w:val="28"/>
          <w:szCs w:val="28"/>
        </w:rPr>
        <w:t xml:space="preserve">. (два дома). </w:t>
      </w:r>
    </w:p>
    <w:p w:rsidR="000015B3" w:rsidRPr="0006170B" w:rsidRDefault="000015B3" w:rsidP="0006170B">
      <w:pPr>
        <w:spacing w:after="0" w:line="240" w:lineRule="auto"/>
        <w:ind w:firstLine="1276"/>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 xml:space="preserve"> Стоимость строительства домов обойдется более чем 2,9 миллиарда рублей. Финансирование строительства будет осуществляться из бюджетов всех уровней, в том числе из средств местного бюджета потребуется около 280 миллионов рублей.</w:t>
      </w:r>
    </w:p>
    <w:p w:rsidR="000015B3" w:rsidRPr="0006170B" w:rsidRDefault="000015B3" w:rsidP="0006170B">
      <w:pPr>
        <w:spacing w:after="0" w:line="240" w:lineRule="auto"/>
        <w:ind w:firstLine="1276"/>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 xml:space="preserve">В программе переселения </w:t>
      </w:r>
      <w:r w:rsidRPr="0006170B">
        <w:rPr>
          <w:rFonts w:ascii="Times New Roman" w:eastAsia="Times New Roman" w:hAnsi="Times New Roman"/>
          <w:color w:val="000000" w:themeColor="text1"/>
          <w:sz w:val="28"/>
          <w:szCs w:val="28"/>
          <w:lang w:eastAsia="ru-RU"/>
        </w:rPr>
        <w:t xml:space="preserve">граждан из аварийного жилищного фонда </w:t>
      </w:r>
      <w:r w:rsidRPr="0006170B">
        <w:rPr>
          <w:rFonts w:ascii="Times New Roman" w:eastAsiaTheme="minorHAnsi" w:hAnsi="Times New Roman"/>
          <w:color w:val="000000" w:themeColor="text1"/>
          <w:sz w:val="28"/>
          <w:szCs w:val="28"/>
        </w:rPr>
        <w:t xml:space="preserve">участвуют также </w:t>
      </w:r>
      <w:proofErr w:type="spellStart"/>
      <w:r w:rsidRPr="0006170B">
        <w:rPr>
          <w:rFonts w:ascii="Times New Roman" w:eastAsiaTheme="minorHAnsi" w:hAnsi="Times New Roman"/>
          <w:color w:val="000000" w:themeColor="text1"/>
          <w:sz w:val="28"/>
          <w:szCs w:val="28"/>
        </w:rPr>
        <w:t>Мшинское</w:t>
      </w:r>
      <w:proofErr w:type="spellEnd"/>
      <w:r w:rsidRPr="0006170B">
        <w:rPr>
          <w:rFonts w:ascii="Times New Roman" w:eastAsiaTheme="minorHAnsi" w:hAnsi="Times New Roman"/>
          <w:color w:val="000000" w:themeColor="text1"/>
          <w:sz w:val="28"/>
          <w:szCs w:val="28"/>
        </w:rPr>
        <w:t xml:space="preserve">, </w:t>
      </w:r>
      <w:proofErr w:type="spellStart"/>
      <w:r w:rsidRPr="0006170B">
        <w:rPr>
          <w:rFonts w:ascii="Times New Roman" w:eastAsiaTheme="minorHAnsi" w:hAnsi="Times New Roman"/>
          <w:color w:val="000000" w:themeColor="text1"/>
          <w:sz w:val="28"/>
          <w:szCs w:val="28"/>
        </w:rPr>
        <w:t>Оредежское</w:t>
      </w:r>
      <w:proofErr w:type="spellEnd"/>
      <w:r w:rsidRPr="0006170B">
        <w:rPr>
          <w:rFonts w:ascii="Times New Roman" w:eastAsiaTheme="minorHAnsi" w:hAnsi="Times New Roman"/>
          <w:color w:val="000000" w:themeColor="text1"/>
          <w:sz w:val="28"/>
          <w:szCs w:val="28"/>
        </w:rPr>
        <w:t xml:space="preserve">, Дзержинское сельские поселения и </w:t>
      </w:r>
      <w:proofErr w:type="spellStart"/>
      <w:r w:rsidRPr="0006170B">
        <w:rPr>
          <w:rFonts w:ascii="Times New Roman" w:eastAsiaTheme="minorHAnsi" w:hAnsi="Times New Roman"/>
          <w:color w:val="000000" w:themeColor="text1"/>
          <w:sz w:val="28"/>
          <w:szCs w:val="28"/>
        </w:rPr>
        <w:t>Толмачевское</w:t>
      </w:r>
      <w:proofErr w:type="spellEnd"/>
      <w:r w:rsidRPr="0006170B">
        <w:rPr>
          <w:rFonts w:ascii="Times New Roman" w:eastAsiaTheme="minorHAnsi" w:hAnsi="Times New Roman"/>
          <w:color w:val="000000" w:themeColor="text1"/>
          <w:sz w:val="28"/>
          <w:szCs w:val="28"/>
        </w:rPr>
        <w:t xml:space="preserve"> городское поселение.</w:t>
      </w:r>
    </w:p>
    <w:p w:rsidR="000015B3" w:rsidRPr="0006170B" w:rsidRDefault="000015B3" w:rsidP="0006170B">
      <w:pPr>
        <w:spacing w:after="0" w:line="240" w:lineRule="auto"/>
        <w:ind w:firstLine="1276"/>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Ранее в 2019 году, в рамках программы приобретены 20 квартир для расселения граждан на территории </w:t>
      </w:r>
      <w:proofErr w:type="spellStart"/>
      <w:r w:rsidRPr="0006170B">
        <w:rPr>
          <w:rFonts w:ascii="Times New Roman" w:eastAsia="Times New Roman" w:hAnsi="Times New Roman"/>
          <w:color w:val="000000" w:themeColor="text1"/>
          <w:sz w:val="28"/>
          <w:szCs w:val="28"/>
          <w:lang w:eastAsia="ru-RU"/>
        </w:rPr>
        <w:t>Заклинского</w:t>
      </w:r>
      <w:proofErr w:type="spellEnd"/>
      <w:r w:rsidRPr="0006170B">
        <w:rPr>
          <w:rFonts w:ascii="Times New Roman" w:eastAsia="Times New Roman" w:hAnsi="Times New Roman"/>
          <w:color w:val="000000" w:themeColor="text1"/>
          <w:sz w:val="28"/>
          <w:szCs w:val="28"/>
          <w:lang w:eastAsia="ru-RU"/>
        </w:rPr>
        <w:t xml:space="preserve">, </w:t>
      </w:r>
      <w:proofErr w:type="spellStart"/>
      <w:r w:rsidRPr="0006170B">
        <w:rPr>
          <w:rFonts w:ascii="Times New Roman" w:eastAsia="Times New Roman" w:hAnsi="Times New Roman"/>
          <w:color w:val="000000" w:themeColor="text1"/>
          <w:sz w:val="28"/>
          <w:szCs w:val="28"/>
          <w:lang w:eastAsia="ru-RU"/>
        </w:rPr>
        <w:t>Скребловского</w:t>
      </w:r>
      <w:proofErr w:type="spellEnd"/>
      <w:r w:rsidRPr="0006170B">
        <w:rPr>
          <w:rFonts w:ascii="Times New Roman" w:eastAsia="Times New Roman" w:hAnsi="Times New Roman"/>
          <w:color w:val="000000" w:themeColor="text1"/>
          <w:sz w:val="28"/>
          <w:szCs w:val="28"/>
          <w:lang w:eastAsia="ru-RU"/>
        </w:rPr>
        <w:t xml:space="preserve">, Дзержинского и </w:t>
      </w:r>
      <w:proofErr w:type="spellStart"/>
      <w:r w:rsidRPr="0006170B">
        <w:rPr>
          <w:rFonts w:ascii="Times New Roman" w:eastAsia="Times New Roman" w:hAnsi="Times New Roman"/>
          <w:color w:val="000000" w:themeColor="text1"/>
          <w:sz w:val="28"/>
          <w:szCs w:val="28"/>
          <w:lang w:eastAsia="ru-RU"/>
        </w:rPr>
        <w:t>Торковичского</w:t>
      </w:r>
      <w:proofErr w:type="spellEnd"/>
      <w:r w:rsidRPr="0006170B">
        <w:rPr>
          <w:rFonts w:ascii="Times New Roman" w:eastAsia="Times New Roman" w:hAnsi="Times New Roman"/>
          <w:color w:val="000000" w:themeColor="text1"/>
          <w:sz w:val="28"/>
          <w:szCs w:val="28"/>
          <w:lang w:eastAsia="ru-RU"/>
        </w:rPr>
        <w:t xml:space="preserve"> сельских поселений.</w:t>
      </w:r>
    </w:p>
    <w:p w:rsidR="000015B3" w:rsidRPr="0006170B" w:rsidRDefault="000015B3" w:rsidP="0006170B">
      <w:pPr>
        <w:spacing w:after="0" w:line="240" w:lineRule="auto"/>
        <w:ind w:firstLine="1276"/>
        <w:jc w:val="both"/>
        <w:rPr>
          <w:rFonts w:ascii="Times New Roman" w:eastAsia="Times New Roman" w:hAnsi="Times New Roman"/>
          <w:b/>
          <w:color w:val="000000" w:themeColor="text1"/>
          <w:sz w:val="28"/>
          <w:szCs w:val="28"/>
          <w:lang w:eastAsia="ru-RU"/>
        </w:rPr>
      </w:pPr>
    </w:p>
    <w:p w:rsidR="000015B3" w:rsidRPr="0006170B" w:rsidRDefault="000015B3" w:rsidP="0006170B">
      <w:pPr>
        <w:spacing w:after="0" w:line="240" w:lineRule="auto"/>
        <w:ind w:firstLine="567"/>
        <w:jc w:val="center"/>
        <w:rPr>
          <w:rFonts w:ascii="Times New Roman" w:eastAsia="Times New Roman" w:hAnsi="Times New Roman"/>
          <w:b/>
          <w:color w:val="000000" w:themeColor="text1"/>
          <w:sz w:val="28"/>
          <w:szCs w:val="28"/>
          <w:lang w:eastAsia="ru-RU"/>
        </w:rPr>
      </w:pPr>
      <w:r w:rsidRPr="0006170B">
        <w:rPr>
          <w:rFonts w:ascii="Times New Roman" w:eastAsia="Times New Roman" w:hAnsi="Times New Roman"/>
          <w:b/>
          <w:color w:val="000000" w:themeColor="text1"/>
          <w:sz w:val="28"/>
          <w:szCs w:val="28"/>
          <w:lang w:eastAsia="ru-RU"/>
        </w:rPr>
        <w:t>Благоустройство территории.</w:t>
      </w:r>
    </w:p>
    <w:p w:rsidR="000015B3" w:rsidRPr="0006170B" w:rsidRDefault="000015B3" w:rsidP="0006170B">
      <w:pPr>
        <w:spacing w:after="0" w:line="240" w:lineRule="auto"/>
        <w:ind w:firstLine="567"/>
        <w:jc w:val="center"/>
        <w:rPr>
          <w:rFonts w:ascii="Times New Roman" w:eastAsia="Times New Roman" w:hAnsi="Times New Roman"/>
          <w:b/>
          <w:color w:val="000000" w:themeColor="text1"/>
          <w:sz w:val="28"/>
          <w:szCs w:val="28"/>
          <w:lang w:eastAsia="ru-RU"/>
        </w:rPr>
      </w:pPr>
    </w:p>
    <w:p w:rsidR="000015B3" w:rsidRPr="0006170B" w:rsidRDefault="000015B3" w:rsidP="0006170B">
      <w:pPr>
        <w:spacing w:after="0" w:line="240" w:lineRule="auto"/>
        <w:ind w:firstLine="1276"/>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Проведены работы по благоустройству мемориального комплекса «</w:t>
      </w:r>
      <w:proofErr w:type="spellStart"/>
      <w:r w:rsidRPr="0006170B">
        <w:rPr>
          <w:rFonts w:ascii="Times New Roman" w:eastAsia="Times New Roman" w:hAnsi="Times New Roman"/>
          <w:color w:val="000000" w:themeColor="text1"/>
          <w:sz w:val="28"/>
          <w:szCs w:val="28"/>
          <w:lang w:eastAsia="ru-RU"/>
        </w:rPr>
        <w:t>Лужский</w:t>
      </w:r>
      <w:proofErr w:type="spellEnd"/>
      <w:r w:rsidRPr="0006170B">
        <w:rPr>
          <w:rFonts w:ascii="Times New Roman" w:eastAsia="Times New Roman" w:hAnsi="Times New Roman"/>
          <w:color w:val="000000" w:themeColor="text1"/>
          <w:sz w:val="28"/>
          <w:szCs w:val="28"/>
          <w:lang w:eastAsia="ru-RU"/>
        </w:rPr>
        <w:t xml:space="preserve"> рубеж». Проведены работы по отводу с территории комплекса ливневых стоков. Теперь вода собирается за пределами мемориального комплекса и отводится по склону в пойму реки </w:t>
      </w:r>
      <w:proofErr w:type="spellStart"/>
      <w:r w:rsidRPr="0006170B">
        <w:rPr>
          <w:rFonts w:ascii="Times New Roman" w:eastAsia="Times New Roman" w:hAnsi="Times New Roman"/>
          <w:color w:val="000000" w:themeColor="text1"/>
          <w:sz w:val="28"/>
          <w:szCs w:val="28"/>
          <w:lang w:eastAsia="ru-RU"/>
        </w:rPr>
        <w:t>Обла</w:t>
      </w:r>
      <w:proofErr w:type="spellEnd"/>
      <w:r w:rsidRPr="0006170B">
        <w:rPr>
          <w:rFonts w:ascii="Times New Roman" w:eastAsia="Times New Roman" w:hAnsi="Times New Roman"/>
          <w:color w:val="000000" w:themeColor="text1"/>
          <w:sz w:val="28"/>
          <w:szCs w:val="28"/>
          <w:lang w:eastAsia="ru-RU"/>
        </w:rPr>
        <w:t xml:space="preserve">. По периметру композиции установлены опоры с фонарями </w:t>
      </w:r>
      <w:proofErr w:type="gramStart"/>
      <w:r w:rsidRPr="0006170B">
        <w:rPr>
          <w:rFonts w:ascii="Times New Roman" w:eastAsia="Times New Roman" w:hAnsi="Times New Roman"/>
          <w:color w:val="000000" w:themeColor="text1"/>
          <w:sz w:val="28"/>
          <w:szCs w:val="28"/>
          <w:lang w:eastAsia="ru-RU"/>
        </w:rPr>
        <w:t>уличного  освещения</w:t>
      </w:r>
      <w:proofErr w:type="gramEnd"/>
      <w:r w:rsidRPr="0006170B">
        <w:rPr>
          <w:rFonts w:ascii="Times New Roman" w:eastAsia="Times New Roman" w:hAnsi="Times New Roman"/>
          <w:color w:val="000000" w:themeColor="text1"/>
          <w:sz w:val="28"/>
          <w:szCs w:val="28"/>
          <w:lang w:eastAsia="ru-RU"/>
        </w:rPr>
        <w:t>.</w:t>
      </w:r>
    </w:p>
    <w:p w:rsidR="000015B3" w:rsidRPr="0006170B" w:rsidRDefault="000015B3" w:rsidP="0006170B">
      <w:pPr>
        <w:spacing w:after="0" w:line="240" w:lineRule="auto"/>
        <w:ind w:firstLine="1276"/>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На территории мемориального комплекса «Павшим героям» выполнены работы по архитектурной </w:t>
      </w:r>
      <w:proofErr w:type="gramStart"/>
      <w:r w:rsidRPr="0006170B">
        <w:rPr>
          <w:rFonts w:ascii="Times New Roman" w:eastAsia="Times New Roman" w:hAnsi="Times New Roman"/>
          <w:color w:val="000000" w:themeColor="text1"/>
          <w:sz w:val="28"/>
          <w:szCs w:val="28"/>
          <w:lang w:eastAsia="ru-RU"/>
        </w:rPr>
        <w:t>подсветке  двух</w:t>
      </w:r>
      <w:proofErr w:type="gramEnd"/>
      <w:r w:rsidRPr="0006170B">
        <w:rPr>
          <w:rFonts w:ascii="Times New Roman" w:eastAsia="Times New Roman" w:hAnsi="Times New Roman"/>
          <w:color w:val="000000" w:themeColor="text1"/>
          <w:sz w:val="28"/>
          <w:szCs w:val="28"/>
          <w:lang w:eastAsia="ru-RU"/>
        </w:rPr>
        <w:t xml:space="preserve"> памятников: воинам интернационалистам и участникам ликвидации катастрофы на Чернобыльской АЭС. </w:t>
      </w:r>
    </w:p>
    <w:p w:rsidR="000015B3" w:rsidRPr="0006170B" w:rsidRDefault="000015B3" w:rsidP="0006170B">
      <w:pPr>
        <w:spacing w:after="0" w:line="240" w:lineRule="auto"/>
        <w:ind w:firstLine="1276"/>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Мероприятия по благоустройству выполнены за счет средств, выделенных депутатами законодательного собрания Ленинградской области.</w:t>
      </w:r>
    </w:p>
    <w:p w:rsidR="000015B3" w:rsidRPr="0006170B" w:rsidRDefault="000015B3" w:rsidP="0006170B">
      <w:pPr>
        <w:spacing w:after="0" w:line="240" w:lineRule="auto"/>
        <w:ind w:firstLine="1276"/>
        <w:jc w:val="both"/>
        <w:rPr>
          <w:rFonts w:ascii="Times New Roman" w:eastAsia="Times New Roman" w:hAnsi="Times New Roman"/>
          <w:color w:val="000000" w:themeColor="text1"/>
          <w:sz w:val="28"/>
          <w:szCs w:val="28"/>
          <w:lang w:eastAsia="ru-RU"/>
        </w:rPr>
      </w:pPr>
      <w:r w:rsidRPr="0006170B">
        <w:rPr>
          <w:rFonts w:ascii="Times New Roman" w:eastAsia="Times New Roman" w:hAnsi="Times New Roman"/>
          <w:color w:val="000000" w:themeColor="text1"/>
          <w:sz w:val="28"/>
          <w:szCs w:val="28"/>
          <w:lang w:eastAsia="ru-RU"/>
        </w:rPr>
        <w:t xml:space="preserve">В рамках мероприятий, приуроченных к празднованию 75-й годовщины со дня победы в Великой Отечественной войны, на фасаде здания центра детского и юношеского творчества торжественно открыта мемориальная доска, посвященная организатору партизанского движения в </w:t>
      </w:r>
      <w:proofErr w:type="spellStart"/>
      <w:r w:rsidRPr="0006170B">
        <w:rPr>
          <w:rFonts w:ascii="Times New Roman" w:eastAsia="Times New Roman" w:hAnsi="Times New Roman"/>
          <w:color w:val="000000" w:themeColor="text1"/>
          <w:sz w:val="28"/>
          <w:szCs w:val="28"/>
          <w:lang w:eastAsia="ru-RU"/>
        </w:rPr>
        <w:t>Лужском</w:t>
      </w:r>
      <w:proofErr w:type="spellEnd"/>
      <w:r w:rsidRPr="0006170B">
        <w:rPr>
          <w:rFonts w:ascii="Times New Roman" w:eastAsia="Times New Roman" w:hAnsi="Times New Roman"/>
          <w:color w:val="000000" w:themeColor="text1"/>
          <w:sz w:val="28"/>
          <w:szCs w:val="28"/>
          <w:lang w:eastAsia="ru-RU"/>
        </w:rPr>
        <w:t xml:space="preserve"> районе Дмитриеву Ивану Дмитриевичу.</w:t>
      </w:r>
      <w:r w:rsidRPr="0006170B">
        <w:rPr>
          <w:rFonts w:ascii="Times New Roman" w:eastAsiaTheme="minorHAnsi" w:hAnsi="Times New Roman"/>
          <w:color w:val="000000" w:themeColor="text1"/>
          <w:sz w:val="28"/>
          <w:szCs w:val="28"/>
        </w:rPr>
        <w:t xml:space="preserve"> </w:t>
      </w:r>
      <w:r w:rsidRPr="0006170B">
        <w:rPr>
          <w:rFonts w:ascii="Times New Roman" w:eastAsia="Times New Roman" w:hAnsi="Times New Roman"/>
          <w:color w:val="000000" w:themeColor="text1"/>
          <w:sz w:val="28"/>
          <w:szCs w:val="28"/>
          <w:lang w:eastAsia="ru-RU"/>
        </w:rPr>
        <w:t xml:space="preserve">Мемориальная доска изготовлена </w:t>
      </w:r>
      <w:proofErr w:type="spellStart"/>
      <w:r w:rsidRPr="0006170B">
        <w:rPr>
          <w:rFonts w:ascii="Times New Roman" w:eastAsia="Times New Roman" w:hAnsi="Times New Roman"/>
          <w:color w:val="000000" w:themeColor="text1"/>
          <w:sz w:val="28"/>
          <w:szCs w:val="28"/>
          <w:lang w:eastAsia="ru-RU"/>
        </w:rPr>
        <w:t>лужским</w:t>
      </w:r>
      <w:proofErr w:type="spellEnd"/>
      <w:r w:rsidRPr="0006170B">
        <w:rPr>
          <w:rFonts w:ascii="Times New Roman" w:eastAsia="Times New Roman" w:hAnsi="Times New Roman"/>
          <w:color w:val="000000" w:themeColor="text1"/>
          <w:sz w:val="28"/>
          <w:szCs w:val="28"/>
          <w:lang w:eastAsia="ru-RU"/>
        </w:rPr>
        <w:t xml:space="preserve"> индивидуальным предпринимателем Сергеевым Василием Павловичем. Организационная помощь оказывалась </w:t>
      </w:r>
      <w:proofErr w:type="spellStart"/>
      <w:r w:rsidRPr="0006170B">
        <w:rPr>
          <w:rFonts w:ascii="Times New Roman" w:eastAsia="Times New Roman" w:hAnsi="Times New Roman"/>
          <w:color w:val="000000" w:themeColor="text1"/>
          <w:sz w:val="28"/>
          <w:szCs w:val="28"/>
          <w:lang w:eastAsia="ru-RU"/>
        </w:rPr>
        <w:t>Лужским</w:t>
      </w:r>
      <w:proofErr w:type="spellEnd"/>
      <w:r w:rsidRPr="0006170B">
        <w:rPr>
          <w:rFonts w:ascii="Times New Roman" w:eastAsia="Times New Roman" w:hAnsi="Times New Roman"/>
          <w:color w:val="000000" w:themeColor="text1"/>
          <w:sz w:val="28"/>
          <w:szCs w:val="28"/>
          <w:lang w:eastAsia="ru-RU"/>
        </w:rPr>
        <w:t xml:space="preserve"> МУП «Лилия» (директор - Егорова Екатерина Владимировна).</w:t>
      </w:r>
    </w:p>
    <w:p w:rsidR="000015B3" w:rsidRPr="0006170B" w:rsidRDefault="000015B3" w:rsidP="0006170B">
      <w:pPr>
        <w:spacing w:after="0" w:line="240" w:lineRule="auto"/>
        <w:ind w:firstLine="1276"/>
        <w:jc w:val="both"/>
        <w:rPr>
          <w:rFonts w:ascii="Times New Roman" w:eastAsia="Times New Roman" w:hAnsi="Times New Roman"/>
          <w:color w:val="00B050"/>
          <w:sz w:val="28"/>
          <w:szCs w:val="28"/>
          <w:lang w:eastAsia="ru-RU"/>
        </w:rPr>
      </w:pPr>
      <w:r w:rsidRPr="0006170B">
        <w:rPr>
          <w:rFonts w:ascii="Times New Roman" w:eastAsia="Times New Roman" w:hAnsi="Times New Roman"/>
          <w:color w:val="000000" w:themeColor="text1"/>
          <w:sz w:val="28"/>
          <w:szCs w:val="28"/>
          <w:lang w:eastAsia="ru-RU"/>
        </w:rPr>
        <w:t xml:space="preserve">Барельеф изготовлен скульптором Зайцевым Андреем Павловичем из деревни </w:t>
      </w:r>
      <w:proofErr w:type="spellStart"/>
      <w:r w:rsidRPr="0006170B">
        <w:rPr>
          <w:rFonts w:ascii="Times New Roman" w:eastAsia="Times New Roman" w:hAnsi="Times New Roman"/>
          <w:color w:val="000000" w:themeColor="text1"/>
          <w:sz w:val="28"/>
          <w:szCs w:val="28"/>
          <w:lang w:eastAsia="ru-RU"/>
        </w:rPr>
        <w:t>Колтуши</w:t>
      </w:r>
      <w:proofErr w:type="spellEnd"/>
      <w:r w:rsidRPr="0006170B">
        <w:rPr>
          <w:rFonts w:ascii="Times New Roman" w:eastAsia="Times New Roman" w:hAnsi="Times New Roman"/>
          <w:color w:val="000000" w:themeColor="text1"/>
          <w:sz w:val="28"/>
          <w:szCs w:val="28"/>
          <w:lang w:eastAsia="ru-RU"/>
        </w:rPr>
        <w:t xml:space="preserve"> Всеволожского района, автором памятника </w:t>
      </w:r>
      <w:proofErr w:type="spellStart"/>
      <w:r w:rsidRPr="0006170B">
        <w:rPr>
          <w:rFonts w:ascii="Times New Roman" w:eastAsia="Times New Roman" w:hAnsi="Times New Roman"/>
          <w:color w:val="000000" w:themeColor="text1"/>
          <w:sz w:val="28"/>
          <w:szCs w:val="28"/>
          <w:lang w:eastAsia="ru-RU"/>
        </w:rPr>
        <w:t>А.С.Пушкину</w:t>
      </w:r>
      <w:proofErr w:type="spellEnd"/>
      <w:r w:rsidRPr="0006170B">
        <w:rPr>
          <w:rFonts w:ascii="Times New Roman" w:eastAsia="Times New Roman" w:hAnsi="Times New Roman"/>
          <w:color w:val="000000" w:themeColor="text1"/>
          <w:sz w:val="28"/>
          <w:szCs w:val="28"/>
          <w:lang w:eastAsia="ru-RU"/>
        </w:rPr>
        <w:t xml:space="preserve"> на Набережной в городе Луге. </w:t>
      </w:r>
    </w:p>
    <w:p w:rsidR="000015B3" w:rsidRPr="0006170B" w:rsidRDefault="000015B3" w:rsidP="0006170B">
      <w:pPr>
        <w:tabs>
          <w:tab w:val="left" w:pos="5199"/>
        </w:tabs>
        <w:spacing w:after="0" w:line="240" w:lineRule="auto"/>
        <w:ind w:right="-144"/>
        <w:jc w:val="both"/>
        <w:rPr>
          <w:rFonts w:ascii="Times New Roman" w:eastAsiaTheme="minorEastAsia" w:hAnsi="Times New Roman"/>
          <w:color w:val="FF0000"/>
          <w:sz w:val="28"/>
          <w:szCs w:val="28"/>
          <w:lang w:eastAsia="ru-RU"/>
        </w:rPr>
      </w:pPr>
    </w:p>
    <w:p w:rsidR="00705B87" w:rsidRPr="0006170B" w:rsidRDefault="00B2725D" w:rsidP="0006170B">
      <w:pPr>
        <w:spacing w:after="0" w:line="240" w:lineRule="auto"/>
        <w:ind w:firstLine="709"/>
        <w:contextualSpacing/>
        <w:jc w:val="center"/>
        <w:rPr>
          <w:rFonts w:ascii="Times New Roman" w:hAnsi="Times New Roman"/>
          <w:b/>
          <w:sz w:val="28"/>
          <w:szCs w:val="28"/>
        </w:rPr>
      </w:pPr>
      <w:r w:rsidRPr="0006170B">
        <w:rPr>
          <w:rFonts w:ascii="Times New Roman" w:hAnsi="Times New Roman"/>
          <w:b/>
          <w:sz w:val="28"/>
          <w:szCs w:val="28"/>
        </w:rPr>
        <w:t>АГРОПРОМЫШЛЕННЫЙ КОМПЛЕКС</w:t>
      </w:r>
    </w:p>
    <w:p w:rsidR="00705B87" w:rsidRPr="0006170B" w:rsidRDefault="00705B87" w:rsidP="0006170B">
      <w:pPr>
        <w:spacing w:after="0" w:line="240" w:lineRule="auto"/>
        <w:contextualSpacing/>
        <w:jc w:val="both"/>
        <w:rPr>
          <w:rFonts w:ascii="Times New Roman" w:hAnsi="Times New Roman"/>
          <w:color w:val="FF0000"/>
          <w:sz w:val="28"/>
          <w:szCs w:val="28"/>
        </w:rPr>
      </w:pP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 xml:space="preserve">Подводя </w:t>
      </w:r>
      <w:proofErr w:type="gramStart"/>
      <w:r w:rsidRPr="0006170B">
        <w:rPr>
          <w:rFonts w:ascii="Times New Roman" w:hAnsi="Times New Roman"/>
          <w:sz w:val="28"/>
          <w:szCs w:val="28"/>
        </w:rPr>
        <w:t>итоги  работы</w:t>
      </w:r>
      <w:proofErr w:type="gramEnd"/>
      <w:r w:rsidRPr="0006170B">
        <w:rPr>
          <w:rFonts w:ascii="Times New Roman" w:hAnsi="Times New Roman"/>
          <w:sz w:val="28"/>
          <w:szCs w:val="28"/>
        </w:rPr>
        <w:t xml:space="preserve"> агропромышленного комплекса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за 2020 год, можно сказать о том, что в отрасли достигнуты очень хорошие результаты по всем направлениям деятельности. В связи с этим комитетом по агропромышленному и </w:t>
      </w:r>
      <w:proofErr w:type="spellStart"/>
      <w:r w:rsidRPr="0006170B">
        <w:rPr>
          <w:rFonts w:ascii="Times New Roman" w:hAnsi="Times New Roman"/>
          <w:sz w:val="28"/>
          <w:szCs w:val="28"/>
        </w:rPr>
        <w:t>рыбохозяйственному</w:t>
      </w:r>
      <w:proofErr w:type="spellEnd"/>
      <w:r w:rsidRPr="0006170B">
        <w:rPr>
          <w:rFonts w:ascii="Times New Roman" w:hAnsi="Times New Roman"/>
          <w:sz w:val="28"/>
          <w:szCs w:val="28"/>
        </w:rPr>
        <w:t xml:space="preserve"> комплексу Ленинградской области присвоено почетное звание «Лучшее муниципальное образование» </w:t>
      </w:r>
      <w:proofErr w:type="gramStart"/>
      <w:r w:rsidRPr="0006170B">
        <w:rPr>
          <w:rFonts w:ascii="Times New Roman" w:hAnsi="Times New Roman"/>
          <w:sz w:val="28"/>
          <w:szCs w:val="28"/>
        </w:rPr>
        <w:t>за  2020</w:t>
      </w:r>
      <w:proofErr w:type="gramEnd"/>
      <w:r w:rsidRPr="0006170B">
        <w:rPr>
          <w:rFonts w:ascii="Times New Roman" w:hAnsi="Times New Roman"/>
          <w:sz w:val="28"/>
          <w:szCs w:val="28"/>
        </w:rPr>
        <w:t xml:space="preserve"> год </w:t>
      </w:r>
      <w:proofErr w:type="spellStart"/>
      <w:r w:rsidRPr="0006170B">
        <w:rPr>
          <w:rFonts w:ascii="Times New Roman" w:hAnsi="Times New Roman"/>
          <w:sz w:val="28"/>
          <w:szCs w:val="28"/>
        </w:rPr>
        <w:t>Лужскому</w:t>
      </w:r>
      <w:proofErr w:type="spellEnd"/>
      <w:r w:rsidRPr="0006170B">
        <w:rPr>
          <w:rFonts w:ascii="Times New Roman" w:hAnsi="Times New Roman"/>
          <w:sz w:val="28"/>
          <w:szCs w:val="28"/>
        </w:rPr>
        <w:t xml:space="preserve"> муниципальному району.</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Агропромышленный комплекс включает в себя</w:t>
      </w:r>
      <w:r w:rsidRPr="0006170B">
        <w:rPr>
          <w:rFonts w:ascii="Times New Roman" w:hAnsi="Times New Roman"/>
          <w:color w:val="FF0000"/>
          <w:sz w:val="28"/>
          <w:szCs w:val="28"/>
        </w:rPr>
        <w:t xml:space="preserve"> </w:t>
      </w:r>
      <w:r w:rsidRPr="0006170B">
        <w:rPr>
          <w:rFonts w:ascii="Times New Roman" w:hAnsi="Times New Roman"/>
          <w:sz w:val="28"/>
          <w:szCs w:val="28"/>
        </w:rPr>
        <w:t>17</w:t>
      </w:r>
      <w:r w:rsidRPr="0006170B">
        <w:rPr>
          <w:rFonts w:ascii="Times New Roman" w:hAnsi="Times New Roman"/>
          <w:color w:val="FF0000"/>
          <w:sz w:val="28"/>
          <w:szCs w:val="28"/>
        </w:rPr>
        <w:t xml:space="preserve"> </w:t>
      </w:r>
      <w:r w:rsidRPr="0006170B">
        <w:rPr>
          <w:rFonts w:ascii="Times New Roman" w:hAnsi="Times New Roman"/>
          <w:sz w:val="28"/>
          <w:szCs w:val="28"/>
        </w:rPr>
        <w:t>сельскохозяйственных предприятий,</w:t>
      </w:r>
      <w:r w:rsidRPr="0006170B">
        <w:rPr>
          <w:rFonts w:ascii="Times New Roman" w:hAnsi="Times New Roman"/>
          <w:color w:val="FF0000"/>
          <w:sz w:val="28"/>
          <w:szCs w:val="28"/>
        </w:rPr>
        <w:t xml:space="preserve"> </w:t>
      </w:r>
      <w:r w:rsidRPr="0006170B">
        <w:rPr>
          <w:rFonts w:ascii="Times New Roman" w:hAnsi="Times New Roman"/>
          <w:sz w:val="28"/>
          <w:szCs w:val="28"/>
        </w:rPr>
        <w:t>10</w:t>
      </w:r>
      <w:r w:rsidRPr="0006170B">
        <w:rPr>
          <w:rFonts w:ascii="Times New Roman" w:hAnsi="Times New Roman"/>
          <w:color w:val="FF0000"/>
          <w:sz w:val="28"/>
          <w:szCs w:val="28"/>
        </w:rPr>
        <w:t xml:space="preserve"> </w:t>
      </w:r>
      <w:r w:rsidRPr="0006170B">
        <w:rPr>
          <w:rFonts w:ascii="Times New Roman" w:hAnsi="Times New Roman"/>
          <w:sz w:val="28"/>
          <w:szCs w:val="28"/>
        </w:rPr>
        <w:t>предприятий пищевой и перерабатывающей промышленности, 32 товарных крестьянских (фермерских) хозяйства и около 18 тысяч личных подсобных хозяйств граждан.</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Также на территории района находятся</w:t>
      </w:r>
      <w:r w:rsidRPr="0006170B">
        <w:rPr>
          <w:rFonts w:ascii="Times New Roman" w:hAnsi="Times New Roman"/>
          <w:color w:val="FF0000"/>
          <w:sz w:val="28"/>
          <w:szCs w:val="28"/>
        </w:rPr>
        <w:t xml:space="preserve"> </w:t>
      </w:r>
      <w:r w:rsidRPr="0006170B">
        <w:rPr>
          <w:rFonts w:ascii="Times New Roman" w:hAnsi="Times New Roman"/>
          <w:sz w:val="28"/>
          <w:szCs w:val="28"/>
        </w:rPr>
        <w:t>143</w:t>
      </w:r>
      <w:r w:rsidRPr="0006170B">
        <w:rPr>
          <w:rFonts w:ascii="Times New Roman" w:hAnsi="Times New Roman"/>
          <w:color w:val="FF0000"/>
          <w:sz w:val="28"/>
          <w:szCs w:val="28"/>
        </w:rPr>
        <w:t xml:space="preserve"> </w:t>
      </w:r>
      <w:r w:rsidRPr="0006170B">
        <w:rPr>
          <w:rFonts w:ascii="Times New Roman" w:hAnsi="Times New Roman"/>
          <w:sz w:val="28"/>
          <w:szCs w:val="28"/>
        </w:rPr>
        <w:t>садоводческих и огороднических некоммерческих товарищества.</w:t>
      </w:r>
    </w:p>
    <w:p w:rsidR="00705B87" w:rsidRPr="0006170B" w:rsidRDefault="00705B87" w:rsidP="0006170B">
      <w:pPr>
        <w:spacing w:after="0" w:line="240" w:lineRule="auto"/>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В 2020 году в </w:t>
      </w:r>
      <w:proofErr w:type="spellStart"/>
      <w:r w:rsidRPr="0006170B">
        <w:rPr>
          <w:rFonts w:ascii="Times New Roman" w:hAnsi="Times New Roman"/>
          <w:color w:val="000000" w:themeColor="text1"/>
          <w:sz w:val="28"/>
          <w:szCs w:val="28"/>
        </w:rPr>
        <w:t>Лужском</w:t>
      </w:r>
      <w:proofErr w:type="spellEnd"/>
      <w:r w:rsidRPr="0006170B">
        <w:rPr>
          <w:rFonts w:ascii="Times New Roman" w:hAnsi="Times New Roman"/>
          <w:color w:val="000000" w:themeColor="text1"/>
          <w:sz w:val="28"/>
          <w:szCs w:val="28"/>
        </w:rPr>
        <w:t xml:space="preserve"> районе сельскохозяйственными товаропроизводителями произведено от областных объемов - мяса </w:t>
      </w:r>
      <w:proofErr w:type="gramStart"/>
      <w:r w:rsidRPr="0006170B">
        <w:rPr>
          <w:rFonts w:ascii="Times New Roman" w:hAnsi="Times New Roman"/>
          <w:color w:val="000000" w:themeColor="text1"/>
          <w:sz w:val="28"/>
          <w:szCs w:val="28"/>
        </w:rPr>
        <w:t>свиней  38</w:t>
      </w:r>
      <w:proofErr w:type="gramEnd"/>
      <w:r w:rsidRPr="0006170B">
        <w:rPr>
          <w:rFonts w:ascii="Times New Roman" w:hAnsi="Times New Roman"/>
          <w:color w:val="000000" w:themeColor="text1"/>
          <w:sz w:val="28"/>
          <w:szCs w:val="28"/>
        </w:rPr>
        <w:t>%, мяса КРС 20%, зерна 23%, молока 7,5 %.</w:t>
      </w:r>
    </w:p>
    <w:p w:rsidR="00705B87" w:rsidRPr="0006170B" w:rsidRDefault="00705B87" w:rsidP="0006170B">
      <w:pPr>
        <w:spacing w:after="0" w:line="240" w:lineRule="auto"/>
        <w:jc w:val="both"/>
        <w:rPr>
          <w:rFonts w:ascii="Times New Roman" w:hAnsi="Times New Roman"/>
          <w:sz w:val="28"/>
          <w:szCs w:val="28"/>
        </w:rPr>
      </w:pPr>
      <w:r w:rsidRPr="0006170B">
        <w:rPr>
          <w:rFonts w:ascii="Times New Roman" w:hAnsi="Times New Roman"/>
          <w:sz w:val="28"/>
          <w:szCs w:val="28"/>
        </w:rPr>
        <w:t xml:space="preserve">        </w:t>
      </w:r>
      <w:r w:rsidRPr="0006170B">
        <w:rPr>
          <w:rFonts w:ascii="Times New Roman" w:hAnsi="Times New Roman"/>
          <w:color w:val="FF0000"/>
          <w:sz w:val="28"/>
          <w:szCs w:val="28"/>
        </w:rPr>
        <w:t xml:space="preserve"> </w:t>
      </w:r>
      <w:r w:rsidRPr="0006170B">
        <w:rPr>
          <w:rFonts w:ascii="Times New Roman" w:hAnsi="Times New Roman"/>
          <w:sz w:val="28"/>
          <w:szCs w:val="28"/>
        </w:rPr>
        <w:t xml:space="preserve">На поддержку сельского хозяйства района в 2020 году из бюджетов всех уровней выделено 433,8 млн. рублей, в том числе из местного бюджета – 17,5 млн. рублей.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Выручка от реализации продукции и услуг сельского хозяйства за 2020 год составляет</w:t>
      </w:r>
      <w:r w:rsidRPr="0006170B">
        <w:rPr>
          <w:rFonts w:ascii="Times New Roman" w:hAnsi="Times New Roman"/>
          <w:color w:val="FF0000"/>
          <w:sz w:val="28"/>
          <w:szCs w:val="28"/>
        </w:rPr>
        <w:t xml:space="preserve"> </w:t>
      </w:r>
      <w:r w:rsidRPr="0006170B">
        <w:rPr>
          <w:rFonts w:ascii="Times New Roman" w:hAnsi="Times New Roman"/>
          <w:sz w:val="28"/>
          <w:szCs w:val="28"/>
        </w:rPr>
        <w:t xml:space="preserve">3,0 млрд. рублей (115% к уровню 2019 года). </w:t>
      </w:r>
    </w:p>
    <w:p w:rsidR="00705B87" w:rsidRPr="0006170B" w:rsidRDefault="00705B87" w:rsidP="0006170B">
      <w:pPr>
        <w:shd w:val="clear" w:color="auto" w:fill="FFFFFF"/>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В 2020 году среднесписочная численность работающих в сельском хозяйстве составила</w:t>
      </w:r>
      <w:r w:rsidRPr="0006170B">
        <w:rPr>
          <w:rFonts w:ascii="Times New Roman" w:hAnsi="Times New Roman"/>
          <w:b/>
          <w:color w:val="FF0000"/>
          <w:sz w:val="28"/>
          <w:szCs w:val="28"/>
        </w:rPr>
        <w:t xml:space="preserve"> </w:t>
      </w:r>
      <w:r w:rsidRPr="0006170B">
        <w:rPr>
          <w:rFonts w:ascii="Times New Roman" w:hAnsi="Times New Roman"/>
          <w:sz w:val="28"/>
          <w:szCs w:val="28"/>
        </w:rPr>
        <w:t>830</w:t>
      </w:r>
      <w:r w:rsidRPr="0006170B">
        <w:rPr>
          <w:rFonts w:ascii="Times New Roman" w:hAnsi="Times New Roman"/>
          <w:color w:val="FF0000"/>
          <w:sz w:val="28"/>
          <w:szCs w:val="28"/>
        </w:rPr>
        <w:t>*</w:t>
      </w:r>
      <w:r w:rsidRPr="0006170B">
        <w:rPr>
          <w:rFonts w:ascii="Times New Roman" w:hAnsi="Times New Roman"/>
          <w:sz w:val="28"/>
          <w:szCs w:val="28"/>
        </w:rPr>
        <w:t xml:space="preserve"> человек. Среднемесячная зарплата</w:t>
      </w:r>
      <w:r w:rsidRPr="0006170B">
        <w:rPr>
          <w:rFonts w:ascii="Times New Roman" w:hAnsi="Times New Roman"/>
          <w:b/>
          <w:sz w:val="28"/>
          <w:szCs w:val="28"/>
        </w:rPr>
        <w:t xml:space="preserve"> </w:t>
      </w:r>
      <w:r w:rsidRPr="0006170B">
        <w:rPr>
          <w:rFonts w:ascii="Times New Roman" w:hAnsi="Times New Roman"/>
          <w:sz w:val="28"/>
          <w:szCs w:val="28"/>
        </w:rPr>
        <w:t>составила</w:t>
      </w:r>
      <w:r w:rsidRPr="0006170B">
        <w:rPr>
          <w:rFonts w:ascii="Times New Roman" w:hAnsi="Times New Roman"/>
          <w:color w:val="FF0000"/>
          <w:sz w:val="28"/>
          <w:szCs w:val="28"/>
        </w:rPr>
        <w:t xml:space="preserve"> </w:t>
      </w:r>
      <w:r w:rsidRPr="0006170B">
        <w:rPr>
          <w:rFonts w:ascii="Times New Roman" w:hAnsi="Times New Roman"/>
          <w:sz w:val="28"/>
          <w:szCs w:val="28"/>
        </w:rPr>
        <w:t xml:space="preserve">41 207 рублей </w:t>
      </w:r>
      <w:r w:rsidRPr="0006170B">
        <w:rPr>
          <w:rStyle w:val="FontStyle13"/>
          <w:sz w:val="28"/>
          <w:szCs w:val="28"/>
        </w:rPr>
        <w:t>(120% к уровню 2019 года)</w:t>
      </w:r>
      <w:r w:rsidRPr="0006170B">
        <w:rPr>
          <w:rFonts w:ascii="Times New Roman" w:hAnsi="Times New Roman"/>
          <w:sz w:val="28"/>
          <w:szCs w:val="28"/>
        </w:rPr>
        <w:t>.</w:t>
      </w:r>
    </w:p>
    <w:p w:rsidR="00705B87" w:rsidRPr="0006170B" w:rsidRDefault="00705B87" w:rsidP="0006170B">
      <w:pPr>
        <w:shd w:val="clear" w:color="auto" w:fill="FFFFFF"/>
        <w:spacing w:after="0" w:line="240" w:lineRule="auto"/>
        <w:jc w:val="both"/>
        <w:rPr>
          <w:rFonts w:ascii="Times New Roman" w:hAnsi="Times New Roman"/>
          <w:sz w:val="28"/>
          <w:szCs w:val="28"/>
        </w:rPr>
      </w:pPr>
    </w:p>
    <w:p w:rsidR="00705B87" w:rsidRPr="0006170B" w:rsidRDefault="00705B87" w:rsidP="0006170B">
      <w:pPr>
        <w:spacing w:after="0" w:line="240" w:lineRule="auto"/>
        <w:contextualSpacing/>
        <w:jc w:val="center"/>
        <w:rPr>
          <w:rFonts w:ascii="Times New Roman" w:hAnsi="Times New Roman"/>
          <w:b/>
          <w:sz w:val="28"/>
          <w:szCs w:val="28"/>
        </w:rPr>
      </w:pPr>
      <w:r w:rsidRPr="0006170B">
        <w:rPr>
          <w:rFonts w:ascii="Times New Roman" w:hAnsi="Times New Roman"/>
          <w:b/>
          <w:sz w:val="28"/>
          <w:szCs w:val="28"/>
        </w:rPr>
        <w:t>Животноводство</w:t>
      </w:r>
    </w:p>
    <w:p w:rsidR="00705B87" w:rsidRPr="0006170B" w:rsidRDefault="00705B87" w:rsidP="0006170B">
      <w:pPr>
        <w:spacing w:after="0" w:line="240" w:lineRule="auto"/>
        <w:contextualSpacing/>
        <w:jc w:val="center"/>
        <w:rPr>
          <w:rFonts w:ascii="Times New Roman" w:hAnsi="Times New Roman"/>
          <w:sz w:val="28"/>
          <w:szCs w:val="28"/>
        </w:rPr>
      </w:pP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Поголовье крупного рогатого скота в предприятиях района на 01.01.2021 года составило более 21,4 тысячи</w:t>
      </w:r>
      <w:r w:rsidR="00D63113" w:rsidRPr="0006170B">
        <w:rPr>
          <w:rFonts w:ascii="Times New Roman" w:hAnsi="Times New Roman"/>
          <w:sz w:val="28"/>
          <w:szCs w:val="28"/>
        </w:rPr>
        <w:t xml:space="preserve"> </w:t>
      </w:r>
      <w:proofErr w:type="gramStart"/>
      <w:r w:rsidR="00D63113" w:rsidRPr="0006170B">
        <w:rPr>
          <w:rFonts w:ascii="Times New Roman" w:hAnsi="Times New Roman"/>
          <w:sz w:val="28"/>
          <w:szCs w:val="28"/>
        </w:rPr>
        <w:t>голов,</w:t>
      </w:r>
      <w:r w:rsidRPr="0006170B">
        <w:rPr>
          <w:rFonts w:ascii="Times New Roman" w:hAnsi="Times New Roman"/>
          <w:sz w:val="28"/>
          <w:szCs w:val="28"/>
        </w:rPr>
        <w:t>+</w:t>
      </w:r>
      <w:proofErr w:type="gramEnd"/>
      <w:r w:rsidRPr="0006170B">
        <w:rPr>
          <w:rFonts w:ascii="Times New Roman" w:hAnsi="Times New Roman"/>
          <w:sz w:val="28"/>
          <w:szCs w:val="28"/>
        </w:rPr>
        <w:t>88 голов к уровню 2019 года), в том числе 5 367 голов коров</w:t>
      </w:r>
      <w:r w:rsidR="00D63113" w:rsidRPr="0006170B">
        <w:rPr>
          <w:rFonts w:ascii="Times New Roman" w:hAnsi="Times New Roman"/>
          <w:sz w:val="28"/>
          <w:szCs w:val="28"/>
        </w:rPr>
        <w:t>,</w:t>
      </w:r>
      <w:r w:rsidRPr="0006170B">
        <w:rPr>
          <w:rFonts w:ascii="Times New Roman" w:hAnsi="Times New Roman"/>
          <w:sz w:val="28"/>
          <w:szCs w:val="28"/>
        </w:rPr>
        <w:t xml:space="preserve"> +76 голов к 2019 г.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Увеличили поголовье коров 3 предприятия: АО «Волошово» (+47 голов), ЗАО «Племенной завод «Ручьи» (+42 головы), отделение ООО «Племенной завод «Бугры» (+37 голов).</w:t>
      </w:r>
    </w:p>
    <w:p w:rsidR="00705B87" w:rsidRPr="0006170B" w:rsidRDefault="00705B87" w:rsidP="0006170B">
      <w:pPr>
        <w:spacing w:after="0" w:line="240" w:lineRule="auto"/>
        <w:ind w:firstLine="708"/>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Поголовье свиней на 01.01.2021 года составило более 40,6 тысяч голов (107,5% к уровню 2019 года). Оно сосредоточено в 2-х предприятиях ООО «Агрохолдинг «Приозерный» и ООО «ИДАВАНГ Луга». Увеличение поголовья свиней произошло за счет ООО «ИДАВАНГ Луга» (114% к уровню 2019 года).</w:t>
      </w:r>
    </w:p>
    <w:p w:rsidR="00705B87" w:rsidRPr="0006170B" w:rsidRDefault="00705B87" w:rsidP="0006170B">
      <w:pPr>
        <w:spacing w:after="0" w:line="240" w:lineRule="auto"/>
        <w:ind w:firstLine="708"/>
        <w:contextualSpacing/>
        <w:jc w:val="both"/>
        <w:rPr>
          <w:rFonts w:ascii="Times New Roman" w:hAnsi="Times New Roman"/>
          <w:sz w:val="28"/>
          <w:szCs w:val="28"/>
        </w:rPr>
      </w:pPr>
      <w:r w:rsidRPr="0006170B">
        <w:rPr>
          <w:rFonts w:ascii="Times New Roman" w:hAnsi="Times New Roman"/>
          <w:sz w:val="28"/>
          <w:szCs w:val="28"/>
        </w:rPr>
        <w:t>Поголовье птицы в отделении ООО «КОНКОРД» составило около 27,3 тысяч голов.</w:t>
      </w:r>
    </w:p>
    <w:p w:rsidR="00705B87" w:rsidRPr="0006170B" w:rsidRDefault="00705B87" w:rsidP="0006170B">
      <w:pPr>
        <w:spacing w:after="0" w:line="240" w:lineRule="auto"/>
        <w:ind w:firstLine="708"/>
        <w:contextualSpacing/>
        <w:jc w:val="both"/>
        <w:rPr>
          <w:rFonts w:ascii="Times New Roman" w:hAnsi="Times New Roman"/>
          <w:sz w:val="28"/>
          <w:szCs w:val="28"/>
        </w:rPr>
      </w:pPr>
      <w:r w:rsidRPr="0006170B">
        <w:rPr>
          <w:rFonts w:ascii="Times New Roman" w:hAnsi="Times New Roman"/>
          <w:sz w:val="28"/>
          <w:szCs w:val="28"/>
        </w:rPr>
        <w:t>Поголовье овец (ООО «КФХ БРОД») на 01.01.2021 года составило 448 голов.</w:t>
      </w:r>
    </w:p>
    <w:p w:rsidR="00705B87" w:rsidRPr="0006170B" w:rsidRDefault="00705B87" w:rsidP="0006170B">
      <w:pPr>
        <w:spacing w:after="0" w:line="240" w:lineRule="auto"/>
        <w:ind w:firstLine="708"/>
        <w:contextualSpacing/>
        <w:jc w:val="both"/>
        <w:rPr>
          <w:rFonts w:ascii="Times New Roman" w:hAnsi="Times New Roman"/>
          <w:color w:val="FF0000"/>
          <w:sz w:val="28"/>
          <w:szCs w:val="28"/>
        </w:rPr>
      </w:pPr>
      <w:r w:rsidRPr="0006170B">
        <w:rPr>
          <w:rFonts w:ascii="Times New Roman" w:hAnsi="Times New Roman"/>
          <w:sz w:val="28"/>
          <w:szCs w:val="28"/>
        </w:rPr>
        <w:t>Поголовье коз (ООО «КФХ БРОД») на 01.01.2021 года составило 23 головы.</w:t>
      </w:r>
    </w:p>
    <w:p w:rsidR="00705B87" w:rsidRPr="0006170B" w:rsidRDefault="00705B87" w:rsidP="0006170B">
      <w:pPr>
        <w:spacing w:after="0" w:line="240" w:lineRule="auto"/>
        <w:contextualSpacing/>
        <w:jc w:val="both"/>
        <w:rPr>
          <w:rFonts w:ascii="Times New Roman" w:hAnsi="Times New Roman"/>
          <w:color w:val="FF0000"/>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 xml:space="preserve">В 2020 году сельскохозяйственными предприятиями района произведено </w:t>
      </w:r>
      <w:r w:rsidR="00773B7E" w:rsidRPr="0006170B">
        <w:rPr>
          <w:rFonts w:ascii="Times New Roman" w:hAnsi="Times New Roman"/>
          <w:sz w:val="28"/>
          <w:szCs w:val="28"/>
        </w:rPr>
        <w:t>48</w:t>
      </w:r>
      <w:r w:rsidRPr="0006170B">
        <w:rPr>
          <w:rFonts w:ascii="Times New Roman" w:hAnsi="Times New Roman"/>
          <w:sz w:val="28"/>
          <w:szCs w:val="28"/>
        </w:rPr>
        <w:t xml:space="preserve"> тысяч тонн коровьего молока (109% или +4 тысячи тонн к уровню 2019 года), кроме того в 2020 году в ООО «КФХ БРОД» было произведено 2,5 тонны козьего молока.</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На племенные предприятия приходится</w:t>
      </w:r>
      <w:r w:rsidRPr="0006170B">
        <w:rPr>
          <w:rFonts w:ascii="Times New Roman" w:hAnsi="Times New Roman"/>
          <w:color w:val="FF0000"/>
          <w:sz w:val="28"/>
          <w:szCs w:val="28"/>
        </w:rPr>
        <w:t xml:space="preserve"> </w:t>
      </w:r>
      <w:r w:rsidRPr="0006170B">
        <w:rPr>
          <w:rFonts w:ascii="Times New Roman" w:hAnsi="Times New Roman"/>
          <w:sz w:val="28"/>
          <w:szCs w:val="28"/>
        </w:rPr>
        <w:t>93%</w:t>
      </w:r>
      <w:r w:rsidRPr="0006170B">
        <w:rPr>
          <w:rFonts w:ascii="Times New Roman" w:hAnsi="Times New Roman"/>
          <w:color w:val="FF0000"/>
          <w:sz w:val="28"/>
          <w:szCs w:val="28"/>
        </w:rPr>
        <w:t xml:space="preserve"> </w:t>
      </w:r>
      <w:r w:rsidRPr="0006170B">
        <w:rPr>
          <w:rFonts w:ascii="Times New Roman" w:hAnsi="Times New Roman"/>
          <w:sz w:val="28"/>
          <w:szCs w:val="28"/>
        </w:rPr>
        <w:t>от валового производства молока.</w:t>
      </w:r>
    </w:p>
    <w:p w:rsidR="00705B87" w:rsidRPr="0006170B" w:rsidRDefault="00705B87" w:rsidP="0006170B">
      <w:pPr>
        <w:spacing w:after="0" w:line="240" w:lineRule="auto"/>
        <w:ind w:firstLine="708"/>
        <w:contextualSpacing/>
        <w:jc w:val="both"/>
        <w:rPr>
          <w:rFonts w:ascii="Times New Roman" w:hAnsi="Times New Roman"/>
          <w:color w:val="FF0000"/>
          <w:sz w:val="28"/>
          <w:szCs w:val="28"/>
        </w:rPr>
      </w:pPr>
      <w:r w:rsidRPr="0006170B">
        <w:rPr>
          <w:rFonts w:ascii="Times New Roman" w:hAnsi="Times New Roman"/>
          <w:sz w:val="28"/>
          <w:szCs w:val="28"/>
        </w:rPr>
        <w:t>В 2020 году продуктивность дойного стада превысила девятитысячный рубеж и составила 9 044 кг на одну фуражную корову (+652 к уровню 2019 года), а АО «Племенной завод «</w:t>
      </w:r>
      <w:proofErr w:type="spellStart"/>
      <w:r w:rsidRPr="0006170B">
        <w:rPr>
          <w:rFonts w:ascii="Times New Roman" w:hAnsi="Times New Roman"/>
          <w:sz w:val="28"/>
          <w:szCs w:val="28"/>
        </w:rPr>
        <w:t>Рапти</w:t>
      </w:r>
      <w:proofErr w:type="spellEnd"/>
      <w:r w:rsidRPr="0006170B">
        <w:rPr>
          <w:rFonts w:ascii="Times New Roman" w:hAnsi="Times New Roman"/>
          <w:sz w:val="28"/>
          <w:szCs w:val="28"/>
        </w:rPr>
        <w:t>» превысил 10-ти тысячный рубеж - 10 237 кг (+165 кг к 2019 г., это выше районного уровня на 1 193 кг).</w:t>
      </w:r>
      <w:r w:rsidRPr="0006170B">
        <w:rPr>
          <w:rFonts w:ascii="Times New Roman" w:hAnsi="Times New Roman"/>
          <w:color w:val="FF0000"/>
          <w:sz w:val="28"/>
          <w:szCs w:val="28"/>
        </w:rPr>
        <w:t xml:space="preserve"> </w:t>
      </w:r>
    </w:p>
    <w:p w:rsidR="00705B87" w:rsidRPr="0006170B" w:rsidRDefault="00705B87" w:rsidP="0006170B">
      <w:pPr>
        <w:spacing w:after="0" w:line="240" w:lineRule="auto"/>
        <w:ind w:firstLine="708"/>
        <w:contextualSpacing/>
        <w:jc w:val="both"/>
        <w:rPr>
          <w:rFonts w:ascii="Times New Roman" w:hAnsi="Times New Roman"/>
          <w:color w:val="FF0000"/>
          <w:sz w:val="28"/>
          <w:szCs w:val="28"/>
        </w:rPr>
      </w:pP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Основную долю в производстве мяса в предприятиях АПК района составляет свиноводство - 72%, производство мяса крупного рогатого скота - 26%, мяса птицы -2 %.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Валовое производство мяса на убой в живом весе составляет более 21 тыс. тонн (133% к 2019 году), в т. ч. производство мяса КРС около 5,4 тыс. тонн, мясо свиней более 15,2 тыс. тонн, мясо птицы около 4</w:t>
      </w:r>
      <w:r w:rsidR="006B2555">
        <w:rPr>
          <w:rFonts w:ascii="Times New Roman" w:hAnsi="Times New Roman"/>
          <w:sz w:val="28"/>
          <w:szCs w:val="28"/>
        </w:rPr>
        <w:t>90</w:t>
      </w:r>
      <w:r w:rsidRPr="0006170B">
        <w:rPr>
          <w:rFonts w:ascii="Times New Roman" w:hAnsi="Times New Roman"/>
          <w:sz w:val="28"/>
          <w:szCs w:val="28"/>
        </w:rPr>
        <w:t xml:space="preserve"> тонн, мясо овец 4,3 тонны. Увеличение производства мяса произошло благодаря реализации инвестиционного проекта в ООО «ИДАВАНГ Луга» по строительству свиноводческого комплекса полного цикла производительной мощностью 98 тысяч товарных свиней в год (производство мяса на предприятие увеличено на 331% к уровню 2019 года).</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 xml:space="preserve">Племенное поголовье наших сельскохозяйственных предприятий молочного направления пользуется спросом на племенном рынке, и в 2020 году было реализовано 283 головы племенного молодняка (+34 головы к 2019 г.). </w:t>
      </w:r>
    </w:p>
    <w:p w:rsidR="00705B87" w:rsidRPr="0006170B" w:rsidRDefault="00705B87" w:rsidP="0006170B">
      <w:pPr>
        <w:spacing w:after="0" w:line="240" w:lineRule="auto"/>
        <w:ind w:firstLine="708"/>
        <w:contextualSpacing/>
        <w:jc w:val="both"/>
        <w:rPr>
          <w:rFonts w:ascii="Times New Roman" w:hAnsi="Times New Roman"/>
          <w:sz w:val="28"/>
          <w:szCs w:val="28"/>
        </w:rPr>
      </w:pPr>
      <w:r w:rsidRPr="0006170B">
        <w:rPr>
          <w:rFonts w:ascii="Times New Roman" w:hAnsi="Times New Roman"/>
          <w:sz w:val="28"/>
          <w:szCs w:val="28"/>
        </w:rPr>
        <w:t>Среднесуточный привес молодняка крупного рогатого скота с начала года по району увеличился и составил 851 грамм (+11 граммов или 101% к 2019 г.). Наибольший привес 890 грамм получен в АО «Рассвет» - предприятии по откорму молодняка крупного рогатого скота.</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 xml:space="preserve">Среднесуточный привес свиней на откорме составил 828 </w:t>
      </w:r>
      <w:r w:rsidR="006545C3" w:rsidRPr="0006170B">
        <w:rPr>
          <w:rFonts w:ascii="Times New Roman" w:hAnsi="Times New Roman"/>
          <w:sz w:val="28"/>
          <w:szCs w:val="28"/>
        </w:rPr>
        <w:t>гр.</w:t>
      </w:r>
    </w:p>
    <w:p w:rsidR="00705B87" w:rsidRPr="0006170B" w:rsidRDefault="00705B87" w:rsidP="0006170B">
      <w:pPr>
        <w:spacing w:after="0" w:line="240" w:lineRule="auto"/>
        <w:contextualSpacing/>
        <w:jc w:val="both"/>
        <w:rPr>
          <w:rFonts w:ascii="Times New Roman" w:hAnsi="Times New Roman"/>
          <w:color w:val="FF0000"/>
          <w:sz w:val="28"/>
          <w:szCs w:val="28"/>
        </w:rPr>
      </w:pPr>
    </w:p>
    <w:p w:rsidR="00705B87" w:rsidRPr="0006170B" w:rsidRDefault="00705B87" w:rsidP="0006170B">
      <w:pPr>
        <w:spacing w:after="0" w:line="240" w:lineRule="auto"/>
        <w:ind w:firstLine="709"/>
        <w:contextualSpacing/>
        <w:jc w:val="center"/>
        <w:rPr>
          <w:rFonts w:ascii="Times New Roman" w:hAnsi="Times New Roman"/>
          <w:b/>
          <w:sz w:val="28"/>
          <w:szCs w:val="28"/>
        </w:rPr>
      </w:pPr>
      <w:r w:rsidRPr="0006170B">
        <w:rPr>
          <w:rFonts w:ascii="Times New Roman" w:hAnsi="Times New Roman"/>
          <w:b/>
          <w:sz w:val="28"/>
          <w:szCs w:val="28"/>
        </w:rPr>
        <w:t>Растениеводство</w:t>
      </w:r>
    </w:p>
    <w:p w:rsidR="00705B87" w:rsidRPr="0006170B" w:rsidRDefault="00705B87" w:rsidP="0006170B">
      <w:pPr>
        <w:spacing w:after="0" w:line="240" w:lineRule="auto"/>
        <w:ind w:firstLine="709"/>
        <w:contextualSpacing/>
        <w:jc w:val="center"/>
        <w:rPr>
          <w:rFonts w:ascii="Times New Roman" w:hAnsi="Times New Roman"/>
          <w:color w:val="FF0000"/>
          <w:sz w:val="28"/>
          <w:szCs w:val="28"/>
        </w:rPr>
      </w:pPr>
    </w:p>
    <w:p w:rsidR="00705B87" w:rsidRPr="0006170B" w:rsidRDefault="00705B87" w:rsidP="0006170B">
      <w:pPr>
        <w:shd w:val="clear" w:color="auto" w:fill="FFFFFF"/>
        <w:spacing w:after="0" w:line="240" w:lineRule="auto"/>
        <w:contextualSpacing/>
        <w:jc w:val="both"/>
        <w:rPr>
          <w:rFonts w:ascii="Times New Roman" w:hAnsi="Times New Roman"/>
          <w:color w:val="FF0000"/>
          <w:sz w:val="28"/>
          <w:szCs w:val="28"/>
        </w:rPr>
      </w:pPr>
      <w:r w:rsidRPr="0006170B">
        <w:rPr>
          <w:rFonts w:ascii="Times New Roman" w:hAnsi="Times New Roman"/>
          <w:i/>
          <w:sz w:val="28"/>
          <w:szCs w:val="28"/>
        </w:rPr>
        <w:t xml:space="preserve">         </w:t>
      </w:r>
      <w:r w:rsidRPr="0006170B">
        <w:rPr>
          <w:rFonts w:ascii="Times New Roman" w:hAnsi="Times New Roman"/>
          <w:sz w:val="28"/>
          <w:szCs w:val="28"/>
        </w:rPr>
        <w:t xml:space="preserve">Площадь сельскохозяйственных угодий, используемая сельскохозяйственными товаропроизводителями в 2020 году в районе, составляет </w:t>
      </w:r>
      <w:r w:rsidRPr="0006170B">
        <w:rPr>
          <w:rFonts w:ascii="Times New Roman" w:hAnsi="Times New Roman"/>
          <w:color w:val="000000" w:themeColor="text1"/>
          <w:sz w:val="28"/>
          <w:szCs w:val="28"/>
        </w:rPr>
        <w:t>более 29 тыс. га.</w:t>
      </w:r>
    </w:p>
    <w:p w:rsidR="00705B87" w:rsidRPr="0006170B" w:rsidRDefault="00705B87"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sz w:val="28"/>
          <w:szCs w:val="28"/>
        </w:rPr>
        <w:t xml:space="preserve">           Зерновыми культурами в районе занимаются 10 сельскохозяйственных предприятий, они были убраны с площади 7 087 </w:t>
      </w:r>
      <w:proofErr w:type="gramStart"/>
      <w:r w:rsidRPr="0006170B">
        <w:rPr>
          <w:rFonts w:ascii="Times New Roman" w:hAnsi="Times New Roman"/>
          <w:sz w:val="28"/>
          <w:szCs w:val="28"/>
        </w:rPr>
        <w:t>га</w:t>
      </w:r>
      <w:r w:rsidR="00ED23F2" w:rsidRPr="0006170B">
        <w:rPr>
          <w:rFonts w:ascii="Times New Roman" w:hAnsi="Times New Roman"/>
          <w:sz w:val="28"/>
          <w:szCs w:val="28"/>
        </w:rPr>
        <w:t xml:space="preserve"> </w:t>
      </w:r>
      <w:r w:rsidRPr="0006170B">
        <w:rPr>
          <w:rFonts w:ascii="Times New Roman" w:hAnsi="Times New Roman"/>
          <w:sz w:val="28"/>
          <w:szCs w:val="28"/>
        </w:rPr>
        <w:t>,</w:t>
      </w:r>
      <w:proofErr w:type="gramEnd"/>
      <w:r w:rsidRPr="0006170B">
        <w:rPr>
          <w:rFonts w:ascii="Times New Roman" w:hAnsi="Times New Roman"/>
          <w:sz w:val="28"/>
          <w:szCs w:val="28"/>
        </w:rPr>
        <w:t xml:space="preserve"> валовой сбор зерновых после доработки составил 32,3 тысяч тонн (106% к 2019 году или + 1,95 тыс. тонн). </w:t>
      </w:r>
      <w:r w:rsidRPr="0006170B">
        <w:rPr>
          <w:rFonts w:ascii="Times New Roman" w:hAnsi="Times New Roman"/>
          <w:b/>
          <w:sz w:val="28"/>
          <w:szCs w:val="28"/>
        </w:rPr>
        <w:t xml:space="preserve"> </w:t>
      </w:r>
      <w:r w:rsidRPr="0006170B">
        <w:rPr>
          <w:rFonts w:ascii="Times New Roman" w:hAnsi="Times New Roman"/>
          <w:sz w:val="28"/>
          <w:szCs w:val="28"/>
        </w:rPr>
        <w:t xml:space="preserve">Средняя урожайность зерна по району составила 45,6 ц/га (+2,8 ц/га к 2019 году). </w:t>
      </w:r>
      <w:r w:rsidRPr="0006170B">
        <w:rPr>
          <w:rFonts w:ascii="Times New Roman" w:hAnsi="Times New Roman"/>
          <w:color w:val="000000" w:themeColor="text1"/>
          <w:sz w:val="28"/>
          <w:szCs w:val="28"/>
        </w:rPr>
        <w:t>При этом средняя урожайность зерновых по Ленинградской области составила 39,1 ц/га.</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b/>
          <w:sz w:val="28"/>
          <w:szCs w:val="28"/>
        </w:rPr>
        <w:t xml:space="preserve">          </w:t>
      </w:r>
      <w:r w:rsidRPr="0006170B">
        <w:rPr>
          <w:rFonts w:ascii="Times New Roman" w:hAnsi="Times New Roman"/>
          <w:sz w:val="28"/>
          <w:szCs w:val="28"/>
        </w:rPr>
        <w:t xml:space="preserve">Наивысшая урожайность зерновых в предприятиях ООО «ИДАВАНГ Луга» - 63,5 ц/га, </w:t>
      </w:r>
      <w:r w:rsidRPr="0006170B">
        <w:rPr>
          <w:rFonts w:ascii="Times New Roman" w:hAnsi="Times New Roman"/>
          <w:color w:val="000000" w:themeColor="text1"/>
          <w:sz w:val="28"/>
          <w:szCs w:val="28"/>
        </w:rPr>
        <w:t xml:space="preserve">это рекордная урожайность в Ленинградской области (выше районного уровня на 17,9 ц/га) </w:t>
      </w:r>
      <w:r w:rsidRPr="0006170B">
        <w:rPr>
          <w:rFonts w:ascii="Times New Roman" w:hAnsi="Times New Roman"/>
          <w:sz w:val="28"/>
          <w:szCs w:val="28"/>
        </w:rPr>
        <w:t>и АО «Племенной завод «</w:t>
      </w:r>
      <w:proofErr w:type="spellStart"/>
      <w:r w:rsidRPr="0006170B">
        <w:rPr>
          <w:rFonts w:ascii="Times New Roman" w:hAnsi="Times New Roman"/>
          <w:sz w:val="28"/>
          <w:szCs w:val="28"/>
        </w:rPr>
        <w:t>Рапти</w:t>
      </w:r>
      <w:proofErr w:type="spellEnd"/>
      <w:r w:rsidRPr="0006170B">
        <w:rPr>
          <w:rFonts w:ascii="Times New Roman" w:hAnsi="Times New Roman"/>
          <w:sz w:val="28"/>
          <w:szCs w:val="28"/>
        </w:rPr>
        <w:t>» 52,8 ц/га (выше районного уровня на 7,2 ц/га).</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Производством картофеля занимаются 2 сельскохозяйственных предприятия (ООО «Племенной завод «Урожай» и ООО «АГРОИННОВАЦИЯ»), </w:t>
      </w:r>
      <w:r w:rsidRPr="0006170B">
        <w:rPr>
          <w:rFonts w:ascii="Times New Roman" w:hAnsi="Times New Roman"/>
          <w:color w:val="000000" w:themeColor="text1"/>
          <w:sz w:val="28"/>
          <w:szCs w:val="28"/>
        </w:rPr>
        <w:t>площадь посадки под картофелем увеличилась в 2020 году на 48 га и составила 128 га</w:t>
      </w:r>
      <w:r w:rsidRPr="0006170B">
        <w:rPr>
          <w:rFonts w:ascii="Times New Roman" w:hAnsi="Times New Roman"/>
          <w:sz w:val="28"/>
          <w:szCs w:val="28"/>
        </w:rPr>
        <w:t>, валовый сбор 3 110 тонн (148% или    +1 013 тонн к 2019 г.), средняя урожайность - 243 ц/га (-19 ц/га к 2019 г.).          Наивысшая урожайность картофеля в ООО «Племенной завод «Урожай» - 300 ц/га, это на 57 ц/га выше районного показателя.</w:t>
      </w:r>
    </w:p>
    <w:p w:rsidR="00705B87" w:rsidRPr="0006170B" w:rsidRDefault="00705B87" w:rsidP="0006170B">
      <w:pPr>
        <w:spacing w:after="0" w:line="240" w:lineRule="auto"/>
        <w:contextualSpacing/>
        <w:jc w:val="both"/>
        <w:rPr>
          <w:rFonts w:ascii="Times New Roman" w:hAnsi="Times New Roman"/>
          <w:color w:val="FF0000"/>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Производством овощей занимаются</w:t>
      </w:r>
      <w:r w:rsidRPr="0006170B">
        <w:rPr>
          <w:rFonts w:ascii="Times New Roman" w:hAnsi="Times New Roman"/>
          <w:color w:val="FF0000"/>
          <w:sz w:val="28"/>
          <w:szCs w:val="28"/>
        </w:rPr>
        <w:t xml:space="preserve"> </w:t>
      </w:r>
      <w:r w:rsidRPr="0006170B">
        <w:rPr>
          <w:rFonts w:ascii="Times New Roman" w:hAnsi="Times New Roman"/>
          <w:sz w:val="28"/>
          <w:szCs w:val="28"/>
        </w:rPr>
        <w:t>2 сельскохозяйственных предприятия (ООО АГРОИННОВАЦИЯ» и ООО «КФХ БРОД»). Овощи убраны с площади 6,2 га (+1,2 га 2019 г.), валовый сбор составил 389 тонн (122% или +69 тонн к 2019 г.), урожайность – 623 ц/га (-17 ц/га). Наивысшая урожайность в ООО «АГРОИННОВАЦИЯ» - 640 ц/га, это на 17 ц/га выше районного показателя.</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В единственном предприятии ООО «ИДАВАНГ Луга», занимающимся выращиванием рапса в районе, увеличилась площадь масличной культуры на 91 га и составила 586 га, валовый сбор составил 2 525,6 тонн, урожайность увеличилась на 9,7 ц/га и составила 43,1 ц/га.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Производством семян многолетних трав занимаются 2 предприятия: АО «Племенной завод «</w:t>
      </w:r>
      <w:proofErr w:type="spellStart"/>
      <w:r w:rsidRPr="0006170B">
        <w:rPr>
          <w:rFonts w:ascii="Times New Roman" w:hAnsi="Times New Roman"/>
          <w:sz w:val="28"/>
          <w:szCs w:val="28"/>
        </w:rPr>
        <w:t>Рапти</w:t>
      </w:r>
      <w:proofErr w:type="spellEnd"/>
      <w:r w:rsidRPr="0006170B">
        <w:rPr>
          <w:rFonts w:ascii="Times New Roman" w:hAnsi="Times New Roman"/>
          <w:sz w:val="28"/>
          <w:szCs w:val="28"/>
        </w:rPr>
        <w:t xml:space="preserve">» и ООО «Научно-производственная система «Клевер», которые обеспечивают семенным материалом, как предприятия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района, так и предприятия других районов Ленинградской области.           Посевная площадь под травами в семеноводстве составила 110 га, с нее было собрано 75 тонн семян многолетних трав с урожайностью 6,8</w:t>
      </w:r>
      <w:r w:rsidR="003B6D5A" w:rsidRPr="0006170B">
        <w:rPr>
          <w:rFonts w:ascii="Times New Roman" w:hAnsi="Times New Roman"/>
          <w:sz w:val="28"/>
          <w:szCs w:val="28"/>
        </w:rPr>
        <w:t xml:space="preserve"> ц/га.</w:t>
      </w:r>
    </w:p>
    <w:p w:rsidR="00705B87" w:rsidRPr="0006170B" w:rsidRDefault="00705B87" w:rsidP="0006170B">
      <w:pPr>
        <w:spacing w:after="0" w:line="240" w:lineRule="auto"/>
        <w:ind w:firstLine="708"/>
        <w:contextualSpacing/>
        <w:jc w:val="both"/>
        <w:rPr>
          <w:rFonts w:ascii="Times New Roman" w:hAnsi="Times New Roman"/>
          <w:sz w:val="28"/>
          <w:szCs w:val="28"/>
        </w:rPr>
      </w:pPr>
      <w:r w:rsidRPr="0006170B">
        <w:rPr>
          <w:rFonts w:ascii="Times New Roman" w:hAnsi="Times New Roman"/>
          <w:sz w:val="28"/>
          <w:szCs w:val="28"/>
        </w:rPr>
        <w:t xml:space="preserve">Предприятиями на зимовку заготовлено более 36,9 тысячи тонн кормов (104% к уровню 2019 году) или 29,2 </w:t>
      </w:r>
      <w:r w:rsidRPr="0006170B">
        <w:rPr>
          <w:rFonts w:ascii="Times New Roman" w:hAnsi="Times New Roman"/>
          <w:color w:val="000000" w:themeColor="text1"/>
          <w:sz w:val="28"/>
          <w:szCs w:val="28"/>
        </w:rPr>
        <w:t>центнеров</w:t>
      </w:r>
      <w:r w:rsidRPr="0006170B">
        <w:rPr>
          <w:rFonts w:ascii="Times New Roman" w:hAnsi="Times New Roman"/>
          <w:sz w:val="28"/>
          <w:szCs w:val="28"/>
        </w:rPr>
        <w:t xml:space="preserve"> кормовых единиц на               1 условную голову (+1,8 ц к 2019 г.).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Осенью под урожай текущего года было посеяно 3 981 га озимых культур, из них под озимой пшеницей занято 3 231 га и под озимым рапсом 750 га.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В 2020 году сельскохозяйственными предприятиями было приобретено тракторов всех марок 13 единиц и 3 единицы зерноуборочных комбайнов.</w:t>
      </w:r>
    </w:p>
    <w:p w:rsidR="00705B87" w:rsidRPr="0006170B" w:rsidRDefault="00705B87" w:rsidP="0006170B">
      <w:pPr>
        <w:spacing w:after="0" w:line="240" w:lineRule="auto"/>
        <w:contextualSpacing/>
        <w:jc w:val="both"/>
        <w:rPr>
          <w:rFonts w:ascii="Times New Roman" w:hAnsi="Times New Roman"/>
          <w:color w:val="FF0000"/>
          <w:sz w:val="28"/>
          <w:szCs w:val="28"/>
        </w:rPr>
      </w:pPr>
    </w:p>
    <w:p w:rsidR="00705B87" w:rsidRPr="0006170B" w:rsidRDefault="00705B87" w:rsidP="0006170B">
      <w:pPr>
        <w:spacing w:after="0" w:line="240" w:lineRule="auto"/>
        <w:contextualSpacing/>
        <w:jc w:val="center"/>
        <w:rPr>
          <w:rFonts w:ascii="Times New Roman" w:hAnsi="Times New Roman"/>
          <w:b/>
          <w:color w:val="000000" w:themeColor="text1"/>
          <w:sz w:val="28"/>
          <w:szCs w:val="28"/>
        </w:rPr>
      </w:pPr>
      <w:r w:rsidRPr="0006170B">
        <w:rPr>
          <w:rFonts w:ascii="Times New Roman" w:hAnsi="Times New Roman"/>
          <w:b/>
          <w:color w:val="000000" w:themeColor="text1"/>
          <w:sz w:val="28"/>
          <w:szCs w:val="28"/>
        </w:rPr>
        <w:t>Землепользование</w:t>
      </w:r>
      <w:r w:rsidR="008D0DFF" w:rsidRPr="0006170B">
        <w:rPr>
          <w:rFonts w:ascii="Times New Roman" w:hAnsi="Times New Roman"/>
          <w:b/>
          <w:color w:val="000000" w:themeColor="text1"/>
          <w:sz w:val="28"/>
          <w:szCs w:val="28"/>
        </w:rPr>
        <w:t xml:space="preserve"> </w:t>
      </w:r>
    </w:p>
    <w:p w:rsidR="00705B87" w:rsidRPr="0006170B" w:rsidRDefault="00705B87" w:rsidP="0006170B">
      <w:pPr>
        <w:spacing w:after="0" w:line="240" w:lineRule="auto"/>
        <w:contextualSpacing/>
        <w:jc w:val="center"/>
        <w:rPr>
          <w:rFonts w:ascii="Times New Roman" w:hAnsi="Times New Roman"/>
          <w:color w:val="000000" w:themeColor="text1"/>
          <w:sz w:val="28"/>
          <w:szCs w:val="28"/>
        </w:rPr>
      </w:pPr>
    </w:p>
    <w:p w:rsidR="00705B87" w:rsidRPr="0006170B" w:rsidRDefault="00705B87" w:rsidP="0006170B">
      <w:pPr>
        <w:spacing w:after="0" w:line="240" w:lineRule="auto"/>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На сегодняшний день площадь сельскохозяйственных угодий в </w:t>
      </w:r>
      <w:proofErr w:type="spellStart"/>
      <w:r w:rsidRPr="0006170B">
        <w:rPr>
          <w:rFonts w:ascii="Times New Roman" w:hAnsi="Times New Roman"/>
          <w:color w:val="000000" w:themeColor="text1"/>
          <w:sz w:val="28"/>
          <w:szCs w:val="28"/>
        </w:rPr>
        <w:t>Лужском</w:t>
      </w:r>
      <w:proofErr w:type="spellEnd"/>
      <w:r w:rsidRPr="0006170B">
        <w:rPr>
          <w:rFonts w:ascii="Times New Roman" w:hAnsi="Times New Roman"/>
          <w:color w:val="000000" w:themeColor="text1"/>
          <w:sz w:val="28"/>
          <w:szCs w:val="28"/>
        </w:rPr>
        <w:t xml:space="preserve"> муниципальном районе составляет 70,8 тысяч гектар. В 2020 году сельскохозяйственными товаропроизводителями района для производства сельскохозяйственной продукции использовалось более 29 тысяч гектар, около 41% от имеющихся ресурсов.      </w:t>
      </w:r>
    </w:p>
    <w:p w:rsidR="00705B87" w:rsidRPr="0006170B" w:rsidRDefault="00705B87" w:rsidP="0006170B">
      <w:pPr>
        <w:spacing w:after="0" w:line="240" w:lineRule="auto"/>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w:t>
      </w:r>
      <w:r w:rsidRPr="0006170B">
        <w:rPr>
          <w:rFonts w:ascii="Times New Roman" w:eastAsiaTheme="minorHAnsi" w:hAnsi="Times New Roman"/>
          <w:color w:val="000000" w:themeColor="text1"/>
          <w:sz w:val="28"/>
          <w:szCs w:val="28"/>
        </w:rPr>
        <w:t>В целях выполнения задачи по вводу в оборот неиспользуемых земель сельскохозяйственного назначения на территории района, а</w:t>
      </w:r>
      <w:r w:rsidRPr="0006170B">
        <w:rPr>
          <w:rFonts w:ascii="Times New Roman" w:hAnsi="Times New Roman"/>
          <w:color w:val="000000" w:themeColor="text1"/>
          <w:sz w:val="28"/>
          <w:szCs w:val="28"/>
        </w:rPr>
        <w:t xml:space="preserve">дминистрацией </w:t>
      </w:r>
      <w:proofErr w:type="spellStart"/>
      <w:r w:rsidRPr="0006170B">
        <w:rPr>
          <w:rFonts w:ascii="Times New Roman" w:hAnsi="Times New Roman"/>
          <w:color w:val="000000" w:themeColor="text1"/>
          <w:sz w:val="28"/>
          <w:szCs w:val="28"/>
        </w:rPr>
        <w:t>Лужского</w:t>
      </w:r>
      <w:proofErr w:type="spellEnd"/>
      <w:r w:rsidRPr="0006170B">
        <w:rPr>
          <w:rFonts w:ascii="Times New Roman" w:hAnsi="Times New Roman"/>
          <w:color w:val="000000" w:themeColor="text1"/>
          <w:sz w:val="28"/>
          <w:szCs w:val="28"/>
        </w:rPr>
        <w:t xml:space="preserve"> муниципального района за 2020 год:</w:t>
      </w:r>
    </w:p>
    <w:p w:rsidR="00705B87" w:rsidRPr="0006170B" w:rsidRDefault="00705B87" w:rsidP="0006170B">
      <w:pPr>
        <w:spacing w:after="0" w:line="240" w:lineRule="auto"/>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проведены 9 аукционов по продаже права аренды на земельные участки сельскохозяйственного назначения, по итогам которых предоставлены </w:t>
      </w:r>
      <w:proofErr w:type="spellStart"/>
      <w:r w:rsidRPr="0006170B">
        <w:rPr>
          <w:rFonts w:ascii="Times New Roman" w:hAnsi="Times New Roman"/>
          <w:color w:val="000000" w:themeColor="text1"/>
          <w:sz w:val="28"/>
          <w:szCs w:val="28"/>
        </w:rPr>
        <w:t>сельхозтоваропроизводителям</w:t>
      </w:r>
      <w:proofErr w:type="spellEnd"/>
      <w:r w:rsidRPr="0006170B">
        <w:rPr>
          <w:rFonts w:ascii="Times New Roman" w:hAnsi="Times New Roman"/>
          <w:color w:val="000000" w:themeColor="text1"/>
          <w:sz w:val="28"/>
          <w:szCs w:val="28"/>
        </w:rPr>
        <w:t xml:space="preserve"> в аренду 9 участков, общей площадью – 72 га;</w:t>
      </w:r>
    </w:p>
    <w:p w:rsidR="00705B87" w:rsidRPr="0006170B" w:rsidRDefault="00705B87" w:rsidP="0006170B">
      <w:pPr>
        <w:spacing w:after="0" w:line="240" w:lineRule="auto"/>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предоставлены в аренду сельскохозяйственным предприятиям без проведения </w:t>
      </w:r>
      <w:proofErr w:type="gramStart"/>
      <w:r w:rsidRPr="0006170B">
        <w:rPr>
          <w:rFonts w:ascii="Times New Roman" w:hAnsi="Times New Roman"/>
          <w:color w:val="000000" w:themeColor="text1"/>
          <w:sz w:val="28"/>
          <w:szCs w:val="28"/>
        </w:rPr>
        <w:t>торгов  4</w:t>
      </w:r>
      <w:proofErr w:type="gramEnd"/>
      <w:r w:rsidRPr="0006170B">
        <w:rPr>
          <w:rFonts w:ascii="Times New Roman" w:hAnsi="Times New Roman"/>
          <w:color w:val="000000" w:themeColor="text1"/>
          <w:sz w:val="28"/>
          <w:szCs w:val="28"/>
        </w:rPr>
        <w:t xml:space="preserve"> земельных участка, площадью 137,9 га.</w:t>
      </w:r>
    </w:p>
    <w:p w:rsidR="00705B87" w:rsidRPr="0006170B" w:rsidRDefault="00705B87" w:rsidP="0006170B">
      <w:pPr>
        <w:spacing w:after="0" w:line="240" w:lineRule="auto"/>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В 2020 году проведены работы по </w:t>
      </w:r>
      <w:proofErr w:type="spellStart"/>
      <w:r w:rsidRPr="0006170B">
        <w:rPr>
          <w:rFonts w:ascii="Times New Roman" w:hAnsi="Times New Roman"/>
          <w:color w:val="000000" w:themeColor="text1"/>
          <w:sz w:val="28"/>
          <w:szCs w:val="28"/>
        </w:rPr>
        <w:t>кадастрированию</w:t>
      </w:r>
      <w:proofErr w:type="spellEnd"/>
      <w:r w:rsidRPr="0006170B">
        <w:rPr>
          <w:rFonts w:ascii="Times New Roman" w:hAnsi="Times New Roman"/>
          <w:color w:val="000000" w:themeColor="text1"/>
          <w:sz w:val="28"/>
          <w:szCs w:val="28"/>
        </w:rPr>
        <w:t xml:space="preserve"> земель сельскохозяйственного назначения и поставлены на кадастровый учет 27 земельных участков, площадью 407 га.  Работы проводились с использованием субсидии Ленинградской области.</w:t>
      </w:r>
    </w:p>
    <w:p w:rsidR="00705B87" w:rsidRPr="0006170B" w:rsidRDefault="00705B87" w:rsidP="0006170B">
      <w:pPr>
        <w:spacing w:after="0" w:line="240" w:lineRule="auto"/>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Администрация оформила </w:t>
      </w:r>
      <w:proofErr w:type="gramStart"/>
      <w:r w:rsidRPr="0006170B">
        <w:rPr>
          <w:rFonts w:ascii="Times New Roman" w:hAnsi="Times New Roman"/>
          <w:color w:val="000000" w:themeColor="text1"/>
          <w:sz w:val="28"/>
          <w:szCs w:val="28"/>
        </w:rPr>
        <w:t>в  2020</w:t>
      </w:r>
      <w:proofErr w:type="gramEnd"/>
      <w:r w:rsidRPr="0006170B">
        <w:rPr>
          <w:rFonts w:ascii="Times New Roman" w:hAnsi="Times New Roman"/>
          <w:color w:val="000000" w:themeColor="text1"/>
          <w:sz w:val="28"/>
          <w:szCs w:val="28"/>
        </w:rPr>
        <w:t xml:space="preserve"> году  как выморочное имущество право на 3 пая АОЗТ «Ям-</w:t>
      </w:r>
      <w:proofErr w:type="spellStart"/>
      <w:r w:rsidRPr="0006170B">
        <w:rPr>
          <w:rFonts w:ascii="Times New Roman" w:hAnsi="Times New Roman"/>
          <w:color w:val="000000" w:themeColor="text1"/>
          <w:sz w:val="28"/>
          <w:szCs w:val="28"/>
        </w:rPr>
        <w:t>Тесовское</w:t>
      </w:r>
      <w:proofErr w:type="spellEnd"/>
      <w:r w:rsidRPr="0006170B">
        <w:rPr>
          <w:rFonts w:ascii="Times New Roman" w:hAnsi="Times New Roman"/>
          <w:color w:val="000000" w:themeColor="text1"/>
          <w:sz w:val="28"/>
          <w:szCs w:val="28"/>
        </w:rPr>
        <w:t xml:space="preserve">»  (по 4,2 га каждый).  </w:t>
      </w:r>
    </w:p>
    <w:p w:rsidR="00705B87" w:rsidRPr="0006170B" w:rsidRDefault="00705B87" w:rsidP="0006170B">
      <w:pPr>
        <w:shd w:val="clear" w:color="auto" w:fill="FFFFFF"/>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w:t>
      </w:r>
      <w:proofErr w:type="gramStart"/>
      <w:r w:rsidRPr="0006170B">
        <w:rPr>
          <w:rFonts w:ascii="Times New Roman" w:hAnsi="Times New Roman"/>
          <w:color w:val="000000" w:themeColor="text1"/>
          <w:sz w:val="28"/>
          <w:szCs w:val="28"/>
        </w:rPr>
        <w:t>Кроме того</w:t>
      </w:r>
      <w:proofErr w:type="gramEnd"/>
      <w:r w:rsidRPr="0006170B">
        <w:rPr>
          <w:rFonts w:ascii="Times New Roman" w:hAnsi="Times New Roman"/>
          <w:color w:val="000000" w:themeColor="text1"/>
          <w:sz w:val="28"/>
          <w:szCs w:val="28"/>
        </w:rPr>
        <w:t xml:space="preserve"> сельскохозяйственными предприятиями и крестьянскими хозяйствами ведется работа по вводу земель в оборот, а также по улучшению качества используемых ими земельных угодий.</w:t>
      </w:r>
    </w:p>
    <w:p w:rsidR="00705B87" w:rsidRPr="0006170B" w:rsidRDefault="00705B87"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Дополнительно сельскохозяйственными товаропроизводителями района за счет приобретения в собственность и аренду у физических и юридических лиц, а также за счет </w:t>
      </w:r>
      <w:proofErr w:type="spellStart"/>
      <w:r w:rsidRPr="0006170B">
        <w:rPr>
          <w:rFonts w:ascii="Times New Roman" w:hAnsi="Times New Roman"/>
          <w:color w:val="000000" w:themeColor="text1"/>
          <w:sz w:val="28"/>
          <w:szCs w:val="28"/>
        </w:rPr>
        <w:t>культуртехнических</w:t>
      </w:r>
      <w:proofErr w:type="spellEnd"/>
      <w:r w:rsidRPr="0006170B">
        <w:rPr>
          <w:rFonts w:ascii="Times New Roman" w:hAnsi="Times New Roman"/>
          <w:color w:val="000000" w:themeColor="text1"/>
          <w:sz w:val="28"/>
          <w:szCs w:val="28"/>
        </w:rPr>
        <w:t xml:space="preserve"> </w:t>
      </w:r>
      <w:proofErr w:type="gramStart"/>
      <w:r w:rsidRPr="0006170B">
        <w:rPr>
          <w:rFonts w:ascii="Times New Roman" w:hAnsi="Times New Roman"/>
          <w:color w:val="000000" w:themeColor="text1"/>
          <w:sz w:val="28"/>
          <w:szCs w:val="28"/>
        </w:rPr>
        <w:t>мероприятий  введено</w:t>
      </w:r>
      <w:proofErr w:type="gramEnd"/>
      <w:r w:rsidRPr="0006170B">
        <w:rPr>
          <w:rFonts w:ascii="Times New Roman" w:hAnsi="Times New Roman"/>
          <w:color w:val="000000" w:themeColor="text1"/>
          <w:sz w:val="28"/>
          <w:szCs w:val="28"/>
        </w:rPr>
        <w:t xml:space="preserve"> в оборот в 2020 году около 1000 га сельскохозяйственных угодий.</w:t>
      </w:r>
    </w:p>
    <w:p w:rsidR="00705B87" w:rsidRPr="0006170B" w:rsidRDefault="00705B87"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В 2020 г. сельскохозяйственные товаропроизводители проводили реконструкцию мелиоративных систем на общей площади </w:t>
      </w:r>
      <w:r w:rsidR="003B6D5A" w:rsidRPr="0006170B">
        <w:rPr>
          <w:rFonts w:ascii="Times New Roman" w:hAnsi="Times New Roman"/>
          <w:color w:val="000000" w:themeColor="text1"/>
          <w:sz w:val="28"/>
          <w:szCs w:val="28"/>
        </w:rPr>
        <w:t>491</w:t>
      </w:r>
      <w:r w:rsidR="00F92047" w:rsidRPr="0006170B">
        <w:rPr>
          <w:rFonts w:ascii="Times New Roman" w:hAnsi="Times New Roman"/>
          <w:color w:val="000000" w:themeColor="text1"/>
          <w:sz w:val="28"/>
          <w:szCs w:val="28"/>
        </w:rPr>
        <w:t xml:space="preserve"> га</w:t>
      </w:r>
      <w:r w:rsidRPr="0006170B">
        <w:rPr>
          <w:rFonts w:ascii="Times New Roman" w:hAnsi="Times New Roman"/>
          <w:color w:val="000000" w:themeColor="text1"/>
          <w:sz w:val="28"/>
          <w:szCs w:val="28"/>
        </w:rPr>
        <w:t>.</w:t>
      </w:r>
    </w:p>
    <w:p w:rsidR="00705B87" w:rsidRPr="0006170B" w:rsidRDefault="00705B87"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Разработаны 6 проектно-сметных документаций по реконструкции мелиоративных систем в АО «Волошово», ООО «Племенной завод «Урожай», ООО «АГРОИННОВАЦИЯ», ООО «Правда».</w:t>
      </w:r>
    </w:p>
    <w:p w:rsidR="00705B87" w:rsidRPr="0006170B" w:rsidRDefault="00705B87"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FF0000"/>
          <w:sz w:val="28"/>
          <w:szCs w:val="28"/>
        </w:rPr>
        <w:t xml:space="preserve">        </w:t>
      </w:r>
      <w:proofErr w:type="spellStart"/>
      <w:r w:rsidRPr="0006170B">
        <w:rPr>
          <w:rFonts w:ascii="Times New Roman" w:hAnsi="Times New Roman"/>
          <w:color w:val="000000" w:themeColor="text1"/>
          <w:sz w:val="28"/>
          <w:szCs w:val="28"/>
        </w:rPr>
        <w:t>Культуртехнические</w:t>
      </w:r>
      <w:proofErr w:type="spellEnd"/>
      <w:r w:rsidRPr="0006170B">
        <w:rPr>
          <w:rFonts w:ascii="Times New Roman" w:hAnsi="Times New Roman"/>
          <w:color w:val="000000" w:themeColor="text1"/>
          <w:sz w:val="28"/>
          <w:szCs w:val="28"/>
        </w:rPr>
        <w:t xml:space="preserve"> мероприятия проведены</w:t>
      </w:r>
      <w:r w:rsidR="003B6D5A" w:rsidRPr="0006170B">
        <w:rPr>
          <w:rFonts w:ascii="Times New Roman" w:hAnsi="Times New Roman"/>
          <w:color w:val="000000" w:themeColor="text1"/>
          <w:sz w:val="28"/>
          <w:szCs w:val="28"/>
        </w:rPr>
        <w:t xml:space="preserve"> на площади – 1120 га</w:t>
      </w:r>
      <w:r w:rsidRPr="0006170B">
        <w:rPr>
          <w:rFonts w:ascii="Times New Roman" w:hAnsi="Times New Roman"/>
          <w:color w:val="000000" w:themeColor="text1"/>
          <w:sz w:val="28"/>
          <w:szCs w:val="28"/>
        </w:rPr>
        <w:t>.</w:t>
      </w:r>
    </w:p>
    <w:p w:rsidR="00705B87" w:rsidRPr="0006170B" w:rsidRDefault="00705B87"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Агрохимическое обследование почв провели 5 сельскохозяйственных товаропроизводителей на площади </w:t>
      </w:r>
      <w:r w:rsidR="003B6D5A" w:rsidRPr="0006170B">
        <w:rPr>
          <w:rFonts w:ascii="Times New Roman" w:hAnsi="Times New Roman"/>
          <w:color w:val="000000" w:themeColor="text1"/>
          <w:sz w:val="28"/>
          <w:szCs w:val="28"/>
        </w:rPr>
        <w:t>2055</w:t>
      </w:r>
      <w:r w:rsidRPr="0006170B">
        <w:rPr>
          <w:rFonts w:ascii="Times New Roman" w:hAnsi="Times New Roman"/>
          <w:color w:val="000000" w:themeColor="text1"/>
          <w:sz w:val="28"/>
          <w:szCs w:val="28"/>
        </w:rPr>
        <w:t xml:space="preserve"> га.</w:t>
      </w:r>
    </w:p>
    <w:p w:rsidR="00705B87" w:rsidRPr="0006170B" w:rsidRDefault="00705B87" w:rsidP="0006170B">
      <w:pPr>
        <w:spacing w:after="0" w:line="240" w:lineRule="auto"/>
        <w:contextualSpacing/>
        <w:jc w:val="both"/>
        <w:rPr>
          <w:rFonts w:ascii="Times New Roman" w:eastAsiaTheme="minorHAnsi" w:hAnsi="Times New Roman"/>
          <w:color w:val="000000" w:themeColor="text1"/>
          <w:sz w:val="28"/>
          <w:szCs w:val="28"/>
        </w:rPr>
      </w:pPr>
      <w:r w:rsidRPr="0006170B">
        <w:rPr>
          <w:rFonts w:ascii="Times New Roman" w:eastAsiaTheme="minorHAnsi" w:hAnsi="Times New Roman"/>
          <w:color w:val="000000" w:themeColor="text1"/>
          <w:sz w:val="28"/>
          <w:szCs w:val="28"/>
        </w:rPr>
        <w:t xml:space="preserve">       Известкование почв проведено на площади 5</w:t>
      </w:r>
      <w:r w:rsidR="003B6D5A" w:rsidRPr="0006170B">
        <w:rPr>
          <w:rFonts w:ascii="Times New Roman" w:eastAsiaTheme="minorHAnsi" w:hAnsi="Times New Roman"/>
          <w:color w:val="000000" w:themeColor="text1"/>
          <w:sz w:val="28"/>
          <w:szCs w:val="28"/>
        </w:rPr>
        <w:t>0 га</w:t>
      </w:r>
      <w:r w:rsidRPr="0006170B">
        <w:rPr>
          <w:rFonts w:ascii="Times New Roman" w:eastAsiaTheme="minorHAnsi" w:hAnsi="Times New Roman"/>
          <w:color w:val="000000" w:themeColor="text1"/>
          <w:sz w:val="28"/>
          <w:szCs w:val="28"/>
        </w:rPr>
        <w:t xml:space="preserve">.  </w:t>
      </w:r>
    </w:p>
    <w:p w:rsidR="00705B87" w:rsidRPr="0006170B" w:rsidRDefault="00705B87" w:rsidP="0006170B">
      <w:pPr>
        <w:spacing w:after="0" w:line="240" w:lineRule="auto"/>
        <w:contextualSpacing/>
        <w:jc w:val="both"/>
        <w:rPr>
          <w:rFonts w:ascii="Times New Roman" w:hAnsi="Times New Roman"/>
          <w:color w:val="FF0000"/>
          <w:sz w:val="28"/>
          <w:szCs w:val="28"/>
        </w:rPr>
      </w:pPr>
      <w:r w:rsidRPr="0006170B">
        <w:rPr>
          <w:rFonts w:ascii="Times New Roman" w:eastAsiaTheme="minorHAnsi" w:hAnsi="Times New Roman"/>
          <w:color w:val="FF0000"/>
          <w:sz w:val="28"/>
          <w:szCs w:val="28"/>
        </w:rPr>
        <w:t xml:space="preserve">      </w:t>
      </w:r>
      <w:r w:rsidRPr="0006170B">
        <w:rPr>
          <w:rFonts w:ascii="Times New Roman" w:hAnsi="Times New Roman"/>
          <w:color w:val="FF0000"/>
          <w:sz w:val="28"/>
          <w:szCs w:val="28"/>
        </w:rPr>
        <w:t xml:space="preserve">             </w:t>
      </w:r>
    </w:p>
    <w:p w:rsidR="00705B87" w:rsidRPr="0006170B" w:rsidRDefault="00705B87" w:rsidP="0006170B">
      <w:pPr>
        <w:pStyle w:val="Style8"/>
        <w:widowControl/>
        <w:spacing w:line="240" w:lineRule="auto"/>
        <w:contextualSpacing/>
        <w:jc w:val="center"/>
        <w:rPr>
          <w:b/>
          <w:sz w:val="28"/>
          <w:szCs w:val="28"/>
        </w:rPr>
      </w:pPr>
      <w:r w:rsidRPr="0006170B">
        <w:rPr>
          <w:b/>
          <w:sz w:val="28"/>
          <w:szCs w:val="28"/>
        </w:rPr>
        <w:t>Малые формы хозяйствования</w:t>
      </w:r>
    </w:p>
    <w:p w:rsidR="00705B87" w:rsidRPr="0006170B" w:rsidRDefault="00705B87" w:rsidP="0006170B">
      <w:pPr>
        <w:pStyle w:val="Style8"/>
        <w:widowControl/>
        <w:spacing w:line="240" w:lineRule="auto"/>
        <w:contextualSpacing/>
        <w:jc w:val="center"/>
        <w:rPr>
          <w:color w:val="FF0000"/>
          <w:sz w:val="28"/>
          <w:szCs w:val="28"/>
        </w:rPr>
      </w:pP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b/>
          <w:color w:val="FF0000"/>
          <w:sz w:val="28"/>
          <w:szCs w:val="28"/>
        </w:rPr>
        <w:t xml:space="preserve">        </w:t>
      </w:r>
      <w:r w:rsidRPr="0006170B">
        <w:rPr>
          <w:rFonts w:ascii="Times New Roman" w:hAnsi="Times New Roman"/>
          <w:sz w:val="28"/>
          <w:szCs w:val="28"/>
        </w:rPr>
        <w:t xml:space="preserve">В сельскохозяйственном производстве района преобладают </w:t>
      </w:r>
      <w:proofErr w:type="spellStart"/>
      <w:r w:rsidRPr="0006170B">
        <w:rPr>
          <w:rFonts w:ascii="Times New Roman" w:hAnsi="Times New Roman"/>
          <w:sz w:val="28"/>
          <w:szCs w:val="28"/>
        </w:rPr>
        <w:t>крупнотоварные</w:t>
      </w:r>
      <w:proofErr w:type="spellEnd"/>
      <w:r w:rsidRPr="0006170B">
        <w:rPr>
          <w:rFonts w:ascii="Times New Roman" w:hAnsi="Times New Roman"/>
          <w:sz w:val="28"/>
          <w:szCs w:val="28"/>
        </w:rPr>
        <w:t xml:space="preserve"> сельскохозяйственные предприятия, на долю которых приходится основной объем произведенной продукции в районе, тенденция роста и развития малых форм хозяйствования в последние годы продолжается.</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 xml:space="preserve">   Поголовье сельскохозяйственных животных в крестьянских (фермерских) хозяйствах и личных подсобных хозяйствах граждан, получающих государственную поддержку, на территории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составляет: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поголовье крупного рогатого скота 987 голов;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мелкий рогатый скот 1 тысяча 163 головы;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лошадей 15 голов;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кроликов 1 тысяча 56 </w:t>
      </w:r>
      <w:r w:rsidR="005C076A" w:rsidRPr="0006170B">
        <w:rPr>
          <w:rFonts w:ascii="Times New Roman" w:hAnsi="Times New Roman"/>
          <w:sz w:val="28"/>
          <w:szCs w:val="28"/>
        </w:rPr>
        <w:t>голов</w:t>
      </w:r>
      <w:r w:rsidRPr="0006170B">
        <w:rPr>
          <w:rFonts w:ascii="Times New Roman" w:hAnsi="Times New Roman"/>
          <w:sz w:val="28"/>
          <w:szCs w:val="28"/>
        </w:rPr>
        <w:t>;</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птиц всех видов 10 тысяч 407 голов;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- 1 тысяча 817 пчелосемей.</w:t>
      </w:r>
    </w:p>
    <w:p w:rsidR="00705B87" w:rsidRPr="0006170B" w:rsidRDefault="00705B87" w:rsidP="0006170B">
      <w:pPr>
        <w:spacing w:after="0" w:line="240" w:lineRule="auto"/>
        <w:ind w:firstLine="709"/>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Производство продукции животноводства составило: </w:t>
      </w:r>
    </w:p>
    <w:p w:rsidR="00705B87" w:rsidRPr="0006170B" w:rsidRDefault="00705B87"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молока </w:t>
      </w:r>
      <w:r w:rsidR="00FC748D" w:rsidRPr="0006170B">
        <w:rPr>
          <w:rFonts w:ascii="Times New Roman" w:hAnsi="Times New Roman"/>
          <w:color w:val="000000" w:themeColor="text1"/>
          <w:sz w:val="28"/>
          <w:szCs w:val="28"/>
        </w:rPr>
        <w:t xml:space="preserve">- </w:t>
      </w:r>
      <w:r w:rsidR="006B2555">
        <w:rPr>
          <w:rFonts w:ascii="Times New Roman" w:hAnsi="Times New Roman"/>
          <w:color w:val="000000" w:themeColor="text1"/>
          <w:sz w:val="28"/>
          <w:szCs w:val="28"/>
        </w:rPr>
        <w:t>925</w:t>
      </w:r>
      <w:r w:rsidRPr="0006170B">
        <w:rPr>
          <w:rFonts w:ascii="Times New Roman" w:hAnsi="Times New Roman"/>
          <w:color w:val="000000" w:themeColor="text1"/>
          <w:sz w:val="28"/>
          <w:szCs w:val="28"/>
        </w:rPr>
        <w:t xml:space="preserve"> тонн; </w:t>
      </w:r>
    </w:p>
    <w:p w:rsidR="00705B87" w:rsidRPr="0006170B" w:rsidRDefault="00705B87"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мяса в живом весе -</w:t>
      </w:r>
      <w:r w:rsidR="00FC748D" w:rsidRPr="0006170B">
        <w:rPr>
          <w:rFonts w:ascii="Times New Roman" w:hAnsi="Times New Roman"/>
          <w:color w:val="000000" w:themeColor="text1"/>
          <w:sz w:val="28"/>
          <w:szCs w:val="28"/>
        </w:rPr>
        <w:t xml:space="preserve"> </w:t>
      </w:r>
      <w:r w:rsidR="006B2555">
        <w:rPr>
          <w:rFonts w:ascii="Times New Roman" w:hAnsi="Times New Roman"/>
          <w:color w:val="000000" w:themeColor="text1"/>
          <w:sz w:val="28"/>
          <w:szCs w:val="28"/>
        </w:rPr>
        <w:t>249</w:t>
      </w:r>
      <w:r w:rsidRPr="0006170B">
        <w:rPr>
          <w:rFonts w:ascii="Times New Roman" w:hAnsi="Times New Roman"/>
          <w:color w:val="000000" w:themeColor="text1"/>
          <w:sz w:val="28"/>
          <w:szCs w:val="28"/>
        </w:rPr>
        <w:t xml:space="preserve"> тонн;</w:t>
      </w:r>
    </w:p>
    <w:p w:rsidR="00705B87" w:rsidRPr="0006170B" w:rsidRDefault="00705B87"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яиц </w:t>
      </w:r>
      <w:r w:rsidR="006B2555">
        <w:rPr>
          <w:rFonts w:ascii="Times New Roman" w:hAnsi="Times New Roman"/>
          <w:color w:val="000000" w:themeColor="text1"/>
          <w:sz w:val="28"/>
          <w:szCs w:val="28"/>
        </w:rPr>
        <w:t>253</w:t>
      </w:r>
      <w:r w:rsidRPr="0006170B">
        <w:rPr>
          <w:rFonts w:ascii="Times New Roman" w:hAnsi="Times New Roman"/>
          <w:color w:val="000000" w:themeColor="text1"/>
          <w:sz w:val="28"/>
          <w:szCs w:val="28"/>
        </w:rPr>
        <w:t xml:space="preserve"> тысяч</w:t>
      </w:r>
      <w:r w:rsidR="006B2555">
        <w:rPr>
          <w:rFonts w:ascii="Times New Roman" w:hAnsi="Times New Roman"/>
          <w:color w:val="000000" w:themeColor="text1"/>
          <w:sz w:val="28"/>
          <w:szCs w:val="28"/>
        </w:rPr>
        <w:t>и</w:t>
      </w:r>
      <w:r w:rsidRPr="0006170B">
        <w:rPr>
          <w:rFonts w:ascii="Times New Roman" w:hAnsi="Times New Roman"/>
          <w:color w:val="000000" w:themeColor="text1"/>
          <w:sz w:val="28"/>
          <w:szCs w:val="28"/>
        </w:rPr>
        <w:t xml:space="preserve"> штук;</w:t>
      </w:r>
    </w:p>
    <w:p w:rsidR="00705B87" w:rsidRPr="0006170B" w:rsidRDefault="00705B87"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меда 4,4 тонн.</w:t>
      </w:r>
    </w:p>
    <w:p w:rsidR="00705B87" w:rsidRPr="0006170B" w:rsidRDefault="00705B87" w:rsidP="0006170B">
      <w:pPr>
        <w:spacing w:after="0" w:line="240" w:lineRule="auto"/>
        <w:ind w:firstLine="709"/>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Производство продукции растениеводства составило:</w:t>
      </w:r>
    </w:p>
    <w:p w:rsidR="00705B87" w:rsidRPr="0006170B" w:rsidRDefault="00705B87"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зерна </w:t>
      </w:r>
      <w:r w:rsidRPr="0006170B">
        <w:rPr>
          <w:rFonts w:ascii="Times New Roman" w:hAnsi="Times New Roman"/>
          <w:iCs/>
          <w:color w:val="000000" w:themeColor="text1"/>
          <w:sz w:val="28"/>
          <w:szCs w:val="28"/>
        </w:rPr>
        <w:t>2,9 тыс. тонн</w:t>
      </w:r>
      <w:r w:rsidRPr="0006170B">
        <w:rPr>
          <w:rFonts w:ascii="Times New Roman" w:hAnsi="Times New Roman"/>
          <w:color w:val="000000" w:themeColor="text1"/>
          <w:sz w:val="28"/>
          <w:szCs w:val="28"/>
        </w:rPr>
        <w:t>;</w:t>
      </w:r>
    </w:p>
    <w:p w:rsidR="00705B87" w:rsidRPr="0006170B" w:rsidRDefault="002B2CB4"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картофеля </w:t>
      </w:r>
      <w:r w:rsidR="00705B87" w:rsidRPr="0006170B">
        <w:rPr>
          <w:rFonts w:ascii="Times New Roman" w:hAnsi="Times New Roman"/>
          <w:color w:val="000000" w:themeColor="text1"/>
          <w:sz w:val="28"/>
          <w:szCs w:val="28"/>
        </w:rPr>
        <w:t>75</w:t>
      </w:r>
      <w:r w:rsidRPr="0006170B">
        <w:rPr>
          <w:rFonts w:ascii="Times New Roman" w:hAnsi="Times New Roman"/>
          <w:color w:val="000000" w:themeColor="text1"/>
          <w:sz w:val="28"/>
          <w:szCs w:val="28"/>
        </w:rPr>
        <w:t xml:space="preserve">0 </w:t>
      </w:r>
      <w:r w:rsidR="006B2555">
        <w:rPr>
          <w:rFonts w:ascii="Times New Roman" w:hAnsi="Times New Roman"/>
          <w:color w:val="000000" w:themeColor="text1"/>
          <w:sz w:val="28"/>
          <w:szCs w:val="28"/>
        </w:rPr>
        <w:t>тонн</w:t>
      </w:r>
      <w:r w:rsidR="00705B87" w:rsidRPr="0006170B">
        <w:rPr>
          <w:rFonts w:ascii="Times New Roman" w:hAnsi="Times New Roman"/>
          <w:color w:val="000000" w:themeColor="text1"/>
          <w:sz w:val="28"/>
          <w:szCs w:val="28"/>
        </w:rPr>
        <w:t xml:space="preserve">; </w:t>
      </w:r>
    </w:p>
    <w:p w:rsidR="00705B87" w:rsidRPr="0006170B" w:rsidRDefault="002B2CB4"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овощей открытого грунта 564</w:t>
      </w:r>
      <w:r w:rsidR="00705B87" w:rsidRPr="0006170B">
        <w:rPr>
          <w:rFonts w:ascii="Times New Roman" w:hAnsi="Times New Roman"/>
          <w:color w:val="000000" w:themeColor="text1"/>
          <w:sz w:val="28"/>
          <w:szCs w:val="28"/>
        </w:rPr>
        <w:t xml:space="preserve"> тонн</w:t>
      </w:r>
      <w:r w:rsidRPr="0006170B">
        <w:rPr>
          <w:rFonts w:ascii="Times New Roman" w:hAnsi="Times New Roman"/>
          <w:color w:val="000000" w:themeColor="text1"/>
          <w:sz w:val="28"/>
          <w:szCs w:val="28"/>
        </w:rPr>
        <w:t>ы</w:t>
      </w:r>
      <w:r w:rsidR="00705B87" w:rsidRPr="0006170B">
        <w:rPr>
          <w:rFonts w:ascii="Times New Roman" w:hAnsi="Times New Roman"/>
          <w:color w:val="000000" w:themeColor="text1"/>
          <w:sz w:val="28"/>
          <w:szCs w:val="28"/>
        </w:rPr>
        <w:t>;</w:t>
      </w:r>
    </w:p>
    <w:p w:rsidR="00705B87" w:rsidRPr="0006170B" w:rsidRDefault="00705B87"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ягод </w:t>
      </w:r>
      <w:r w:rsidR="006B2555">
        <w:rPr>
          <w:rFonts w:ascii="Times New Roman" w:hAnsi="Times New Roman"/>
          <w:color w:val="000000" w:themeColor="text1"/>
          <w:sz w:val="28"/>
          <w:szCs w:val="28"/>
        </w:rPr>
        <w:t>52,3</w:t>
      </w:r>
      <w:r w:rsidRPr="0006170B">
        <w:rPr>
          <w:rFonts w:ascii="Times New Roman" w:hAnsi="Times New Roman"/>
          <w:color w:val="000000" w:themeColor="text1"/>
          <w:sz w:val="28"/>
          <w:szCs w:val="28"/>
        </w:rPr>
        <w:t xml:space="preserve"> тонн.</w:t>
      </w:r>
    </w:p>
    <w:p w:rsidR="00705B87" w:rsidRPr="0006170B" w:rsidRDefault="00705B87" w:rsidP="0006170B">
      <w:pPr>
        <w:pStyle w:val="a4"/>
        <w:shd w:val="clear" w:color="auto" w:fill="FFFFFF"/>
        <w:spacing w:before="0" w:beforeAutospacing="0" w:after="0" w:afterAutospacing="0"/>
        <w:ind w:firstLine="540"/>
        <w:contextualSpacing/>
        <w:jc w:val="both"/>
        <w:rPr>
          <w:color w:val="000000" w:themeColor="text1"/>
          <w:sz w:val="28"/>
          <w:szCs w:val="28"/>
        </w:rPr>
      </w:pPr>
      <w:r w:rsidRPr="0006170B">
        <w:rPr>
          <w:b/>
          <w:color w:val="FF0000"/>
          <w:sz w:val="28"/>
          <w:szCs w:val="28"/>
        </w:rPr>
        <w:t xml:space="preserve">    </w:t>
      </w:r>
      <w:r w:rsidRPr="0006170B">
        <w:rPr>
          <w:color w:val="000000" w:themeColor="text1"/>
          <w:sz w:val="28"/>
          <w:szCs w:val="28"/>
        </w:rPr>
        <w:t>В 2020 году в рамках программ «Начинающий фермер» и «Семейная ферма» 3 крестьянских (фермерских) хозяйства района получили гранты на общую сумму 14,6 млн. рублей</w:t>
      </w:r>
      <w:r w:rsidR="005F194E">
        <w:rPr>
          <w:color w:val="000000" w:themeColor="text1"/>
          <w:sz w:val="28"/>
          <w:szCs w:val="28"/>
        </w:rPr>
        <w:t>.</w:t>
      </w:r>
    </w:p>
    <w:p w:rsidR="00705B87" w:rsidRPr="0006170B" w:rsidRDefault="00705B87" w:rsidP="0006170B">
      <w:pPr>
        <w:spacing w:after="0" w:line="240" w:lineRule="auto"/>
        <w:contextualSpacing/>
        <w:jc w:val="both"/>
        <w:rPr>
          <w:rFonts w:ascii="Times New Roman" w:eastAsiaTheme="minorHAnsi" w:hAnsi="Times New Roman"/>
          <w:sz w:val="28"/>
          <w:szCs w:val="28"/>
        </w:rPr>
      </w:pPr>
      <w:r w:rsidRPr="0006170B">
        <w:rPr>
          <w:rFonts w:ascii="Times New Roman" w:eastAsiaTheme="minorHAnsi" w:hAnsi="Times New Roman"/>
          <w:sz w:val="28"/>
          <w:szCs w:val="28"/>
        </w:rPr>
        <w:t xml:space="preserve">      В рамках осуществление отдельных государственных полномочий </w:t>
      </w:r>
      <w:r w:rsidRPr="0006170B">
        <w:rPr>
          <w:rFonts w:ascii="Times New Roman" w:hAnsi="Times New Roman"/>
          <w:sz w:val="28"/>
          <w:szCs w:val="28"/>
        </w:rPr>
        <w:t xml:space="preserve">по поддержке сельскохозяйственного производства в 2020 году </w:t>
      </w:r>
      <w:proofErr w:type="gramStart"/>
      <w:r w:rsidRPr="0006170B">
        <w:rPr>
          <w:rFonts w:ascii="Times New Roman" w:eastAsiaTheme="minorHAnsi" w:hAnsi="Times New Roman"/>
          <w:sz w:val="28"/>
          <w:szCs w:val="28"/>
        </w:rPr>
        <w:t>выплачено  субсидий</w:t>
      </w:r>
      <w:proofErr w:type="gramEnd"/>
      <w:r w:rsidRPr="0006170B">
        <w:rPr>
          <w:rFonts w:ascii="Times New Roman" w:eastAsiaTheme="minorHAnsi" w:hAnsi="Times New Roman"/>
          <w:sz w:val="28"/>
          <w:szCs w:val="28"/>
        </w:rPr>
        <w:t xml:space="preserve"> на возмещение части затрат по приобретению комбикорма на содержание сельскохозяйственных животных и птицы 4,5 млн. рублей, заключено 79 соглашений (+11 к 2019 году). </w:t>
      </w:r>
    </w:p>
    <w:p w:rsidR="00705B87" w:rsidRPr="0006170B" w:rsidRDefault="00705B87" w:rsidP="0006170B">
      <w:pPr>
        <w:spacing w:after="0" w:line="240" w:lineRule="auto"/>
        <w:contextualSpacing/>
        <w:jc w:val="both"/>
        <w:rPr>
          <w:rFonts w:ascii="Times New Roman" w:hAnsi="Times New Roman"/>
          <w:color w:val="FF0000"/>
          <w:sz w:val="28"/>
          <w:szCs w:val="28"/>
        </w:rPr>
      </w:pPr>
    </w:p>
    <w:p w:rsidR="00705B87" w:rsidRPr="0006170B" w:rsidRDefault="00705B87" w:rsidP="0006170B">
      <w:pPr>
        <w:spacing w:after="0" w:line="240" w:lineRule="auto"/>
        <w:contextualSpacing/>
        <w:jc w:val="center"/>
        <w:rPr>
          <w:rFonts w:ascii="Times New Roman" w:hAnsi="Times New Roman"/>
          <w:b/>
          <w:sz w:val="28"/>
          <w:szCs w:val="28"/>
        </w:rPr>
      </w:pPr>
      <w:r w:rsidRPr="0006170B">
        <w:rPr>
          <w:rFonts w:ascii="Times New Roman" w:hAnsi="Times New Roman"/>
          <w:b/>
          <w:sz w:val="28"/>
          <w:szCs w:val="28"/>
        </w:rPr>
        <w:t>Предприятия пищевой, перерабатывающей и комбикормовой промышленности.</w:t>
      </w:r>
    </w:p>
    <w:p w:rsidR="00705B87" w:rsidRPr="0006170B" w:rsidRDefault="00705B87" w:rsidP="0006170B">
      <w:pPr>
        <w:spacing w:after="0" w:line="240" w:lineRule="auto"/>
        <w:contextualSpacing/>
        <w:jc w:val="center"/>
        <w:rPr>
          <w:rFonts w:ascii="Times New Roman" w:hAnsi="Times New Roman"/>
          <w:color w:val="FF0000"/>
          <w:sz w:val="28"/>
          <w:szCs w:val="28"/>
        </w:rPr>
      </w:pPr>
    </w:p>
    <w:p w:rsidR="00705B87" w:rsidRPr="0006170B" w:rsidRDefault="00705B87" w:rsidP="0006170B">
      <w:pPr>
        <w:spacing w:after="0" w:line="240" w:lineRule="auto"/>
        <w:contextualSpacing/>
        <w:jc w:val="both"/>
        <w:rPr>
          <w:rFonts w:ascii="Times New Roman" w:hAnsi="Times New Roman"/>
          <w:color w:val="000000" w:themeColor="text1"/>
          <w:sz w:val="28"/>
          <w:szCs w:val="28"/>
        </w:rPr>
      </w:pPr>
      <w:r w:rsidRPr="0006170B">
        <w:rPr>
          <w:rFonts w:ascii="Times New Roman" w:hAnsi="Times New Roman"/>
          <w:b/>
          <w:color w:val="000000" w:themeColor="text1"/>
          <w:sz w:val="28"/>
          <w:szCs w:val="28"/>
        </w:rPr>
        <w:t xml:space="preserve">            </w:t>
      </w:r>
      <w:r w:rsidRPr="0006170B">
        <w:rPr>
          <w:rFonts w:ascii="Times New Roman" w:hAnsi="Times New Roman"/>
          <w:color w:val="000000" w:themeColor="text1"/>
          <w:sz w:val="28"/>
          <w:szCs w:val="28"/>
        </w:rPr>
        <w:t xml:space="preserve">Производство основных видов продукции в предприятиях пищевой, перерабатывающей и комбикормовой промышленности </w:t>
      </w:r>
      <w:proofErr w:type="spellStart"/>
      <w:r w:rsidRPr="0006170B">
        <w:rPr>
          <w:rFonts w:ascii="Times New Roman" w:hAnsi="Times New Roman"/>
          <w:color w:val="000000" w:themeColor="text1"/>
          <w:sz w:val="28"/>
          <w:szCs w:val="28"/>
        </w:rPr>
        <w:t>Лужского</w:t>
      </w:r>
      <w:proofErr w:type="spellEnd"/>
      <w:r w:rsidRPr="0006170B">
        <w:rPr>
          <w:rFonts w:ascii="Times New Roman" w:hAnsi="Times New Roman"/>
          <w:color w:val="000000" w:themeColor="text1"/>
          <w:sz w:val="28"/>
          <w:szCs w:val="28"/>
        </w:rPr>
        <w:t xml:space="preserve"> муниципального района в 2020 году составило:</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молоко пастеризованное – 1 725 тонн;</w:t>
      </w:r>
    </w:p>
    <w:p w:rsidR="00705B87" w:rsidRPr="0006170B" w:rsidRDefault="0023144C"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сыр</w:t>
      </w:r>
      <w:r w:rsidR="00705B87" w:rsidRPr="0006170B">
        <w:rPr>
          <w:rFonts w:ascii="Times New Roman" w:hAnsi="Times New Roman"/>
          <w:sz w:val="28"/>
          <w:szCs w:val="28"/>
        </w:rPr>
        <w:t xml:space="preserve"> – 39,6 тонн;</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продукты сырные и творог – 97,7 тонн;</w:t>
      </w:r>
    </w:p>
    <w:p w:rsidR="00705B87" w:rsidRPr="0006170B" w:rsidRDefault="0023144C"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масло сливочное</w:t>
      </w:r>
      <w:r w:rsidR="00705B87" w:rsidRPr="0006170B">
        <w:rPr>
          <w:rFonts w:ascii="Times New Roman" w:hAnsi="Times New Roman"/>
          <w:sz w:val="28"/>
          <w:szCs w:val="28"/>
        </w:rPr>
        <w:t xml:space="preserve"> – 22,0 тонны;</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пасты масляные, масло топленое и т.д. – 2,0 тонны;</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прочая молочная продукция – 1 324 тонны;</w:t>
      </w:r>
    </w:p>
    <w:p w:rsidR="00705B87" w:rsidRPr="0006170B" w:rsidRDefault="0023144C"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консервы</w:t>
      </w:r>
      <w:r w:rsidR="00705B87" w:rsidRPr="0006170B">
        <w:rPr>
          <w:rFonts w:ascii="Times New Roman" w:hAnsi="Times New Roman"/>
          <w:sz w:val="28"/>
          <w:szCs w:val="28"/>
        </w:rPr>
        <w:t xml:space="preserve"> из мяса всего - 10551 тысяча условных банок;</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хлебобулочные и кондитерские изделия – 1730 тонн;</w:t>
      </w:r>
    </w:p>
    <w:p w:rsidR="00705B87" w:rsidRPr="0006170B" w:rsidRDefault="0023144C"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комбикорма</w:t>
      </w:r>
      <w:r w:rsidR="00705B87" w:rsidRPr="0006170B">
        <w:rPr>
          <w:rFonts w:ascii="Times New Roman" w:hAnsi="Times New Roman"/>
          <w:sz w:val="28"/>
          <w:szCs w:val="28"/>
        </w:rPr>
        <w:t xml:space="preserve"> – 88 тыс. тонн.</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 xml:space="preserve">Выручка от реализации продукции составила 2,5 млрд. </w:t>
      </w:r>
      <w:r w:rsidR="00447230" w:rsidRPr="0006170B">
        <w:rPr>
          <w:rFonts w:ascii="Times New Roman" w:hAnsi="Times New Roman"/>
          <w:sz w:val="28"/>
          <w:szCs w:val="28"/>
        </w:rPr>
        <w:t>руб</w:t>
      </w:r>
      <w:r w:rsidRPr="0006170B">
        <w:rPr>
          <w:rFonts w:ascii="Times New Roman" w:hAnsi="Times New Roman"/>
          <w:sz w:val="28"/>
          <w:szCs w:val="28"/>
        </w:rPr>
        <w:t>.</w:t>
      </w:r>
    </w:p>
    <w:p w:rsidR="00705B87" w:rsidRPr="0006170B" w:rsidRDefault="00705B87" w:rsidP="0006170B">
      <w:pPr>
        <w:spacing w:after="0" w:line="240" w:lineRule="auto"/>
        <w:contextualSpacing/>
        <w:jc w:val="both"/>
        <w:rPr>
          <w:rFonts w:ascii="Times New Roman" w:hAnsi="Times New Roman"/>
          <w:color w:val="FF0000"/>
          <w:sz w:val="28"/>
          <w:szCs w:val="28"/>
        </w:rPr>
      </w:pPr>
      <w:r w:rsidRPr="0006170B">
        <w:rPr>
          <w:rFonts w:ascii="Times New Roman" w:hAnsi="Times New Roman"/>
          <w:color w:val="FF0000"/>
          <w:sz w:val="28"/>
          <w:szCs w:val="28"/>
        </w:rPr>
        <w:t xml:space="preserve">         </w:t>
      </w:r>
    </w:p>
    <w:p w:rsidR="00705B87" w:rsidRPr="0006170B" w:rsidRDefault="00705B87" w:rsidP="0006170B">
      <w:pPr>
        <w:pStyle w:val="Style8"/>
        <w:widowControl/>
        <w:spacing w:line="240" w:lineRule="auto"/>
        <w:contextualSpacing/>
        <w:jc w:val="center"/>
        <w:rPr>
          <w:b/>
          <w:sz w:val="28"/>
          <w:szCs w:val="28"/>
        </w:rPr>
      </w:pPr>
      <w:r w:rsidRPr="0006170B">
        <w:rPr>
          <w:b/>
          <w:sz w:val="28"/>
          <w:szCs w:val="28"/>
        </w:rPr>
        <w:t>Государственная программа Ленинградской области</w:t>
      </w:r>
    </w:p>
    <w:p w:rsidR="00705B87" w:rsidRPr="0006170B" w:rsidRDefault="00705B87" w:rsidP="0006170B">
      <w:pPr>
        <w:pStyle w:val="Style8"/>
        <w:widowControl/>
        <w:spacing w:line="240" w:lineRule="auto"/>
        <w:contextualSpacing/>
        <w:jc w:val="center"/>
        <w:rPr>
          <w:b/>
          <w:sz w:val="28"/>
          <w:szCs w:val="28"/>
        </w:rPr>
      </w:pPr>
      <w:r w:rsidRPr="0006170B">
        <w:rPr>
          <w:b/>
          <w:sz w:val="28"/>
          <w:szCs w:val="28"/>
        </w:rPr>
        <w:t>«Комплексное развитие сельских территорий Ленинградской области»</w:t>
      </w:r>
    </w:p>
    <w:p w:rsidR="00705B87" w:rsidRPr="0006170B" w:rsidRDefault="00705B87" w:rsidP="0006170B">
      <w:pPr>
        <w:pStyle w:val="Style8"/>
        <w:widowControl/>
        <w:spacing w:line="240" w:lineRule="auto"/>
        <w:contextualSpacing/>
        <w:jc w:val="center"/>
        <w:rPr>
          <w:sz w:val="28"/>
          <w:szCs w:val="28"/>
        </w:rPr>
      </w:pPr>
    </w:p>
    <w:p w:rsidR="00705B87" w:rsidRPr="0006170B" w:rsidRDefault="00705B87" w:rsidP="0006170B">
      <w:pPr>
        <w:spacing w:after="0" w:line="240" w:lineRule="auto"/>
        <w:contextualSpacing/>
        <w:rPr>
          <w:rFonts w:ascii="Times New Roman" w:hAnsi="Times New Roman"/>
          <w:sz w:val="28"/>
          <w:szCs w:val="28"/>
        </w:rPr>
      </w:pPr>
      <w:r w:rsidRPr="0006170B">
        <w:rPr>
          <w:rFonts w:ascii="Times New Roman" w:hAnsi="Times New Roman"/>
          <w:sz w:val="28"/>
          <w:szCs w:val="28"/>
        </w:rPr>
        <w:t xml:space="preserve">         Большое внимание в районе уделяется развитию села, район участвует в государственной программе Ленинградской области «Комплексное развитие сельских территорий Ленинградской области».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 xml:space="preserve">В 2020 году программа реализовалась по 2 направлениям: строительство и капитальный ремонт объектов культуры, благоустройство территорий в 5 сельских поселениях: Дзержинское, </w:t>
      </w:r>
      <w:proofErr w:type="spellStart"/>
      <w:r w:rsidRPr="0006170B">
        <w:rPr>
          <w:rFonts w:ascii="Times New Roman" w:hAnsi="Times New Roman"/>
          <w:sz w:val="28"/>
          <w:szCs w:val="28"/>
        </w:rPr>
        <w:t>Оредежское</w:t>
      </w:r>
      <w:proofErr w:type="spellEnd"/>
      <w:r w:rsidRPr="0006170B">
        <w:rPr>
          <w:rFonts w:ascii="Times New Roman" w:hAnsi="Times New Roman"/>
          <w:sz w:val="28"/>
          <w:szCs w:val="28"/>
        </w:rPr>
        <w:t xml:space="preserve">, </w:t>
      </w:r>
      <w:proofErr w:type="spellStart"/>
      <w:r w:rsidRPr="0006170B">
        <w:rPr>
          <w:rFonts w:ascii="Times New Roman" w:hAnsi="Times New Roman"/>
          <w:sz w:val="28"/>
          <w:szCs w:val="28"/>
        </w:rPr>
        <w:t>Ретюнское</w:t>
      </w:r>
      <w:proofErr w:type="spellEnd"/>
      <w:r w:rsidRPr="0006170B">
        <w:rPr>
          <w:rFonts w:ascii="Times New Roman" w:hAnsi="Times New Roman"/>
          <w:sz w:val="28"/>
          <w:szCs w:val="28"/>
        </w:rPr>
        <w:t xml:space="preserve">, </w:t>
      </w:r>
      <w:proofErr w:type="spellStart"/>
      <w:proofErr w:type="gramStart"/>
      <w:r w:rsidRPr="0006170B">
        <w:rPr>
          <w:rFonts w:ascii="Times New Roman" w:hAnsi="Times New Roman"/>
          <w:sz w:val="28"/>
          <w:szCs w:val="28"/>
        </w:rPr>
        <w:t>Скребловское,Торковичское</w:t>
      </w:r>
      <w:proofErr w:type="spellEnd"/>
      <w:proofErr w:type="gramEnd"/>
      <w:r w:rsidRPr="0006170B">
        <w:rPr>
          <w:rFonts w:ascii="Times New Roman" w:hAnsi="Times New Roman"/>
          <w:sz w:val="28"/>
          <w:szCs w:val="28"/>
        </w:rPr>
        <w:t xml:space="preserve">.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На финансирование мероприятий по программе в 2020 году было направлено 176,4 </w:t>
      </w:r>
      <w:proofErr w:type="spellStart"/>
      <w:r w:rsidRPr="0006170B">
        <w:rPr>
          <w:rFonts w:ascii="Times New Roman" w:hAnsi="Times New Roman"/>
          <w:sz w:val="28"/>
          <w:szCs w:val="28"/>
        </w:rPr>
        <w:t>млн.руб</w:t>
      </w:r>
      <w:proofErr w:type="spellEnd"/>
      <w:r w:rsidRPr="0006170B">
        <w:rPr>
          <w:rFonts w:ascii="Times New Roman" w:hAnsi="Times New Roman"/>
          <w:sz w:val="28"/>
          <w:szCs w:val="28"/>
        </w:rPr>
        <w:t xml:space="preserve">. (ФБ – 63,3 </w:t>
      </w:r>
      <w:proofErr w:type="spellStart"/>
      <w:r w:rsidRPr="0006170B">
        <w:rPr>
          <w:rFonts w:ascii="Times New Roman" w:hAnsi="Times New Roman"/>
          <w:sz w:val="28"/>
          <w:szCs w:val="28"/>
        </w:rPr>
        <w:t>млн.руб</w:t>
      </w:r>
      <w:proofErr w:type="spellEnd"/>
      <w:r w:rsidRPr="0006170B">
        <w:rPr>
          <w:rFonts w:ascii="Times New Roman" w:hAnsi="Times New Roman"/>
          <w:sz w:val="28"/>
          <w:szCs w:val="28"/>
        </w:rPr>
        <w:t xml:space="preserve">., ОБ – 106,1 </w:t>
      </w:r>
      <w:proofErr w:type="spellStart"/>
      <w:r w:rsidRPr="0006170B">
        <w:rPr>
          <w:rFonts w:ascii="Times New Roman" w:hAnsi="Times New Roman"/>
          <w:sz w:val="28"/>
          <w:szCs w:val="28"/>
        </w:rPr>
        <w:t>млн.руб</w:t>
      </w:r>
      <w:proofErr w:type="spellEnd"/>
      <w:r w:rsidRPr="0006170B">
        <w:rPr>
          <w:rFonts w:ascii="Times New Roman" w:hAnsi="Times New Roman"/>
          <w:sz w:val="28"/>
          <w:szCs w:val="28"/>
        </w:rPr>
        <w:t xml:space="preserve">., МБ – 7,0 </w:t>
      </w:r>
      <w:proofErr w:type="spellStart"/>
      <w:r w:rsidRPr="0006170B">
        <w:rPr>
          <w:rFonts w:ascii="Times New Roman" w:hAnsi="Times New Roman"/>
          <w:sz w:val="28"/>
          <w:szCs w:val="28"/>
        </w:rPr>
        <w:t>млн.руб</w:t>
      </w:r>
      <w:proofErr w:type="spellEnd"/>
      <w:r w:rsidRPr="0006170B">
        <w:rPr>
          <w:rFonts w:ascii="Times New Roman" w:hAnsi="Times New Roman"/>
          <w:sz w:val="28"/>
          <w:szCs w:val="28"/>
        </w:rPr>
        <w:t>.).</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eastAsiaTheme="minorEastAsia" w:hAnsi="Times New Roman"/>
          <w:color w:val="FF0000"/>
          <w:sz w:val="28"/>
          <w:szCs w:val="28"/>
        </w:rPr>
        <w:t xml:space="preserve">        </w:t>
      </w:r>
      <w:r w:rsidRPr="0006170B">
        <w:rPr>
          <w:rFonts w:ascii="Times New Roman" w:eastAsiaTheme="minorEastAsia" w:hAnsi="Times New Roman"/>
          <w:sz w:val="28"/>
          <w:szCs w:val="28"/>
        </w:rPr>
        <w:t xml:space="preserve">Проводилось строительство домов культуры в поселках </w:t>
      </w:r>
      <w:proofErr w:type="spellStart"/>
      <w:r w:rsidRPr="0006170B">
        <w:rPr>
          <w:rFonts w:ascii="Times New Roman" w:eastAsiaTheme="minorEastAsia" w:hAnsi="Times New Roman"/>
          <w:sz w:val="28"/>
          <w:szCs w:val="28"/>
        </w:rPr>
        <w:t>Скреблово</w:t>
      </w:r>
      <w:proofErr w:type="spellEnd"/>
      <w:r w:rsidRPr="0006170B">
        <w:rPr>
          <w:rFonts w:ascii="Times New Roman" w:eastAsiaTheme="minorEastAsia" w:hAnsi="Times New Roman"/>
          <w:sz w:val="28"/>
          <w:szCs w:val="28"/>
        </w:rPr>
        <w:t xml:space="preserve"> и Торковичи на 150 мест в зрительном зале каждый.</w:t>
      </w:r>
    </w:p>
    <w:p w:rsidR="00705B87" w:rsidRPr="0006170B" w:rsidRDefault="00705B87" w:rsidP="0006170B">
      <w:pPr>
        <w:pStyle w:val="a8"/>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Завершены работы по капитальному ремонту Домов культуры в п.Тесово-4 (фасад здания, благоустройство территории), </w:t>
      </w:r>
      <w:proofErr w:type="spellStart"/>
      <w:r w:rsidRPr="0006170B">
        <w:rPr>
          <w:rFonts w:ascii="Times New Roman" w:hAnsi="Times New Roman"/>
          <w:sz w:val="28"/>
          <w:szCs w:val="28"/>
        </w:rPr>
        <w:t>д.Мошковые</w:t>
      </w:r>
      <w:proofErr w:type="spellEnd"/>
      <w:r w:rsidRPr="0006170B">
        <w:rPr>
          <w:rFonts w:ascii="Times New Roman" w:hAnsi="Times New Roman"/>
          <w:sz w:val="28"/>
          <w:szCs w:val="28"/>
        </w:rPr>
        <w:t xml:space="preserve"> Поляны (внутренние работы, крыша, фасад, благоустройство территории), </w:t>
      </w:r>
      <w:proofErr w:type="spellStart"/>
      <w:r w:rsidRPr="0006170B">
        <w:rPr>
          <w:rFonts w:ascii="Times New Roman" w:hAnsi="Times New Roman"/>
          <w:sz w:val="28"/>
          <w:szCs w:val="28"/>
        </w:rPr>
        <w:t>д.Ретюнь</w:t>
      </w:r>
      <w:proofErr w:type="spellEnd"/>
      <w:r w:rsidRPr="0006170B">
        <w:rPr>
          <w:rFonts w:ascii="Times New Roman" w:hAnsi="Times New Roman"/>
          <w:bCs/>
          <w:sz w:val="28"/>
          <w:szCs w:val="28"/>
        </w:rPr>
        <w:t xml:space="preserve"> (в части системы водоснабжения, приобретения и монтажа </w:t>
      </w:r>
      <w:proofErr w:type="gramStart"/>
      <w:r w:rsidRPr="0006170B">
        <w:rPr>
          <w:rFonts w:ascii="Times New Roman" w:hAnsi="Times New Roman"/>
          <w:bCs/>
          <w:sz w:val="28"/>
          <w:szCs w:val="28"/>
        </w:rPr>
        <w:t>аудиовизуальной  аппаратуры</w:t>
      </w:r>
      <w:proofErr w:type="gramEnd"/>
      <w:r w:rsidRPr="0006170B">
        <w:rPr>
          <w:rFonts w:ascii="Times New Roman" w:hAnsi="Times New Roman"/>
          <w:bCs/>
          <w:sz w:val="28"/>
          <w:szCs w:val="28"/>
        </w:rPr>
        <w:t xml:space="preserve"> и благоустройства территории)</w:t>
      </w:r>
      <w:r w:rsidRPr="0006170B">
        <w:rPr>
          <w:rFonts w:ascii="Times New Roman" w:hAnsi="Times New Roman"/>
          <w:sz w:val="28"/>
          <w:szCs w:val="28"/>
        </w:rPr>
        <w:t xml:space="preserve">.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По благоустройству территорий в 2020 году реализованы проекты:</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устройство пешеходной дорожки по </w:t>
      </w:r>
      <w:proofErr w:type="spellStart"/>
      <w:r w:rsidRPr="0006170B">
        <w:rPr>
          <w:rFonts w:ascii="Times New Roman" w:hAnsi="Times New Roman"/>
          <w:sz w:val="28"/>
          <w:szCs w:val="28"/>
        </w:rPr>
        <w:t>пер.Бородулина</w:t>
      </w:r>
      <w:proofErr w:type="spellEnd"/>
      <w:r w:rsidRPr="0006170B">
        <w:rPr>
          <w:rFonts w:ascii="Times New Roman" w:hAnsi="Times New Roman"/>
          <w:sz w:val="28"/>
          <w:szCs w:val="28"/>
        </w:rPr>
        <w:t xml:space="preserve"> и уличного освещения в квартале от </w:t>
      </w:r>
      <w:proofErr w:type="spellStart"/>
      <w:r w:rsidRPr="0006170B">
        <w:rPr>
          <w:rFonts w:ascii="Times New Roman" w:hAnsi="Times New Roman"/>
          <w:sz w:val="28"/>
          <w:szCs w:val="28"/>
        </w:rPr>
        <w:t>пер.Бородулина</w:t>
      </w:r>
      <w:proofErr w:type="spellEnd"/>
      <w:r w:rsidRPr="0006170B">
        <w:rPr>
          <w:rFonts w:ascii="Times New Roman" w:hAnsi="Times New Roman"/>
          <w:sz w:val="28"/>
          <w:szCs w:val="28"/>
        </w:rPr>
        <w:t xml:space="preserve"> до ул. Пушкина в </w:t>
      </w:r>
      <w:proofErr w:type="spellStart"/>
      <w:r w:rsidRPr="0006170B">
        <w:rPr>
          <w:rFonts w:ascii="Times New Roman" w:hAnsi="Times New Roman"/>
          <w:sz w:val="28"/>
          <w:szCs w:val="28"/>
        </w:rPr>
        <w:t>п.Оредеж</w:t>
      </w:r>
      <w:proofErr w:type="spellEnd"/>
      <w:r w:rsidRPr="0006170B">
        <w:rPr>
          <w:rFonts w:ascii="Times New Roman" w:hAnsi="Times New Roman"/>
          <w:sz w:val="28"/>
          <w:szCs w:val="28"/>
        </w:rPr>
        <w:t xml:space="preserve">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района Ленинградской области;</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создание и обустройство детской спортивной площадки в пос. </w:t>
      </w:r>
      <w:proofErr w:type="spellStart"/>
      <w:r w:rsidRPr="0006170B">
        <w:rPr>
          <w:rFonts w:ascii="Times New Roman" w:hAnsi="Times New Roman"/>
          <w:sz w:val="28"/>
          <w:szCs w:val="28"/>
        </w:rPr>
        <w:t>Скреблово</w:t>
      </w:r>
      <w:proofErr w:type="spellEnd"/>
      <w:r w:rsidRPr="0006170B">
        <w:rPr>
          <w:rFonts w:ascii="Times New Roman" w:hAnsi="Times New Roman"/>
          <w:sz w:val="28"/>
          <w:szCs w:val="28"/>
        </w:rPr>
        <w:t xml:space="preserve">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благоустройство общественной территории у дома №19 </w:t>
      </w:r>
      <w:proofErr w:type="spellStart"/>
      <w:r w:rsidRPr="0006170B">
        <w:rPr>
          <w:rFonts w:ascii="Times New Roman" w:hAnsi="Times New Roman"/>
          <w:sz w:val="28"/>
          <w:szCs w:val="28"/>
        </w:rPr>
        <w:t>д.Ретюнь</w:t>
      </w:r>
      <w:proofErr w:type="spellEnd"/>
      <w:r w:rsidRPr="0006170B">
        <w:rPr>
          <w:rFonts w:ascii="Times New Roman" w:hAnsi="Times New Roman"/>
          <w:sz w:val="28"/>
          <w:szCs w:val="28"/>
        </w:rPr>
        <w:t xml:space="preserve">,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района, Ленинградской области в 2 этапа;</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благоустройство общественной зоны по адресу: Ленинградская область, </w:t>
      </w:r>
      <w:proofErr w:type="spellStart"/>
      <w:r w:rsidRPr="0006170B">
        <w:rPr>
          <w:rFonts w:ascii="Times New Roman" w:hAnsi="Times New Roman"/>
          <w:sz w:val="28"/>
          <w:szCs w:val="28"/>
        </w:rPr>
        <w:t>Лужский</w:t>
      </w:r>
      <w:proofErr w:type="spellEnd"/>
      <w:r w:rsidRPr="0006170B">
        <w:rPr>
          <w:rFonts w:ascii="Times New Roman" w:hAnsi="Times New Roman"/>
          <w:sz w:val="28"/>
          <w:szCs w:val="28"/>
        </w:rPr>
        <w:t xml:space="preserve"> район, </w:t>
      </w:r>
      <w:proofErr w:type="spellStart"/>
      <w:r w:rsidRPr="0006170B">
        <w:rPr>
          <w:rFonts w:ascii="Times New Roman" w:hAnsi="Times New Roman"/>
          <w:sz w:val="28"/>
          <w:szCs w:val="28"/>
        </w:rPr>
        <w:t>п.Дзержинского</w:t>
      </w:r>
      <w:proofErr w:type="spellEnd"/>
      <w:r w:rsidRPr="0006170B">
        <w:rPr>
          <w:rFonts w:ascii="Times New Roman" w:hAnsi="Times New Roman"/>
          <w:sz w:val="28"/>
          <w:szCs w:val="28"/>
        </w:rPr>
        <w:t xml:space="preserve">, ул. </w:t>
      </w:r>
      <w:proofErr w:type="spellStart"/>
      <w:r w:rsidRPr="0006170B">
        <w:rPr>
          <w:rFonts w:ascii="Times New Roman" w:hAnsi="Times New Roman"/>
          <w:sz w:val="28"/>
          <w:szCs w:val="28"/>
        </w:rPr>
        <w:t>Лужская</w:t>
      </w:r>
      <w:proofErr w:type="spellEnd"/>
      <w:r w:rsidRPr="0006170B">
        <w:rPr>
          <w:rFonts w:ascii="Times New Roman" w:hAnsi="Times New Roman"/>
          <w:sz w:val="28"/>
          <w:szCs w:val="28"/>
        </w:rPr>
        <w:t xml:space="preserve">, д.4, </w:t>
      </w:r>
      <w:proofErr w:type="spellStart"/>
      <w:r w:rsidRPr="0006170B">
        <w:rPr>
          <w:rFonts w:ascii="Times New Roman" w:hAnsi="Times New Roman"/>
          <w:sz w:val="28"/>
          <w:szCs w:val="28"/>
        </w:rPr>
        <w:t>пер.Октябрьский</w:t>
      </w:r>
      <w:proofErr w:type="spellEnd"/>
      <w:r w:rsidRPr="0006170B">
        <w:rPr>
          <w:rFonts w:ascii="Times New Roman" w:hAnsi="Times New Roman"/>
          <w:sz w:val="28"/>
          <w:szCs w:val="28"/>
        </w:rPr>
        <w:t>, д.1,3 в 2 этапа.</w:t>
      </w:r>
    </w:p>
    <w:p w:rsidR="00705B87" w:rsidRPr="0006170B" w:rsidRDefault="00705B87" w:rsidP="0006170B">
      <w:pPr>
        <w:spacing w:after="0" w:line="240" w:lineRule="auto"/>
        <w:contextualSpacing/>
        <w:jc w:val="both"/>
        <w:rPr>
          <w:rFonts w:ascii="Times New Roman" w:hAnsi="Times New Roman"/>
          <w:color w:val="FF0000"/>
          <w:sz w:val="28"/>
          <w:szCs w:val="28"/>
        </w:rPr>
      </w:pPr>
    </w:p>
    <w:p w:rsidR="00705B87" w:rsidRPr="0006170B" w:rsidRDefault="00705B87" w:rsidP="0006170B">
      <w:pPr>
        <w:spacing w:after="0" w:line="240" w:lineRule="auto"/>
        <w:contextualSpacing/>
        <w:jc w:val="center"/>
        <w:rPr>
          <w:rFonts w:ascii="Times New Roman" w:hAnsi="Times New Roman"/>
          <w:b/>
          <w:sz w:val="28"/>
          <w:szCs w:val="28"/>
        </w:rPr>
      </w:pPr>
      <w:r w:rsidRPr="0006170B">
        <w:rPr>
          <w:rFonts w:ascii="Times New Roman" w:hAnsi="Times New Roman"/>
          <w:b/>
          <w:sz w:val="28"/>
          <w:szCs w:val="28"/>
        </w:rPr>
        <w:t>Борьба с борщевиком Сосновского</w:t>
      </w:r>
    </w:p>
    <w:p w:rsidR="00705B87" w:rsidRPr="0006170B" w:rsidRDefault="00705B87" w:rsidP="0006170B">
      <w:pPr>
        <w:spacing w:after="0" w:line="240" w:lineRule="auto"/>
        <w:contextualSpacing/>
        <w:jc w:val="center"/>
        <w:rPr>
          <w:rFonts w:ascii="Times New Roman" w:hAnsi="Times New Roman"/>
          <w:color w:val="FF0000"/>
          <w:sz w:val="28"/>
          <w:szCs w:val="28"/>
        </w:rPr>
      </w:pP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color w:val="FF0000"/>
          <w:sz w:val="28"/>
          <w:szCs w:val="28"/>
        </w:rPr>
        <w:t xml:space="preserve">        </w:t>
      </w:r>
      <w:r w:rsidRPr="0006170B">
        <w:rPr>
          <w:rFonts w:ascii="Times New Roman" w:hAnsi="Times New Roman"/>
          <w:sz w:val="28"/>
          <w:szCs w:val="28"/>
        </w:rPr>
        <w:t xml:space="preserve">В 2020 году работы по борьбе с борщевиком Сосновского велись и сельскохозяйственными предприятиями, и поселениями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1. В мероприятии по борьбе с борщевиком Сосновского, реализуемого в рамках программы «Комплексное развитие сельских территорий Ленинградской области», приняли участие</w:t>
      </w:r>
      <w:r w:rsidRPr="0006170B">
        <w:rPr>
          <w:rFonts w:ascii="Times New Roman" w:hAnsi="Times New Roman"/>
          <w:color w:val="FF0000"/>
          <w:sz w:val="28"/>
          <w:szCs w:val="28"/>
        </w:rPr>
        <w:t xml:space="preserve"> </w:t>
      </w:r>
      <w:r w:rsidRPr="0006170B">
        <w:rPr>
          <w:rFonts w:ascii="Times New Roman" w:hAnsi="Times New Roman"/>
          <w:sz w:val="28"/>
          <w:szCs w:val="28"/>
        </w:rPr>
        <w:t xml:space="preserve">11 </w:t>
      </w:r>
      <w:proofErr w:type="gramStart"/>
      <w:r w:rsidRPr="0006170B">
        <w:rPr>
          <w:rFonts w:ascii="Times New Roman" w:hAnsi="Times New Roman"/>
          <w:sz w:val="28"/>
          <w:szCs w:val="28"/>
        </w:rPr>
        <w:t>поселений</w:t>
      </w:r>
      <w:r w:rsidRPr="0006170B">
        <w:rPr>
          <w:rFonts w:ascii="Times New Roman" w:hAnsi="Times New Roman"/>
          <w:color w:val="FF0000"/>
          <w:sz w:val="28"/>
          <w:szCs w:val="28"/>
        </w:rPr>
        <w:t xml:space="preserve"> </w:t>
      </w:r>
      <w:r w:rsidRPr="0006170B">
        <w:rPr>
          <w:rFonts w:ascii="Times New Roman" w:hAnsi="Times New Roman"/>
          <w:sz w:val="28"/>
          <w:szCs w:val="28"/>
        </w:rPr>
        <w:t xml:space="preserve"> </w:t>
      </w:r>
      <w:proofErr w:type="spellStart"/>
      <w:r w:rsidRPr="0006170B">
        <w:rPr>
          <w:rFonts w:ascii="Times New Roman" w:hAnsi="Times New Roman"/>
          <w:sz w:val="28"/>
          <w:szCs w:val="28"/>
        </w:rPr>
        <w:t>Лужского</w:t>
      </w:r>
      <w:proofErr w:type="spellEnd"/>
      <w:proofErr w:type="gramEnd"/>
      <w:r w:rsidRPr="0006170B">
        <w:rPr>
          <w:rFonts w:ascii="Times New Roman" w:hAnsi="Times New Roman"/>
          <w:sz w:val="28"/>
          <w:szCs w:val="28"/>
        </w:rPr>
        <w:t xml:space="preserve"> муниципального района. </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Площадь обработки в поселени</w:t>
      </w:r>
      <w:r w:rsidR="00D45433" w:rsidRPr="0006170B">
        <w:rPr>
          <w:rFonts w:ascii="Times New Roman" w:hAnsi="Times New Roman"/>
          <w:sz w:val="28"/>
          <w:szCs w:val="28"/>
        </w:rPr>
        <w:t>ях составила 678</w:t>
      </w:r>
      <w:r w:rsidRPr="0006170B">
        <w:rPr>
          <w:rFonts w:ascii="Times New Roman" w:hAnsi="Times New Roman"/>
          <w:sz w:val="28"/>
          <w:szCs w:val="28"/>
        </w:rPr>
        <w:t xml:space="preserve"> га.</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Эффективность обработки составила от 79% до 83%.</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Объем финансирования работ по борьбе с борщевиком Сосновского составил 5,1 млн. руб. (в </w:t>
      </w:r>
      <w:proofErr w:type="spellStart"/>
      <w:r w:rsidRPr="0006170B">
        <w:rPr>
          <w:rFonts w:ascii="Times New Roman" w:hAnsi="Times New Roman"/>
          <w:sz w:val="28"/>
          <w:szCs w:val="28"/>
        </w:rPr>
        <w:t>т.ч</w:t>
      </w:r>
      <w:proofErr w:type="spellEnd"/>
      <w:r w:rsidRPr="0006170B">
        <w:rPr>
          <w:rFonts w:ascii="Times New Roman" w:hAnsi="Times New Roman"/>
          <w:sz w:val="28"/>
          <w:szCs w:val="28"/>
        </w:rPr>
        <w:t>. ОБ – 3,1 млн. руб., МБ – 2 млн. руб.).</w:t>
      </w:r>
    </w:p>
    <w:p w:rsidR="00705B87" w:rsidRPr="0006170B" w:rsidRDefault="00705B87"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2. В борьбе с Борщевиком Сосновского химическим методом приняли участие 6 сельскохозяйственных предприятий, площадь обработки увеличилась на 200 га и составила 2420 га.    </w:t>
      </w:r>
    </w:p>
    <w:p w:rsidR="00FB7EAF" w:rsidRPr="0006170B" w:rsidRDefault="00705B87" w:rsidP="0006170B">
      <w:pPr>
        <w:spacing w:after="0" w:line="240" w:lineRule="auto"/>
        <w:ind w:right="-144" w:firstLine="284"/>
        <w:jc w:val="center"/>
        <w:rPr>
          <w:rFonts w:ascii="Times New Roman" w:hAnsi="Times New Roman"/>
          <w:b/>
          <w:sz w:val="28"/>
          <w:szCs w:val="28"/>
        </w:rPr>
      </w:pPr>
      <w:r w:rsidRPr="0006170B">
        <w:rPr>
          <w:rFonts w:ascii="Times New Roman" w:hAnsi="Times New Roman"/>
          <w:color w:val="FF0000"/>
          <w:sz w:val="28"/>
          <w:szCs w:val="28"/>
        </w:rPr>
        <w:t xml:space="preserve">   </w:t>
      </w:r>
    </w:p>
    <w:p w:rsidR="00FB7EAF" w:rsidRPr="0006170B" w:rsidRDefault="00B2725D" w:rsidP="0006170B">
      <w:pPr>
        <w:spacing w:after="0" w:line="240" w:lineRule="auto"/>
        <w:ind w:right="-144" w:firstLine="284"/>
        <w:jc w:val="center"/>
        <w:rPr>
          <w:rFonts w:ascii="Times New Roman" w:hAnsi="Times New Roman"/>
          <w:b/>
          <w:sz w:val="28"/>
          <w:szCs w:val="28"/>
        </w:rPr>
      </w:pPr>
      <w:r>
        <w:rPr>
          <w:rFonts w:ascii="Times New Roman" w:hAnsi="Times New Roman"/>
          <w:b/>
          <w:sz w:val="28"/>
          <w:szCs w:val="28"/>
        </w:rPr>
        <w:t>Т</w:t>
      </w:r>
      <w:r w:rsidRPr="0006170B">
        <w:rPr>
          <w:rFonts w:ascii="Times New Roman" w:hAnsi="Times New Roman"/>
          <w:b/>
          <w:sz w:val="28"/>
          <w:szCs w:val="28"/>
        </w:rPr>
        <w:t>РАНСПОРТ, СВЯЗ</w:t>
      </w:r>
      <w:r>
        <w:rPr>
          <w:rFonts w:ascii="Times New Roman" w:hAnsi="Times New Roman"/>
          <w:b/>
          <w:sz w:val="28"/>
          <w:szCs w:val="28"/>
        </w:rPr>
        <w:t>Ь</w:t>
      </w:r>
      <w:r w:rsidRPr="0006170B">
        <w:rPr>
          <w:rFonts w:ascii="Times New Roman" w:hAnsi="Times New Roman"/>
          <w:b/>
          <w:sz w:val="28"/>
          <w:szCs w:val="28"/>
        </w:rPr>
        <w:t xml:space="preserve"> И КОММУНАЛЬНО</w:t>
      </w:r>
      <w:r>
        <w:rPr>
          <w:rFonts w:ascii="Times New Roman" w:hAnsi="Times New Roman"/>
          <w:b/>
          <w:sz w:val="28"/>
          <w:szCs w:val="28"/>
        </w:rPr>
        <w:t>Е</w:t>
      </w:r>
      <w:r w:rsidRPr="0006170B">
        <w:rPr>
          <w:rFonts w:ascii="Times New Roman" w:hAnsi="Times New Roman"/>
          <w:b/>
          <w:sz w:val="28"/>
          <w:szCs w:val="28"/>
        </w:rPr>
        <w:t xml:space="preserve"> ХОЗЯЙСТВ</w:t>
      </w:r>
      <w:r>
        <w:rPr>
          <w:rFonts w:ascii="Times New Roman" w:hAnsi="Times New Roman"/>
          <w:b/>
          <w:sz w:val="28"/>
          <w:szCs w:val="28"/>
        </w:rPr>
        <w:t>О</w:t>
      </w:r>
    </w:p>
    <w:p w:rsidR="00FB7EAF" w:rsidRPr="0006170B" w:rsidRDefault="00FB7EAF" w:rsidP="0006170B">
      <w:pPr>
        <w:spacing w:after="0" w:line="240" w:lineRule="auto"/>
        <w:ind w:right="-144" w:firstLine="284"/>
        <w:jc w:val="center"/>
        <w:rPr>
          <w:rFonts w:ascii="Times New Roman" w:hAnsi="Times New Roman"/>
          <w:b/>
          <w:sz w:val="28"/>
          <w:szCs w:val="28"/>
        </w:rPr>
      </w:pPr>
    </w:p>
    <w:p w:rsidR="00FB7EAF" w:rsidRPr="0006170B" w:rsidRDefault="00FB7EAF" w:rsidP="0006170B">
      <w:pPr>
        <w:pStyle w:val="a3"/>
        <w:ind w:left="0" w:right="-144" w:firstLine="0"/>
        <w:jc w:val="center"/>
        <w:rPr>
          <w:rFonts w:ascii="Times New Roman" w:hAnsi="Times New Roman"/>
          <w:b/>
          <w:sz w:val="28"/>
          <w:szCs w:val="28"/>
        </w:rPr>
      </w:pPr>
      <w:r w:rsidRPr="0006170B">
        <w:rPr>
          <w:rFonts w:ascii="Times New Roman" w:hAnsi="Times New Roman"/>
          <w:b/>
          <w:sz w:val="28"/>
          <w:szCs w:val="28"/>
        </w:rPr>
        <w:t>ПАССАЖИРСКИЕ ПЕРЕВОЗКИ</w:t>
      </w:r>
    </w:p>
    <w:p w:rsidR="00FB7EAF" w:rsidRPr="0006170B" w:rsidRDefault="00FB7EAF" w:rsidP="0006170B">
      <w:pPr>
        <w:widowControl w:val="0"/>
        <w:autoSpaceDE w:val="0"/>
        <w:autoSpaceDN w:val="0"/>
        <w:adjustRightInd w:val="0"/>
        <w:spacing w:after="0" w:line="240" w:lineRule="auto"/>
        <w:jc w:val="both"/>
        <w:rPr>
          <w:rFonts w:ascii="Times New Roman" w:hAnsi="Times New Roman"/>
          <w:sz w:val="28"/>
          <w:szCs w:val="28"/>
        </w:rPr>
      </w:pPr>
      <w:r w:rsidRPr="0006170B">
        <w:rPr>
          <w:rFonts w:ascii="Times New Roman" w:hAnsi="Times New Roman"/>
          <w:sz w:val="28"/>
          <w:szCs w:val="28"/>
        </w:rPr>
        <w:t xml:space="preserve">       Регулярные пассажирские перевозки по регулируемым тарифам по муниципальным маршрутам в границах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w:t>
      </w:r>
      <w:proofErr w:type="gramStart"/>
      <w:r w:rsidRPr="0006170B">
        <w:rPr>
          <w:rFonts w:ascii="Times New Roman" w:hAnsi="Times New Roman"/>
          <w:sz w:val="28"/>
          <w:szCs w:val="28"/>
        </w:rPr>
        <w:t>района  осуществляют</w:t>
      </w:r>
      <w:proofErr w:type="gramEnd"/>
      <w:r w:rsidRPr="0006170B">
        <w:rPr>
          <w:rFonts w:ascii="Times New Roman" w:hAnsi="Times New Roman"/>
          <w:sz w:val="28"/>
          <w:szCs w:val="28"/>
        </w:rPr>
        <w:t>: ООО «ИМИДЖ»</w:t>
      </w:r>
      <w:r w:rsidR="0068471E" w:rsidRPr="0006170B">
        <w:rPr>
          <w:rFonts w:ascii="Times New Roman" w:hAnsi="Times New Roman"/>
          <w:sz w:val="28"/>
          <w:szCs w:val="28"/>
        </w:rPr>
        <w:t>, ИП</w:t>
      </w:r>
      <w:r w:rsidRPr="0006170B">
        <w:rPr>
          <w:rFonts w:ascii="Times New Roman" w:hAnsi="Times New Roman"/>
          <w:sz w:val="28"/>
          <w:szCs w:val="28"/>
        </w:rPr>
        <w:t xml:space="preserve"> Голуб А.В.</w:t>
      </w:r>
      <w:r w:rsidR="0068471E" w:rsidRPr="0006170B">
        <w:rPr>
          <w:rFonts w:ascii="Times New Roman" w:hAnsi="Times New Roman"/>
          <w:sz w:val="28"/>
          <w:szCs w:val="28"/>
        </w:rPr>
        <w:t>, ИП</w:t>
      </w:r>
      <w:r w:rsidRPr="0006170B">
        <w:rPr>
          <w:rFonts w:ascii="Times New Roman" w:hAnsi="Times New Roman"/>
          <w:sz w:val="28"/>
          <w:szCs w:val="28"/>
        </w:rPr>
        <w:t xml:space="preserve"> Алексеев С.В. </w:t>
      </w:r>
    </w:p>
    <w:p w:rsidR="00FB7EAF" w:rsidRPr="0006170B" w:rsidRDefault="00FB7EAF" w:rsidP="0006170B">
      <w:pPr>
        <w:widowControl w:val="0"/>
        <w:autoSpaceDE w:val="0"/>
        <w:autoSpaceDN w:val="0"/>
        <w:adjustRightInd w:val="0"/>
        <w:spacing w:after="0" w:line="240" w:lineRule="auto"/>
        <w:ind w:firstLine="567"/>
        <w:jc w:val="both"/>
        <w:rPr>
          <w:rFonts w:ascii="Times New Roman" w:hAnsi="Times New Roman"/>
          <w:sz w:val="28"/>
          <w:szCs w:val="28"/>
        </w:rPr>
      </w:pPr>
      <w:r w:rsidRPr="0006170B">
        <w:rPr>
          <w:rFonts w:ascii="Times New Roman" w:hAnsi="Times New Roman"/>
          <w:sz w:val="28"/>
          <w:szCs w:val="28"/>
        </w:rPr>
        <w:t>Перевозчики обслуживают 49 муниципальных регулярных автобусных маршрутов по регулируемому тарифу.</w:t>
      </w:r>
    </w:p>
    <w:p w:rsidR="00FB7EAF" w:rsidRPr="0006170B" w:rsidRDefault="00FB7EAF" w:rsidP="0006170B">
      <w:pPr>
        <w:widowControl w:val="0"/>
        <w:autoSpaceDE w:val="0"/>
        <w:autoSpaceDN w:val="0"/>
        <w:adjustRightInd w:val="0"/>
        <w:spacing w:after="0" w:line="240" w:lineRule="auto"/>
        <w:ind w:firstLine="567"/>
        <w:jc w:val="both"/>
        <w:rPr>
          <w:rFonts w:ascii="Times New Roman" w:hAnsi="Times New Roman"/>
          <w:sz w:val="28"/>
          <w:szCs w:val="28"/>
        </w:rPr>
      </w:pPr>
      <w:r w:rsidRPr="0006170B">
        <w:rPr>
          <w:rFonts w:ascii="Times New Roman" w:hAnsi="Times New Roman"/>
          <w:sz w:val="28"/>
          <w:szCs w:val="28"/>
        </w:rPr>
        <w:t>Социально защищенные граждане пользуются Едиными социальными проездными билетами на основе бесконтактных пластиковых карт. Льготные категории граждан имели возможность использовать Единый социальный проездной билет для проезда в наземном общественном транспорте и в метро в г. Санкт-Петербурге.</w:t>
      </w:r>
    </w:p>
    <w:p w:rsidR="00FB7EAF" w:rsidRPr="0006170B" w:rsidRDefault="00FB7EAF" w:rsidP="0006170B">
      <w:pPr>
        <w:widowControl w:val="0"/>
        <w:autoSpaceDE w:val="0"/>
        <w:autoSpaceDN w:val="0"/>
        <w:adjustRightInd w:val="0"/>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Стоимость перевозок по городу в 2020 году составила 30 рублей, в пригородных маршрутах - 3,8 рубля за километр. </w:t>
      </w:r>
    </w:p>
    <w:p w:rsidR="00FB7EAF" w:rsidRPr="0006170B" w:rsidRDefault="00FB7EAF" w:rsidP="0006170B">
      <w:pPr>
        <w:widowControl w:val="0"/>
        <w:autoSpaceDE w:val="0"/>
        <w:autoSpaceDN w:val="0"/>
        <w:adjustRightInd w:val="0"/>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2020 году в связи тяжелой эпидемиологической ситуацией пассажиропоток уменьшился по сравнению с 2019 годом. Всего в 2020 году перевезено пассажиров льготных категорий – 1, 322 </w:t>
      </w:r>
      <w:proofErr w:type="gramStart"/>
      <w:r w:rsidRPr="0006170B">
        <w:rPr>
          <w:rFonts w:ascii="Times New Roman" w:hAnsi="Times New Roman"/>
          <w:sz w:val="28"/>
          <w:szCs w:val="28"/>
        </w:rPr>
        <w:t>млн  человек</w:t>
      </w:r>
      <w:proofErr w:type="gramEnd"/>
      <w:r w:rsidRPr="0006170B">
        <w:rPr>
          <w:rFonts w:ascii="Times New Roman" w:hAnsi="Times New Roman"/>
          <w:sz w:val="28"/>
          <w:szCs w:val="28"/>
        </w:rPr>
        <w:t xml:space="preserve">, а в 2019 – 1, 725 млн  человек. </w:t>
      </w:r>
    </w:p>
    <w:p w:rsidR="00FB7EAF" w:rsidRPr="0006170B" w:rsidRDefault="00FB7EAF" w:rsidP="0006170B">
      <w:pPr>
        <w:widowControl w:val="0"/>
        <w:autoSpaceDE w:val="0"/>
        <w:autoSpaceDN w:val="0"/>
        <w:adjustRightInd w:val="0"/>
        <w:spacing w:after="0" w:line="240" w:lineRule="auto"/>
        <w:ind w:firstLine="567"/>
        <w:jc w:val="both"/>
        <w:rPr>
          <w:rFonts w:ascii="Times New Roman" w:hAnsi="Times New Roman"/>
          <w:b/>
          <w:sz w:val="28"/>
          <w:szCs w:val="28"/>
        </w:rPr>
      </w:pPr>
    </w:p>
    <w:p w:rsidR="00FB7EAF" w:rsidRPr="0006170B" w:rsidRDefault="00FB7EAF" w:rsidP="0006170B">
      <w:pPr>
        <w:pStyle w:val="a3"/>
        <w:ind w:left="0" w:right="0" w:firstLine="0"/>
        <w:jc w:val="center"/>
        <w:rPr>
          <w:rFonts w:ascii="Times New Roman" w:hAnsi="Times New Roman"/>
          <w:b/>
          <w:sz w:val="28"/>
          <w:szCs w:val="28"/>
        </w:rPr>
      </w:pPr>
      <w:r w:rsidRPr="0006170B">
        <w:rPr>
          <w:rFonts w:ascii="Times New Roman" w:hAnsi="Times New Roman"/>
          <w:b/>
          <w:sz w:val="28"/>
          <w:szCs w:val="28"/>
        </w:rPr>
        <w:t>ДОРОЖНАЯ ДЕЯТЕЛЬНОСТЬ</w:t>
      </w:r>
    </w:p>
    <w:p w:rsidR="00FB7EAF" w:rsidRPr="0006170B" w:rsidRDefault="00FB7EAF" w:rsidP="0006170B">
      <w:pPr>
        <w:spacing w:after="0" w:line="240" w:lineRule="auto"/>
        <w:ind w:firstLine="567"/>
        <w:jc w:val="both"/>
        <w:rPr>
          <w:rFonts w:ascii="Times New Roman" w:hAnsi="Times New Roman"/>
          <w:sz w:val="28"/>
          <w:szCs w:val="28"/>
          <w:u w:val="single"/>
        </w:rPr>
      </w:pPr>
      <w:r w:rsidRPr="0006170B">
        <w:rPr>
          <w:rFonts w:ascii="Times New Roman" w:hAnsi="Times New Roman"/>
          <w:sz w:val="28"/>
          <w:szCs w:val="28"/>
        </w:rPr>
        <w:t xml:space="preserve">Протяженность автомобильных дорог общего пользования в границах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образования составляет 1 898 км, в том числе протяженность федеральной трассы –131 км, протяженность автомобильных дорог регионального значения - 770 км, протяженность автомобильных дорог местного значения – 996 </w:t>
      </w:r>
      <w:proofErr w:type="gramStart"/>
      <w:r w:rsidRPr="0006170B">
        <w:rPr>
          <w:rFonts w:ascii="Times New Roman" w:hAnsi="Times New Roman"/>
          <w:sz w:val="28"/>
          <w:szCs w:val="28"/>
        </w:rPr>
        <w:t>км.,</w:t>
      </w:r>
      <w:proofErr w:type="gramEnd"/>
      <w:r w:rsidRPr="0006170B">
        <w:rPr>
          <w:rFonts w:ascii="Times New Roman" w:hAnsi="Times New Roman"/>
          <w:sz w:val="28"/>
          <w:szCs w:val="28"/>
        </w:rPr>
        <w:t xml:space="preserve"> в том числе с твердым покрытием 434 км. </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2020 году в рамках государственной программы Ленинградской области «Развитие транспортной системы Ленинградской области» было выделено субсидий из областного бюджета на ремонт автомобильных дорог бюджетам городских и сельских </w:t>
      </w:r>
      <w:proofErr w:type="gramStart"/>
      <w:r w:rsidRPr="0006170B">
        <w:rPr>
          <w:rFonts w:ascii="Times New Roman" w:hAnsi="Times New Roman"/>
          <w:sz w:val="28"/>
          <w:szCs w:val="28"/>
        </w:rPr>
        <w:t xml:space="preserve">поселений  </w:t>
      </w:r>
      <w:proofErr w:type="spellStart"/>
      <w:r w:rsidRPr="0006170B">
        <w:rPr>
          <w:rFonts w:ascii="Times New Roman" w:hAnsi="Times New Roman"/>
          <w:sz w:val="28"/>
          <w:szCs w:val="28"/>
        </w:rPr>
        <w:t>Лужского</w:t>
      </w:r>
      <w:proofErr w:type="spellEnd"/>
      <w:proofErr w:type="gramEnd"/>
      <w:r w:rsidRPr="0006170B">
        <w:rPr>
          <w:rFonts w:ascii="Times New Roman" w:hAnsi="Times New Roman"/>
          <w:sz w:val="28"/>
          <w:szCs w:val="28"/>
        </w:rPr>
        <w:t xml:space="preserve"> муниципального района   162, 131млн. рублей,  Отремонтировано  45 км 868 м автомобильных дорог.</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том числе 26,2 км дорог со щебеночным покрытием, находящихся в казне района. </w:t>
      </w:r>
    </w:p>
    <w:p w:rsidR="00FB7EAF" w:rsidRPr="0006170B" w:rsidRDefault="00FB7EAF" w:rsidP="0006170B">
      <w:pPr>
        <w:spacing w:after="0" w:line="240" w:lineRule="auto"/>
        <w:ind w:firstLine="567"/>
        <w:contextualSpacing/>
        <w:jc w:val="both"/>
        <w:rPr>
          <w:rFonts w:ascii="Times New Roman" w:hAnsi="Times New Roman"/>
          <w:sz w:val="28"/>
          <w:szCs w:val="28"/>
        </w:rPr>
      </w:pPr>
      <w:r w:rsidRPr="0006170B">
        <w:rPr>
          <w:rFonts w:ascii="Times New Roman" w:hAnsi="Times New Roman"/>
          <w:sz w:val="28"/>
          <w:szCs w:val="28"/>
        </w:rPr>
        <w:t>Содержание и текущий ремонт муниципальных автомобильных дорог осуществлялось подрядными дорожными организациями, на основе долгосрочных контрактов, это: ООО «ВИРА», ООО «Вираж», ГП «</w:t>
      </w:r>
      <w:proofErr w:type="spellStart"/>
      <w:r w:rsidRPr="0006170B">
        <w:rPr>
          <w:rFonts w:ascii="Times New Roman" w:hAnsi="Times New Roman"/>
          <w:sz w:val="28"/>
          <w:szCs w:val="28"/>
        </w:rPr>
        <w:t>Волосовское</w:t>
      </w:r>
      <w:proofErr w:type="spellEnd"/>
      <w:r w:rsidRPr="0006170B">
        <w:rPr>
          <w:rFonts w:ascii="Times New Roman" w:hAnsi="Times New Roman"/>
          <w:sz w:val="28"/>
          <w:szCs w:val="28"/>
        </w:rPr>
        <w:t xml:space="preserve"> ДРСУ». Обслуживание автомобильных дорог федерального и регионального значения </w:t>
      </w:r>
      <w:proofErr w:type="gramStart"/>
      <w:r w:rsidRPr="0006170B">
        <w:rPr>
          <w:rFonts w:ascii="Times New Roman" w:hAnsi="Times New Roman"/>
          <w:sz w:val="28"/>
          <w:szCs w:val="28"/>
        </w:rPr>
        <w:t>обеспечивалось  ООО</w:t>
      </w:r>
      <w:proofErr w:type="gramEnd"/>
      <w:r w:rsidRPr="0006170B">
        <w:rPr>
          <w:rFonts w:ascii="Times New Roman" w:hAnsi="Times New Roman"/>
          <w:sz w:val="28"/>
          <w:szCs w:val="28"/>
        </w:rPr>
        <w:t xml:space="preserve"> «</w:t>
      </w:r>
      <w:proofErr w:type="spellStart"/>
      <w:r w:rsidRPr="0006170B">
        <w:rPr>
          <w:rFonts w:ascii="Times New Roman" w:hAnsi="Times New Roman"/>
          <w:sz w:val="28"/>
          <w:szCs w:val="28"/>
        </w:rPr>
        <w:t>Гидор</w:t>
      </w:r>
      <w:proofErr w:type="spellEnd"/>
      <w:r w:rsidRPr="0006170B">
        <w:rPr>
          <w:rFonts w:ascii="Times New Roman" w:hAnsi="Times New Roman"/>
          <w:sz w:val="28"/>
          <w:szCs w:val="28"/>
        </w:rPr>
        <w:t>» и ГП «</w:t>
      </w:r>
      <w:proofErr w:type="spellStart"/>
      <w:r w:rsidRPr="0006170B">
        <w:rPr>
          <w:rFonts w:ascii="Times New Roman" w:hAnsi="Times New Roman"/>
          <w:sz w:val="28"/>
          <w:szCs w:val="28"/>
        </w:rPr>
        <w:t>Волосовское</w:t>
      </w:r>
      <w:proofErr w:type="spellEnd"/>
      <w:r w:rsidRPr="0006170B">
        <w:rPr>
          <w:rFonts w:ascii="Times New Roman" w:hAnsi="Times New Roman"/>
          <w:sz w:val="28"/>
          <w:szCs w:val="28"/>
        </w:rPr>
        <w:t xml:space="preserve"> ДРСУ».</w:t>
      </w:r>
    </w:p>
    <w:p w:rsidR="00FB7EAF" w:rsidRPr="0006170B" w:rsidRDefault="00FB7EAF" w:rsidP="0006170B">
      <w:pPr>
        <w:spacing w:after="0" w:line="240" w:lineRule="auto"/>
        <w:ind w:firstLine="567"/>
        <w:contextualSpacing/>
        <w:jc w:val="both"/>
        <w:rPr>
          <w:rFonts w:ascii="Times New Roman" w:hAnsi="Times New Roman"/>
          <w:sz w:val="28"/>
          <w:szCs w:val="28"/>
        </w:rPr>
      </w:pPr>
      <w:r w:rsidRPr="0006170B">
        <w:rPr>
          <w:rFonts w:ascii="Times New Roman" w:hAnsi="Times New Roman"/>
          <w:sz w:val="28"/>
          <w:szCs w:val="28"/>
        </w:rPr>
        <w:t xml:space="preserve">За счет средств местного бюджета выполнялись работы по содержанию автомобильных дорог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расчистке от выпавшего снега, обработке </w:t>
      </w:r>
      <w:proofErr w:type="spellStart"/>
      <w:r w:rsidRPr="0006170B">
        <w:rPr>
          <w:rFonts w:ascii="Times New Roman" w:hAnsi="Times New Roman"/>
          <w:sz w:val="28"/>
          <w:szCs w:val="28"/>
        </w:rPr>
        <w:t>противогололедными</w:t>
      </w:r>
      <w:proofErr w:type="spellEnd"/>
      <w:r w:rsidRPr="0006170B">
        <w:rPr>
          <w:rFonts w:ascii="Times New Roman" w:hAnsi="Times New Roman"/>
          <w:sz w:val="28"/>
          <w:szCs w:val="28"/>
        </w:rPr>
        <w:t xml:space="preserve"> материалами и </w:t>
      </w:r>
      <w:proofErr w:type="spellStart"/>
      <w:r w:rsidRPr="0006170B">
        <w:rPr>
          <w:rFonts w:ascii="Times New Roman" w:hAnsi="Times New Roman"/>
          <w:sz w:val="28"/>
          <w:szCs w:val="28"/>
        </w:rPr>
        <w:t>грейдированию</w:t>
      </w:r>
      <w:proofErr w:type="spellEnd"/>
      <w:r w:rsidRPr="0006170B">
        <w:rPr>
          <w:rFonts w:ascii="Times New Roman" w:hAnsi="Times New Roman"/>
          <w:sz w:val="28"/>
          <w:szCs w:val="28"/>
        </w:rPr>
        <w:t xml:space="preserve"> дорог.  Исполнитель работ – ООО «Вираж».</w:t>
      </w:r>
    </w:p>
    <w:p w:rsidR="00FB7EAF" w:rsidRPr="0006170B" w:rsidRDefault="00FB7EAF" w:rsidP="0006170B">
      <w:pPr>
        <w:spacing w:after="0" w:line="240" w:lineRule="auto"/>
        <w:ind w:firstLine="567"/>
        <w:contextualSpacing/>
        <w:jc w:val="both"/>
        <w:rPr>
          <w:rFonts w:ascii="Times New Roman" w:hAnsi="Times New Roman"/>
          <w:sz w:val="28"/>
          <w:szCs w:val="28"/>
        </w:rPr>
      </w:pPr>
    </w:p>
    <w:p w:rsidR="00FB7EAF" w:rsidRPr="0006170B" w:rsidRDefault="00FB7EAF" w:rsidP="0006170B">
      <w:pPr>
        <w:pStyle w:val="a3"/>
        <w:ind w:left="0" w:right="-144" w:firstLine="0"/>
        <w:jc w:val="center"/>
        <w:rPr>
          <w:rFonts w:ascii="Times New Roman" w:hAnsi="Times New Roman"/>
          <w:b/>
          <w:sz w:val="28"/>
          <w:szCs w:val="28"/>
        </w:rPr>
      </w:pPr>
      <w:r w:rsidRPr="0006170B">
        <w:rPr>
          <w:rFonts w:ascii="Times New Roman" w:hAnsi="Times New Roman"/>
          <w:b/>
          <w:sz w:val="28"/>
          <w:szCs w:val="28"/>
        </w:rPr>
        <w:t>ЖИЛИЩНОЕ ХОЗЯЙСТВО</w:t>
      </w:r>
    </w:p>
    <w:p w:rsidR="00FB7EAF" w:rsidRPr="0006170B" w:rsidRDefault="00FB7EAF" w:rsidP="0006170B">
      <w:pPr>
        <w:pStyle w:val="a3"/>
        <w:ind w:left="0" w:right="-144" w:firstLine="284"/>
        <w:jc w:val="center"/>
        <w:rPr>
          <w:rFonts w:ascii="Times New Roman" w:hAnsi="Times New Roman"/>
          <w:b/>
          <w:sz w:val="28"/>
          <w:szCs w:val="28"/>
        </w:rPr>
      </w:pPr>
      <w:r w:rsidRPr="0006170B">
        <w:rPr>
          <w:rFonts w:ascii="Times New Roman" w:hAnsi="Times New Roman"/>
          <w:b/>
          <w:sz w:val="28"/>
          <w:szCs w:val="28"/>
        </w:rPr>
        <w:t>ЛУЖСКОГО МУНИЦИПАЛЬНОГО РАЙОНА</w:t>
      </w:r>
    </w:p>
    <w:p w:rsidR="00FB7EAF" w:rsidRPr="0006170B" w:rsidRDefault="00FB7EAF" w:rsidP="0006170B">
      <w:pPr>
        <w:pStyle w:val="a3"/>
        <w:ind w:left="0" w:right="-144" w:firstLine="284"/>
        <w:jc w:val="center"/>
        <w:rPr>
          <w:rFonts w:ascii="Times New Roman" w:hAnsi="Times New Roman"/>
          <w:b/>
          <w:sz w:val="28"/>
          <w:szCs w:val="28"/>
        </w:rPr>
      </w:pPr>
    </w:p>
    <w:p w:rsidR="00FB7EAF" w:rsidRPr="0006170B" w:rsidRDefault="00FB7EAF" w:rsidP="0006170B">
      <w:pPr>
        <w:tabs>
          <w:tab w:val="left" w:pos="0"/>
        </w:tabs>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По состоянию на 01.01.2021 года </w:t>
      </w:r>
      <w:proofErr w:type="gramStart"/>
      <w:r w:rsidRPr="0006170B">
        <w:rPr>
          <w:rFonts w:ascii="Times New Roman" w:hAnsi="Times New Roman"/>
          <w:sz w:val="28"/>
          <w:szCs w:val="28"/>
        </w:rPr>
        <w:t>коммунальные  услуги</w:t>
      </w:r>
      <w:proofErr w:type="gramEnd"/>
      <w:r w:rsidRPr="0006170B">
        <w:rPr>
          <w:rFonts w:ascii="Times New Roman" w:hAnsi="Times New Roman"/>
          <w:sz w:val="28"/>
          <w:szCs w:val="28"/>
        </w:rPr>
        <w:t xml:space="preserve"> населению предоставляли: 12 управляющих компаний, 12 теплоснабжающих, 1 водоснабжения и водоотведения, 4 электро-газоснабжающих, 1 предприятие осуществляет утилизац</w:t>
      </w:r>
      <w:r w:rsidR="00F02AB9" w:rsidRPr="0006170B">
        <w:rPr>
          <w:rFonts w:ascii="Times New Roman" w:hAnsi="Times New Roman"/>
          <w:sz w:val="28"/>
          <w:szCs w:val="28"/>
        </w:rPr>
        <w:t xml:space="preserve">ию твердых коммунальных </w:t>
      </w:r>
      <w:proofErr w:type="spellStart"/>
      <w:r w:rsidR="00F02AB9" w:rsidRPr="0006170B">
        <w:rPr>
          <w:rFonts w:ascii="Times New Roman" w:hAnsi="Times New Roman"/>
          <w:sz w:val="28"/>
          <w:szCs w:val="28"/>
        </w:rPr>
        <w:t>отходо</w:t>
      </w:r>
      <w:proofErr w:type="spellEnd"/>
    </w:p>
    <w:p w:rsidR="00FB7EAF" w:rsidRPr="0006170B" w:rsidRDefault="00FB7EAF"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 xml:space="preserve">В 2020 году выполнялись работы по капитальному ремонту общего имущества в многоквартирных домах в 8 поселениях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в программе участвовало 56 многоквартирных домов. Работы выполняли четыре подрядные организаций, общая стоимость работ 191,146 млн. руб. </w:t>
      </w:r>
    </w:p>
    <w:p w:rsidR="00FB7EAF" w:rsidRPr="0006170B" w:rsidRDefault="00FB7EAF"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В 28 многоквартирных домах проводился капитальный ремонт внутридомовых инженерных сетей на общую сумму 65, 612 млн рублей, капитальный ремонт крыш в 26 МКД на общую сумму 102, 981 млн рублей, капитальный ремонт 6 лифтов на сумму 22, 553 млн рублей. </w:t>
      </w:r>
    </w:p>
    <w:p w:rsidR="00FB7EAF" w:rsidRPr="0006170B" w:rsidRDefault="00FB7EAF" w:rsidP="0006170B">
      <w:pPr>
        <w:spacing w:after="0" w:line="240" w:lineRule="auto"/>
        <w:rPr>
          <w:rFonts w:ascii="Times New Roman" w:hAnsi="Times New Roman"/>
          <w:sz w:val="28"/>
          <w:szCs w:val="28"/>
        </w:rPr>
      </w:pPr>
    </w:p>
    <w:p w:rsidR="00FB7EAF" w:rsidRPr="0006170B" w:rsidRDefault="00FB7EAF" w:rsidP="0006170B">
      <w:pPr>
        <w:spacing w:after="0" w:line="240" w:lineRule="auto"/>
        <w:jc w:val="center"/>
        <w:rPr>
          <w:rFonts w:ascii="Times New Roman" w:hAnsi="Times New Roman"/>
          <w:b/>
          <w:sz w:val="28"/>
          <w:szCs w:val="28"/>
        </w:rPr>
      </w:pPr>
      <w:r w:rsidRPr="0006170B">
        <w:rPr>
          <w:rFonts w:ascii="Times New Roman" w:hAnsi="Times New Roman"/>
          <w:b/>
          <w:sz w:val="28"/>
          <w:szCs w:val="28"/>
        </w:rPr>
        <w:t>ГАЗИФИКАЦИЯ</w:t>
      </w:r>
    </w:p>
    <w:p w:rsidR="00FB7EAF" w:rsidRPr="0006170B" w:rsidRDefault="00FB7EAF" w:rsidP="0006170B">
      <w:pPr>
        <w:pStyle w:val="Style14"/>
        <w:widowControl/>
        <w:ind w:firstLine="426"/>
        <w:jc w:val="both"/>
        <w:rPr>
          <w:rStyle w:val="FontStyle23"/>
          <w:sz w:val="28"/>
          <w:szCs w:val="28"/>
        </w:rPr>
      </w:pPr>
      <w:r w:rsidRPr="0006170B">
        <w:rPr>
          <w:rStyle w:val="FontStyle23"/>
          <w:sz w:val="28"/>
          <w:szCs w:val="28"/>
        </w:rPr>
        <w:t xml:space="preserve">1.Завершены строительно-монтажные работы по объекту: «Распределительный газопровод среднего и низкого давления </w:t>
      </w:r>
      <w:r w:rsidRPr="0006170B">
        <w:rPr>
          <w:rStyle w:val="FontStyle17"/>
          <w:rFonts w:ascii="Times New Roman" w:hAnsi="Times New Roman" w:cs="Times New Roman"/>
          <w:sz w:val="28"/>
          <w:szCs w:val="28"/>
        </w:rPr>
        <w:t xml:space="preserve">в </w:t>
      </w:r>
      <w:r w:rsidRPr="0006170B">
        <w:rPr>
          <w:rStyle w:val="FontStyle23"/>
          <w:sz w:val="28"/>
          <w:szCs w:val="28"/>
        </w:rPr>
        <w:t>Зажелезнодорожной части г. Луга (от пер. Белозерский до ул. Горная)» (протяженность – 10 500 м), идет подготовка потребителей к приему природного газа, освоено в 2020 г. – 26,</w:t>
      </w:r>
      <w:r w:rsidR="00A25D9E" w:rsidRPr="0006170B">
        <w:rPr>
          <w:rStyle w:val="FontStyle23"/>
          <w:sz w:val="28"/>
          <w:szCs w:val="28"/>
        </w:rPr>
        <w:t> 1</w:t>
      </w:r>
      <w:r w:rsidRPr="0006170B">
        <w:rPr>
          <w:rStyle w:val="FontStyle23"/>
          <w:sz w:val="28"/>
          <w:szCs w:val="28"/>
        </w:rPr>
        <w:t xml:space="preserve"> млн рублей, итого за два </w:t>
      </w:r>
      <w:proofErr w:type="gramStart"/>
      <w:r w:rsidRPr="0006170B">
        <w:rPr>
          <w:rStyle w:val="FontStyle23"/>
          <w:sz w:val="28"/>
          <w:szCs w:val="28"/>
        </w:rPr>
        <w:t>года  (</w:t>
      </w:r>
      <w:proofErr w:type="gramEnd"/>
      <w:r w:rsidRPr="0006170B">
        <w:rPr>
          <w:rStyle w:val="FontStyle23"/>
          <w:sz w:val="28"/>
          <w:szCs w:val="28"/>
        </w:rPr>
        <w:t>2019-2020) – 41,</w:t>
      </w:r>
      <w:r w:rsidR="00A25D9E" w:rsidRPr="0006170B">
        <w:rPr>
          <w:rStyle w:val="FontStyle23"/>
          <w:sz w:val="28"/>
          <w:szCs w:val="28"/>
        </w:rPr>
        <w:t> 7</w:t>
      </w:r>
      <w:r w:rsidRPr="0006170B">
        <w:rPr>
          <w:rStyle w:val="FontStyle23"/>
          <w:sz w:val="28"/>
          <w:szCs w:val="28"/>
        </w:rPr>
        <w:t> млн рублей;</w:t>
      </w:r>
    </w:p>
    <w:p w:rsidR="00FB7EAF" w:rsidRPr="0006170B" w:rsidRDefault="00FB7EAF" w:rsidP="0006170B">
      <w:pPr>
        <w:pStyle w:val="Style14"/>
        <w:widowControl/>
        <w:ind w:firstLine="426"/>
        <w:jc w:val="both"/>
        <w:rPr>
          <w:rStyle w:val="FontStyle23"/>
          <w:sz w:val="28"/>
          <w:szCs w:val="28"/>
        </w:rPr>
      </w:pPr>
      <w:r w:rsidRPr="0006170B">
        <w:rPr>
          <w:rStyle w:val="FontStyle23"/>
          <w:sz w:val="28"/>
          <w:szCs w:val="28"/>
        </w:rPr>
        <w:t xml:space="preserve">2. Выполняются строительно-монтажные работы по объекту: «Распределительный газопровод среднего и низкого давления </w:t>
      </w:r>
      <w:r w:rsidRPr="0006170B">
        <w:rPr>
          <w:rStyle w:val="FontStyle17"/>
          <w:rFonts w:ascii="Times New Roman" w:hAnsi="Times New Roman" w:cs="Times New Roman"/>
          <w:sz w:val="28"/>
          <w:szCs w:val="28"/>
        </w:rPr>
        <w:t xml:space="preserve">в </w:t>
      </w:r>
      <w:r w:rsidRPr="0006170B">
        <w:rPr>
          <w:rStyle w:val="FontStyle23"/>
          <w:sz w:val="28"/>
          <w:szCs w:val="28"/>
        </w:rPr>
        <w:t>Зажелезнодорожной части г. Луга (от пер. Белозерский до ул. Партизанская)» (протяженность – 20 625 м), построено 11 км распределительного газопровода, строительно-монтажные работы будут продолжены до 30 ноября 2021 г., освоено в 2020 г. – 39, 900 млн рублей, на 2021 г. запланировано– 41, 091 млн рублей;</w:t>
      </w:r>
    </w:p>
    <w:p w:rsidR="00FB7EAF" w:rsidRPr="0006170B" w:rsidRDefault="00FB7EAF" w:rsidP="0006170B">
      <w:pPr>
        <w:pStyle w:val="Style10"/>
        <w:widowControl/>
        <w:spacing w:line="240" w:lineRule="auto"/>
        <w:ind w:firstLine="0"/>
        <w:rPr>
          <w:rStyle w:val="FontStyle23"/>
          <w:b/>
          <w:sz w:val="28"/>
          <w:szCs w:val="28"/>
        </w:rPr>
      </w:pPr>
      <w:r w:rsidRPr="0006170B">
        <w:rPr>
          <w:rStyle w:val="FontStyle23"/>
          <w:sz w:val="28"/>
          <w:szCs w:val="28"/>
        </w:rPr>
        <w:t xml:space="preserve">     3.Выполняются строительно-монтажные работы по объекту: «Распределительный </w:t>
      </w:r>
      <w:proofErr w:type="gramStart"/>
      <w:r w:rsidRPr="0006170B">
        <w:rPr>
          <w:rStyle w:val="FontStyle23"/>
          <w:sz w:val="28"/>
          <w:szCs w:val="28"/>
        </w:rPr>
        <w:t>газопровод  г.</w:t>
      </w:r>
      <w:proofErr w:type="gramEnd"/>
      <w:r w:rsidRPr="0006170B">
        <w:rPr>
          <w:rStyle w:val="FontStyle23"/>
          <w:sz w:val="28"/>
          <w:szCs w:val="28"/>
        </w:rPr>
        <w:t xml:space="preserve"> Луга, (заречная часть)» (протяженность – 2 630 м), осталось построить 450 м газопровода на лесном участке, идет оформление договора аренды лесного участка на период строительства, </w:t>
      </w:r>
      <w:r w:rsidRPr="0006170B">
        <w:rPr>
          <w:sz w:val="28"/>
          <w:szCs w:val="28"/>
        </w:rPr>
        <w:t xml:space="preserve">разрабатывается проект освоения лесов и составления лесной декларации для оформления аренды лесного участка подрядчиком СМР, в 2020 г. освоено 1, 889 млн рублей, </w:t>
      </w:r>
      <w:r w:rsidRPr="0006170B">
        <w:rPr>
          <w:rStyle w:val="FontStyle23"/>
          <w:sz w:val="28"/>
          <w:szCs w:val="28"/>
        </w:rPr>
        <w:t>итого за два года – 7, 923 млн рублей</w:t>
      </w:r>
      <w:r w:rsidRPr="0006170B">
        <w:rPr>
          <w:sz w:val="28"/>
          <w:szCs w:val="28"/>
        </w:rPr>
        <w:t>;</w:t>
      </w:r>
      <w:r w:rsidRPr="0006170B">
        <w:rPr>
          <w:rStyle w:val="FontStyle23"/>
          <w:b/>
          <w:sz w:val="28"/>
          <w:szCs w:val="28"/>
        </w:rPr>
        <w:t xml:space="preserve">     </w:t>
      </w:r>
    </w:p>
    <w:p w:rsidR="00FB7EAF" w:rsidRPr="0006170B" w:rsidRDefault="00FB7EAF" w:rsidP="0006170B">
      <w:pPr>
        <w:spacing w:after="0" w:line="240" w:lineRule="auto"/>
        <w:jc w:val="both"/>
        <w:rPr>
          <w:rFonts w:ascii="Times New Roman" w:hAnsi="Times New Roman"/>
          <w:sz w:val="28"/>
          <w:szCs w:val="28"/>
        </w:rPr>
      </w:pPr>
      <w:r w:rsidRPr="0006170B">
        <w:rPr>
          <w:rStyle w:val="FontStyle23"/>
          <w:sz w:val="28"/>
          <w:szCs w:val="28"/>
        </w:rPr>
        <w:t xml:space="preserve">       4. Завершены проектно-изыскательские работы и получено положительное заключение государственной экспертизы проектной документации и достоверности сметных расчетов по объекту </w:t>
      </w:r>
      <w:r w:rsidRPr="0006170B">
        <w:rPr>
          <w:rFonts w:ascii="Times New Roman" w:hAnsi="Times New Roman"/>
          <w:sz w:val="28"/>
          <w:szCs w:val="28"/>
        </w:rPr>
        <w:t xml:space="preserve">«Газопровод высокого давления к объекту «Жилая застройка в г. Луга </w:t>
      </w:r>
      <w:proofErr w:type="spellStart"/>
      <w:r w:rsidRPr="0006170B">
        <w:rPr>
          <w:rFonts w:ascii="Times New Roman" w:hAnsi="Times New Roman"/>
          <w:sz w:val="28"/>
          <w:szCs w:val="28"/>
        </w:rPr>
        <w:t>мкр</w:t>
      </w:r>
      <w:proofErr w:type="spellEnd"/>
      <w:r w:rsidRPr="0006170B">
        <w:rPr>
          <w:rFonts w:ascii="Times New Roman" w:hAnsi="Times New Roman"/>
          <w:sz w:val="28"/>
          <w:szCs w:val="28"/>
        </w:rPr>
        <w:t xml:space="preserve">. </w:t>
      </w:r>
      <w:proofErr w:type="spellStart"/>
      <w:r w:rsidRPr="0006170B">
        <w:rPr>
          <w:rFonts w:ascii="Times New Roman" w:hAnsi="Times New Roman"/>
          <w:sz w:val="28"/>
          <w:szCs w:val="28"/>
        </w:rPr>
        <w:t>Шалово</w:t>
      </w:r>
      <w:proofErr w:type="spellEnd"/>
      <w:r w:rsidRPr="0006170B">
        <w:rPr>
          <w:rFonts w:ascii="Times New Roman" w:hAnsi="Times New Roman"/>
          <w:sz w:val="28"/>
          <w:szCs w:val="28"/>
        </w:rPr>
        <w:t xml:space="preserve">» </w:t>
      </w:r>
      <w:r w:rsidRPr="0006170B">
        <w:rPr>
          <w:rStyle w:val="FontStyle23"/>
          <w:sz w:val="28"/>
          <w:szCs w:val="28"/>
        </w:rPr>
        <w:t xml:space="preserve">(протяженность – 1 620 м), освоено за два года – 1, 952 млн рублей;      </w:t>
      </w:r>
    </w:p>
    <w:p w:rsidR="00FB7EAF" w:rsidRPr="0006170B" w:rsidRDefault="00FB7EAF" w:rsidP="0006170B">
      <w:pPr>
        <w:spacing w:after="0" w:line="240" w:lineRule="auto"/>
        <w:jc w:val="both"/>
        <w:rPr>
          <w:rFonts w:ascii="Times New Roman" w:hAnsi="Times New Roman"/>
          <w:sz w:val="28"/>
          <w:szCs w:val="28"/>
        </w:rPr>
      </w:pPr>
      <w:r w:rsidRPr="0006170B">
        <w:rPr>
          <w:rFonts w:ascii="Times New Roman" w:hAnsi="Times New Roman"/>
          <w:color w:val="000000"/>
          <w:sz w:val="28"/>
          <w:szCs w:val="28"/>
        </w:rPr>
        <w:t xml:space="preserve">       5.</w:t>
      </w:r>
      <w:r w:rsidRPr="0006170B">
        <w:rPr>
          <w:rFonts w:ascii="Times New Roman" w:hAnsi="Times New Roman"/>
          <w:sz w:val="28"/>
          <w:szCs w:val="28"/>
        </w:rPr>
        <w:t xml:space="preserve"> </w:t>
      </w:r>
      <w:r w:rsidRPr="0006170B">
        <w:rPr>
          <w:rStyle w:val="FontStyle23"/>
          <w:sz w:val="28"/>
          <w:szCs w:val="28"/>
        </w:rPr>
        <w:t>Завершены проектно-изыскательские работы и проектная документация находится в ГАУ «</w:t>
      </w:r>
      <w:proofErr w:type="spellStart"/>
      <w:r w:rsidRPr="0006170B">
        <w:rPr>
          <w:rStyle w:val="FontStyle23"/>
          <w:sz w:val="28"/>
          <w:szCs w:val="28"/>
        </w:rPr>
        <w:t>Леноблгосэкспертиза</w:t>
      </w:r>
      <w:proofErr w:type="spellEnd"/>
      <w:r w:rsidRPr="0006170B">
        <w:rPr>
          <w:rStyle w:val="FontStyle23"/>
          <w:sz w:val="28"/>
          <w:szCs w:val="28"/>
        </w:rPr>
        <w:t xml:space="preserve">» </w:t>
      </w:r>
      <w:r w:rsidRPr="0006170B">
        <w:rPr>
          <w:rFonts w:ascii="Times New Roman" w:hAnsi="Times New Roman"/>
          <w:sz w:val="28"/>
          <w:szCs w:val="28"/>
        </w:rPr>
        <w:t>по объекту: «</w:t>
      </w:r>
      <w:r w:rsidRPr="0006170B">
        <w:rPr>
          <w:rFonts w:ascii="Times New Roman" w:hAnsi="Times New Roman"/>
          <w:color w:val="000000"/>
          <w:sz w:val="28"/>
          <w:szCs w:val="28"/>
        </w:rPr>
        <w:t xml:space="preserve">Распределительный </w:t>
      </w:r>
      <w:proofErr w:type="gramStart"/>
      <w:r w:rsidRPr="0006170B">
        <w:rPr>
          <w:rFonts w:ascii="Times New Roman" w:hAnsi="Times New Roman"/>
          <w:color w:val="000000"/>
          <w:sz w:val="28"/>
          <w:szCs w:val="28"/>
        </w:rPr>
        <w:t xml:space="preserve">газопровод  </w:t>
      </w:r>
      <w:proofErr w:type="spellStart"/>
      <w:r w:rsidRPr="0006170B">
        <w:rPr>
          <w:rFonts w:ascii="Times New Roman" w:hAnsi="Times New Roman"/>
          <w:color w:val="000000"/>
          <w:sz w:val="28"/>
          <w:szCs w:val="28"/>
        </w:rPr>
        <w:t>мкр</w:t>
      </w:r>
      <w:proofErr w:type="spellEnd"/>
      <w:proofErr w:type="gramEnd"/>
      <w:r w:rsidRPr="0006170B">
        <w:rPr>
          <w:rFonts w:ascii="Times New Roman" w:hAnsi="Times New Roman"/>
          <w:color w:val="000000"/>
          <w:sz w:val="28"/>
          <w:szCs w:val="28"/>
        </w:rPr>
        <w:t xml:space="preserve">. Заречный от пр. Комсомольский </w:t>
      </w:r>
      <w:proofErr w:type="gramStart"/>
      <w:r w:rsidRPr="0006170B">
        <w:rPr>
          <w:rFonts w:ascii="Times New Roman" w:hAnsi="Times New Roman"/>
          <w:color w:val="000000"/>
          <w:sz w:val="28"/>
          <w:szCs w:val="28"/>
        </w:rPr>
        <w:t>до  ул.</w:t>
      </w:r>
      <w:proofErr w:type="gramEnd"/>
      <w:r w:rsidRPr="0006170B">
        <w:rPr>
          <w:rFonts w:ascii="Times New Roman" w:hAnsi="Times New Roman"/>
          <w:color w:val="000000"/>
          <w:sz w:val="28"/>
          <w:szCs w:val="28"/>
        </w:rPr>
        <w:t xml:space="preserve"> Алексея Васильева в г. Луга» </w:t>
      </w:r>
      <w:r w:rsidRPr="0006170B">
        <w:rPr>
          <w:rStyle w:val="FontStyle23"/>
          <w:sz w:val="28"/>
          <w:szCs w:val="28"/>
        </w:rPr>
        <w:t xml:space="preserve">(протяженность – 9 205 м), срок окончания проведения государственной экспертизы 12 февраля 2021 г., освоено за два года – 6, 257 млн рублей; </w:t>
      </w:r>
    </w:p>
    <w:p w:rsidR="00FB7EAF" w:rsidRPr="0006170B" w:rsidRDefault="00FB7EAF" w:rsidP="0006170B">
      <w:pPr>
        <w:spacing w:after="0" w:line="240" w:lineRule="auto"/>
        <w:jc w:val="both"/>
        <w:rPr>
          <w:rFonts w:ascii="Times New Roman" w:hAnsi="Times New Roman"/>
          <w:sz w:val="28"/>
          <w:szCs w:val="28"/>
        </w:rPr>
      </w:pPr>
      <w:r w:rsidRPr="0006170B">
        <w:rPr>
          <w:rFonts w:ascii="Times New Roman" w:hAnsi="Times New Roman"/>
          <w:sz w:val="28"/>
          <w:szCs w:val="28"/>
        </w:rPr>
        <w:t xml:space="preserve">      6. 15 декабря 2020 г. произведен пуск природного газа в многоквартирные дома в п. Серебрянский по объекту: «Газопровод межпоселковый д. </w:t>
      </w:r>
      <w:proofErr w:type="spellStart"/>
      <w:r w:rsidRPr="0006170B">
        <w:rPr>
          <w:rFonts w:ascii="Times New Roman" w:hAnsi="Times New Roman"/>
          <w:sz w:val="28"/>
          <w:szCs w:val="28"/>
        </w:rPr>
        <w:t>Ретюнь</w:t>
      </w:r>
      <w:proofErr w:type="spellEnd"/>
      <w:r w:rsidRPr="0006170B">
        <w:rPr>
          <w:rFonts w:ascii="Times New Roman" w:hAnsi="Times New Roman"/>
          <w:sz w:val="28"/>
          <w:szCs w:val="28"/>
        </w:rPr>
        <w:t xml:space="preserve"> – п. Серебрянский с отводом на д. </w:t>
      </w:r>
      <w:proofErr w:type="spellStart"/>
      <w:r w:rsidRPr="0006170B">
        <w:rPr>
          <w:rFonts w:ascii="Times New Roman" w:hAnsi="Times New Roman"/>
          <w:sz w:val="28"/>
          <w:szCs w:val="28"/>
        </w:rPr>
        <w:t>Шильцево</w:t>
      </w:r>
      <w:proofErr w:type="spellEnd"/>
      <w:r w:rsidRPr="0006170B">
        <w:rPr>
          <w:rFonts w:ascii="Times New Roman" w:hAnsi="Times New Roman"/>
          <w:sz w:val="28"/>
          <w:szCs w:val="28"/>
        </w:rPr>
        <w:t xml:space="preserve"> (протяженностью 14 км);</w:t>
      </w:r>
    </w:p>
    <w:p w:rsidR="00FB7EAF" w:rsidRPr="0006170B" w:rsidRDefault="00FB7EAF" w:rsidP="0006170B">
      <w:pPr>
        <w:spacing w:after="0" w:line="240" w:lineRule="auto"/>
        <w:jc w:val="both"/>
        <w:rPr>
          <w:rFonts w:ascii="Times New Roman" w:hAnsi="Times New Roman"/>
          <w:sz w:val="28"/>
          <w:szCs w:val="28"/>
        </w:rPr>
      </w:pPr>
      <w:r w:rsidRPr="0006170B">
        <w:rPr>
          <w:rFonts w:ascii="Times New Roman" w:hAnsi="Times New Roman"/>
          <w:sz w:val="28"/>
          <w:szCs w:val="28"/>
        </w:rPr>
        <w:t xml:space="preserve">     7. Начато строительство объекта: «</w:t>
      </w:r>
      <w:r w:rsidRPr="0006170B">
        <w:rPr>
          <w:rStyle w:val="FontStyle23"/>
          <w:sz w:val="28"/>
          <w:szCs w:val="28"/>
        </w:rPr>
        <w:t xml:space="preserve">Распределительный газопровод по д. </w:t>
      </w:r>
      <w:proofErr w:type="spellStart"/>
      <w:r w:rsidRPr="0006170B">
        <w:rPr>
          <w:rStyle w:val="FontStyle23"/>
          <w:sz w:val="28"/>
          <w:szCs w:val="28"/>
        </w:rPr>
        <w:t>Почап</w:t>
      </w:r>
      <w:proofErr w:type="spellEnd"/>
      <w:r w:rsidRPr="0006170B">
        <w:rPr>
          <w:rStyle w:val="FontStyle23"/>
          <w:sz w:val="28"/>
          <w:szCs w:val="28"/>
        </w:rPr>
        <w:t>» (</w:t>
      </w:r>
      <w:r w:rsidRPr="0006170B">
        <w:rPr>
          <w:rFonts w:ascii="Times New Roman" w:hAnsi="Times New Roman"/>
          <w:sz w:val="28"/>
          <w:szCs w:val="28"/>
        </w:rPr>
        <w:t xml:space="preserve">протяженностью 4,3 км); </w:t>
      </w:r>
    </w:p>
    <w:p w:rsidR="00FB7EAF" w:rsidRPr="0006170B" w:rsidRDefault="00FB7EAF" w:rsidP="0006170B">
      <w:pPr>
        <w:spacing w:after="0" w:line="240" w:lineRule="auto"/>
        <w:jc w:val="both"/>
        <w:rPr>
          <w:rStyle w:val="FontStyle23"/>
          <w:sz w:val="28"/>
          <w:szCs w:val="28"/>
        </w:rPr>
      </w:pPr>
      <w:r w:rsidRPr="0006170B">
        <w:rPr>
          <w:rStyle w:val="FontStyle23"/>
          <w:sz w:val="28"/>
          <w:szCs w:val="28"/>
        </w:rPr>
        <w:t xml:space="preserve">  </w:t>
      </w:r>
    </w:p>
    <w:p w:rsidR="00FB7EAF" w:rsidRPr="0006170B" w:rsidRDefault="00A4486E" w:rsidP="0006170B">
      <w:pPr>
        <w:spacing w:after="0" w:line="240" w:lineRule="auto"/>
        <w:jc w:val="center"/>
        <w:rPr>
          <w:rStyle w:val="FontStyle23"/>
          <w:b/>
          <w:sz w:val="28"/>
          <w:szCs w:val="28"/>
        </w:rPr>
      </w:pPr>
      <w:r w:rsidRPr="0006170B">
        <w:rPr>
          <w:rStyle w:val="FontStyle23"/>
          <w:b/>
          <w:sz w:val="28"/>
          <w:szCs w:val="28"/>
        </w:rPr>
        <w:t>ТЕПЛОСНАБЖЕНИЕ</w:t>
      </w:r>
    </w:p>
    <w:p w:rsidR="00FB7EAF" w:rsidRPr="0006170B" w:rsidRDefault="00FB7EAF" w:rsidP="0006170B">
      <w:pPr>
        <w:spacing w:after="0" w:line="240" w:lineRule="auto"/>
        <w:ind w:firstLine="708"/>
        <w:contextualSpacing/>
        <w:jc w:val="both"/>
        <w:rPr>
          <w:rFonts w:ascii="Times New Roman" w:hAnsi="Times New Roman"/>
          <w:sz w:val="28"/>
          <w:szCs w:val="28"/>
        </w:rPr>
      </w:pPr>
      <w:r w:rsidRPr="0006170B">
        <w:rPr>
          <w:rFonts w:ascii="Times New Roman" w:hAnsi="Times New Roman"/>
          <w:sz w:val="28"/>
          <w:szCs w:val="28"/>
        </w:rPr>
        <w:t xml:space="preserve">Теплоснабжение населения на территории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осуществляют 12 теплоснабжа</w:t>
      </w:r>
      <w:r w:rsidR="00A33BDE" w:rsidRPr="0006170B">
        <w:rPr>
          <w:rFonts w:ascii="Times New Roman" w:hAnsi="Times New Roman"/>
          <w:sz w:val="28"/>
          <w:szCs w:val="28"/>
        </w:rPr>
        <w:t>ющих организаций, которые</w:t>
      </w:r>
      <w:r w:rsidRPr="0006170B">
        <w:rPr>
          <w:rFonts w:ascii="Times New Roman" w:hAnsi="Times New Roman"/>
          <w:sz w:val="28"/>
          <w:szCs w:val="28"/>
        </w:rPr>
        <w:t xml:space="preserve"> эксплуатируют 54 котельные, в том числе: </w:t>
      </w:r>
    </w:p>
    <w:p w:rsidR="00FB7EAF" w:rsidRPr="0006170B" w:rsidRDefault="00FB7EAF"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xml:space="preserve">- на территории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городского поселения 22 котельные, из них работают на газе </w:t>
      </w:r>
      <w:proofErr w:type="gramStart"/>
      <w:r w:rsidRPr="0006170B">
        <w:rPr>
          <w:rFonts w:ascii="Times New Roman" w:hAnsi="Times New Roman"/>
          <w:sz w:val="28"/>
          <w:szCs w:val="28"/>
        </w:rPr>
        <w:t>18</w:t>
      </w:r>
      <w:r w:rsidR="00455253" w:rsidRPr="0006170B">
        <w:rPr>
          <w:rFonts w:ascii="Times New Roman" w:hAnsi="Times New Roman"/>
          <w:sz w:val="28"/>
          <w:szCs w:val="28"/>
        </w:rPr>
        <w:t xml:space="preserve"> ,</w:t>
      </w:r>
      <w:proofErr w:type="gramEnd"/>
      <w:r w:rsidR="00455253" w:rsidRPr="0006170B">
        <w:rPr>
          <w:rFonts w:ascii="Times New Roman" w:hAnsi="Times New Roman"/>
          <w:sz w:val="28"/>
          <w:szCs w:val="28"/>
        </w:rPr>
        <w:t xml:space="preserve">  на угле 3</w:t>
      </w:r>
      <w:r w:rsidRPr="0006170B">
        <w:rPr>
          <w:rFonts w:ascii="Times New Roman" w:hAnsi="Times New Roman"/>
          <w:sz w:val="28"/>
          <w:szCs w:val="28"/>
        </w:rPr>
        <w:t xml:space="preserve">,  </w:t>
      </w:r>
      <w:r w:rsidR="00455253" w:rsidRPr="0006170B">
        <w:rPr>
          <w:rFonts w:ascii="Times New Roman" w:hAnsi="Times New Roman"/>
          <w:sz w:val="28"/>
          <w:szCs w:val="28"/>
        </w:rPr>
        <w:t>на электроэнергии 1</w:t>
      </w:r>
      <w:r w:rsidRPr="0006170B">
        <w:rPr>
          <w:rFonts w:ascii="Times New Roman" w:hAnsi="Times New Roman"/>
          <w:sz w:val="28"/>
          <w:szCs w:val="28"/>
        </w:rPr>
        <w:t xml:space="preserve">. </w:t>
      </w:r>
    </w:p>
    <w:p w:rsidR="00FB7EAF" w:rsidRPr="0006170B" w:rsidRDefault="00FB7EAF" w:rsidP="0006170B">
      <w:pPr>
        <w:spacing w:after="0" w:line="240" w:lineRule="auto"/>
        <w:contextualSpacing/>
        <w:jc w:val="both"/>
        <w:rPr>
          <w:rFonts w:ascii="Times New Roman" w:hAnsi="Times New Roman"/>
          <w:sz w:val="28"/>
          <w:szCs w:val="28"/>
        </w:rPr>
      </w:pPr>
      <w:r w:rsidRPr="0006170B">
        <w:rPr>
          <w:rFonts w:ascii="Times New Roman" w:hAnsi="Times New Roman"/>
          <w:sz w:val="28"/>
          <w:szCs w:val="28"/>
        </w:rPr>
        <w:t>- на территории района 32 котельные, из ни</w:t>
      </w:r>
      <w:r w:rsidR="005416FA" w:rsidRPr="0006170B">
        <w:rPr>
          <w:rFonts w:ascii="Times New Roman" w:hAnsi="Times New Roman"/>
          <w:sz w:val="28"/>
          <w:szCs w:val="28"/>
        </w:rPr>
        <w:t>х работают на газе 13, на угле 18</w:t>
      </w:r>
      <w:r w:rsidRPr="0006170B">
        <w:rPr>
          <w:rFonts w:ascii="Times New Roman" w:hAnsi="Times New Roman"/>
          <w:sz w:val="28"/>
          <w:szCs w:val="28"/>
        </w:rPr>
        <w:t>, 1 котельная на мазуте.</w:t>
      </w:r>
    </w:p>
    <w:p w:rsidR="00FB7EAF" w:rsidRPr="0006170B" w:rsidRDefault="00FB7EAF" w:rsidP="0006170B">
      <w:pPr>
        <w:spacing w:after="0" w:line="240" w:lineRule="auto"/>
        <w:ind w:firstLine="708"/>
        <w:contextualSpacing/>
        <w:jc w:val="both"/>
        <w:rPr>
          <w:rFonts w:ascii="Times New Roman" w:hAnsi="Times New Roman"/>
          <w:b/>
          <w:sz w:val="28"/>
          <w:szCs w:val="28"/>
        </w:rPr>
      </w:pPr>
      <w:r w:rsidRPr="0006170B">
        <w:rPr>
          <w:rFonts w:ascii="Times New Roman" w:hAnsi="Times New Roman"/>
          <w:sz w:val="28"/>
          <w:szCs w:val="28"/>
        </w:rPr>
        <w:t xml:space="preserve">В целях обеспечения устойчивости функционирования объектов теплоснабжения, расположенных на территории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района, из бюджета Ленинградской области муниципальным образованиям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в 2020 году были выделены субсидии</w:t>
      </w:r>
      <w:r w:rsidRPr="0006170B">
        <w:rPr>
          <w:rFonts w:ascii="Times New Roman" w:hAnsi="Times New Roman"/>
          <w:b/>
          <w:sz w:val="28"/>
          <w:szCs w:val="28"/>
        </w:rPr>
        <w:t xml:space="preserve"> на сумму           16, 441</w:t>
      </w:r>
      <w:proofErr w:type="gramStart"/>
      <w:r w:rsidRPr="0006170B">
        <w:rPr>
          <w:rFonts w:ascii="Times New Roman" w:hAnsi="Times New Roman"/>
          <w:b/>
          <w:sz w:val="28"/>
          <w:szCs w:val="28"/>
        </w:rPr>
        <w:t>млн  руб.</w:t>
      </w:r>
      <w:proofErr w:type="gramEnd"/>
      <w:r w:rsidRPr="0006170B">
        <w:rPr>
          <w:rFonts w:ascii="Times New Roman" w:hAnsi="Times New Roman"/>
          <w:b/>
          <w:sz w:val="28"/>
          <w:szCs w:val="28"/>
        </w:rPr>
        <w:t xml:space="preserve">  </w:t>
      </w:r>
    </w:p>
    <w:p w:rsidR="00FB7EAF" w:rsidRPr="0006170B" w:rsidRDefault="00FB7EAF" w:rsidP="0006170B">
      <w:pPr>
        <w:spacing w:after="0" w:line="240" w:lineRule="auto"/>
        <w:ind w:firstLine="708"/>
        <w:contextualSpacing/>
        <w:jc w:val="both"/>
        <w:rPr>
          <w:rFonts w:ascii="Times New Roman" w:hAnsi="Times New Roman"/>
          <w:sz w:val="28"/>
          <w:szCs w:val="28"/>
        </w:rPr>
      </w:pPr>
      <w:r w:rsidRPr="0006170B">
        <w:rPr>
          <w:rFonts w:ascii="Times New Roman" w:hAnsi="Times New Roman"/>
          <w:b/>
          <w:sz w:val="28"/>
          <w:szCs w:val="28"/>
        </w:rPr>
        <w:t xml:space="preserve"> </w:t>
      </w:r>
      <w:r w:rsidRPr="0006170B">
        <w:rPr>
          <w:rFonts w:ascii="Times New Roman" w:hAnsi="Times New Roman"/>
          <w:sz w:val="28"/>
          <w:szCs w:val="28"/>
        </w:rPr>
        <w:t xml:space="preserve">На выделенные денежные средства выполнены работы по ремонту участков тепловых </w:t>
      </w:r>
      <w:proofErr w:type="gramStart"/>
      <w:r w:rsidRPr="0006170B">
        <w:rPr>
          <w:rFonts w:ascii="Times New Roman" w:hAnsi="Times New Roman"/>
          <w:sz w:val="28"/>
          <w:szCs w:val="28"/>
        </w:rPr>
        <w:t>сетей  и</w:t>
      </w:r>
      <w:proofErr w:type="gramEnd"/>
      <w:r w:rsidRPr="0006170B">
        <w:rPr>
          <w:rFonts w:ascii="Times New Roman" w:hAnsi="Times New Roman"/>
          <w:sz w:val="28"/>
          <w:szCs w:val="28"/>
        </w:rPr>
        <w:t xml:space="preserve"> котельного оборудования на 11 объектах теплоснабжения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района:</w:t>
      </w:r>
    </w:p>
    <w:p w:rsidR="00FB7EAF" w:rsidRPr="0006170B" w:rsidRDefault="00B6026E" w:rsidP="0006170B">
      <w:pPr>
        <w:spacing w:after="0" w:line="240" w:lineRule="auto"/>
        <w:ind w:firstLine="708"/>
        <w:contextualSpacing/>
        <w:jc w:val="both"/>
        <w:rPr>
          <w:rFonts w:ascii="Times New Roman" w:hAnsi="Times New Roman"/>
          <w:sz w:val="28"/>
          <w:szCs w:val="28"/>
        </w:rPr>
      </w:pPr>
      <w:r w:rsidRPr="0006170B">
        <w:rPr>
          <w:rFonts w:ascii="Times New Roman" w:hAnsi="Times New Roman"/>
          <w:bCs/>
          <w:sz w:val="28"/>
          <w:szCs w:val="28"/>
        </w:rPr>
        <w:t>В</w:t>
      </w:r>
      <w:r w:rsidR="00FB7EAF" w:rsidRPr="0006170B">
        <w:rPr>
          <w:rFonts w:ascii="Times New Roman" w:hAnsi="Times New Roman"/>
          <w:bCs/>
          <w:sz w:val="28"/>
          <w:szCs w:val="28"/>
        </w:rPr>
        <w:t xml:space="preserve"> 2020 году были завершены мероприятия</w:t>
      </w:r>
      <w:r w:rsidR="00FB7EAF" w:rsidRPr="0006170B">
        <w:rPr>
          <w:rFonts w:ascii="Times New Roman" w:hAnsi="Times New Roman"/>
          <w:sz w:val="28"/>
          <w:szCs w:val="28"/>
        </w:rPr>
        <w:t xml:space="preserve"> по установке уличного </w:t>
      </w:r>
      <w:proofErr w:type="spellStart"/>
      <w:r w:rsidR="00FB7EAF" w:rsidRPr="0006170B">
        <w:rPr>
          <w:rFonts w:ascii="Times New Roman" w:hAnsi="Times New Roman"/>
          <w:sz w:val="28"/>
          <w:szCs w:val="28"/>
        </w:rPr>
        <w:t>термоблока</w:t>
      </w:r>
      <w:proofErr w:type="spellEnd"/>
      <w:r w:rsidR="00FB7EAF" w:rsidRPr="0006170B">
        <w:rPr>
          <w:rFonts w:ascii="Times New Roman" w:hAnsi="Times New Roman"/>
          <w:sz w:val="28"/>
          <w:szCs w:val="28"/>
        </w:rPr>
        <w:t xml:space="preserve"> на природном газе для теплоснабжения </w:t>
      </w:r>
      <w:proofErr w:type="gramStart"/>
      <w:r w:rsidR="00FB7EAF" w:rsidRPr="0006170B">
        <w:rPr>
          <w:rFonts w:ascii="Times New Roman" w:hAnsi="Times New Roman"/>
          <w:sz w:val="28"/>
          <w:szCs w:val="28"/>
        </w:rPr>
        <w:t>домов  165</w:t>
      </w:r>
      <w:proofErr w:type="gramEnd"/>
      <w:r w:rsidR="00FB7EAF" w:rsidRPr="0006170B">
        <w:rPr>
          <w:rFonts w:ascii="Times New Roman" w:hAnsi="Times New Roman"/>
          <w:sz w:val="28"/>
          <w:szCs w:val="28"/>
        </w:rPr>
        <w:t xml:space="preserve"> и 128 по ул. Нижегородская, г. Луги общей тепловой мощностью – 120 кВт</w:t>
      </w:r>
      <w:r w:rsidR="00FB7EAF" w:rsidRPr="0006170B">
        <w:rPr>
          <w:rFonts w:ascii="Times New Roman" w:hAnsi="Times New Roman"/>
          <w:bCs/>
          <w:sz w:val="28"/>
          <w:szCs w:val="28"/>
        </w:rPr>
        <w:t>. Данное мероприятие позволило отказаться от подачи тепловой энергии от ведомственной котельной ГП «</w:t>
      </w:r>
      <w:proofErr w:type="spellStart"/>
      <w:r w:rsidR="00FB7EAF" w:rsidRPr="0006170B">
        <w:rPr>
          <w:rFonts w:ascii="Times New Roman" w:hAnsi="Times New Roman"/>
          <w:bCs/>
          <w:sz w:val="28"/>
          <w:szCs w:val="28"/>
        </w:rPr>
        <w:t>Волосовское</w:t>
      </w:r>
      <w:proofErr w:type="spellEnd"/>
      <w:r w:rsidR="00FB7EAF" w:rsidRPr="0006170B">
        <w:rPr>
          <w:rFonts w:ascii="Times New Roman" w:hAnsi="Times New Roman"/>
          <w:bCs/>
          <w:sz w:val="28"/>
          <w:szCs w:val="28"/>
        </w:rPr>
        <w:t xml:space="preserve"> ДРСУ». </w:t>
      </w:r>
    </w:p>
    <w:p w:rsidR="00FB7EAF" w:rsidRPr="0006170B" w:rsidRDefault="00FB7EAF" w:rsidP="0006170B">
      <w:pPr>
        <w:spacing w:after="0" w:line="240" w:lineRule="auto"/>
        <w:ind w:firstLine="708"/>
        <w:contextualSpacing/>
        <w:jc w:val="both"/>
        <w:rPr>
          <w:rFonts w:ascii="Times New Roman" w:hAnsi="Times New Roman"/>
          <w:sz w:val="28"/>
          <w:szCs w:val="28"/>
        </w:rPr>
      </w:pPr>
    </w:p>
    <w:p w:rsidR="00FB7EAF" w:rsidRPr="0006170B" w:rsidRDefault="00FB7EAF" w:rsidP="0006170B">
      <w:pPr>
        <w:spacing w:after="0" w:line="240" w:lineRule="auto"/>
        <w:ind w:firstLine="708"/>
        <w:contextualSpacing/>
        <w:jc w:val="both"/>
        <w:rPr>
          <w:rFonts w:ascii="Times New Roman" w:hAnsi="Times New Roman"/>
          <w:sz w:val="28"/>
          <w:szCs w:val="28"/>
        </w:rPr>
      </w:pPr>
      <w:r w:rsidRPr="0006170B">
        <w:rPr>
          <w:rFonts w:ascii="Times New Roman" w:hAnsi="Times New Roman"/>
          <w:sz w:val="28"/>
          <w:szCs w:val="28"/>
        </w:rPr>
        <w:t xml:space="preserve">Кроме того, из бюджета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в 2020 году были выделены денежн</w:t>
      </w:r>
      <w:r w:rsidR="003608A2" w:rsidRPr="0006170B">
        <w:rPr>
          <w:rFonts w:ascii="Times New Roman" w:hAnsi="Times New Roman"/>
          <w:sz w:val="28"/>
          <w:szCs w:val="28"/>
        </w:rPr>
        <w:t xml:space="preserve">ые </w:t>
      </w:r>
      <w:proofErr w:type="gramStart"/>
      <w:r w:rsidR="003608A2" w:rsidRPr="0006170B">
        <w:rPr>
          <w:rFonts w:ascii="Times New Roman" w:hAnsi="Times New Roman"/>
          <w:sz w:val="28"/>
          <w:szCs w:val="28"/>
        </w:rPr>
        <w:t xml:space="preserve">средства </w:t>
      </w:r>
      <w:r w:rsidRPr="0006170B">
        <w:rPr>
          <w:rFonts w:ascii="Times New Roman" w:hAnsi="Times New Roman"/>
          <w:sz w:val="28"/>
          <w:szCs w:val="28"/>
        </w:rPr>
        <w:t xml:space="preserve"> в</w:t>
      </w:r>
      <w:proofErr w:type="gramEnd"/>
      <w:r w:rsidRPr="0006170B">
        <w:rPr>
          <w:rFonts w:ascii="Times New Roman" w:hAnsi="Times New Roman"/>
          <w:sz w:val="28"/>
          <w:szCs w:val="28"/>
        </w:rPr>
        <w:t xml:space="preserve"> размере 1</w:t>
      </w:r>
      <w:r w:rsidR="003608A2" w:rsidRPr="0006170B">
        <w:rPr>
          <w:rFonts w:ascii="Times New Roman" w:hAnsi="Times New Roman"/>
          <w:sz w:val="28"/>
          <w:szCs w:val="28"/>
        </w:rPr>
        <w:t>,3</w:t>
      </w:r>
      <w:r w:rsidRPr="0006170B">
        <w:rPr>
          <w:rFonts w:ascii="Times New Roman" w:hAnsi="Times New Roman"/>
          <w:sz w:val="28"/>
          <w:szCs w:val="28"/>
        </w:rPr>
        <w:t xml:space="preserve"> млн</w:t>
      </w:r>
      <w:r w:rsidR="003608A2" w:rsidRPr="0006170B">
        <w:rPr>
          <w:rFonts w:ascii="Times New Roman" w:hAnsi="Times New Roman"/>
          <w:sz w:val="28"/>
          <w:szCs w:val="28"/>
        </w:rPr>
        <w:t xml:space="preserve">  руб.</w:t>
      </w:r>
      <w:r w:rsidRPr="0006170B">
        <w:rPr>
          <w:rFonts w:ascii="Times New Roman" w:hAnsi="Times New Roman"/>
          <w:sz w:val="28"/>
          <w:szCs w:val="28"/>
        </w:rPr>
        <w:t xml:space="preserve"> администрации </w:t>
      </w:r>
      <w:proofErr w:type="spellStart"/>
      <w:r w:rsidRPr="0006170B">
        <w:rPr>
          <w:rFonts w:ascii="Times New Roman" w:hAnsi="Times New Roman"/>
          <w:sz w:val="28"/>
          <w:szCs w:val="28"/>
        </w:rPr>
        <w:t>Осьминского</w:t>
      </w:r>
      <w:proofErr w:type="spellEnd"/>
      <w:r w:rsidRPr="0006170B">
        <w:rPr>
          <w:rFonts w:ascii="Times New Roman" w:hAnsi="Times New Roman"/>
          <w:sz w:val="28"/>
          <w:szCs w:val="28"/>
        </w:rPr>
        <w:t xml:space="preserve"> сельского поселения на работы </w:t>
      </w:r>
      <w:r w:rsidRPr="0006170B">
        <w:rPr>
          <w:rFonts w:ascii="Times New Roman" w:hAnsi="Times New Roman"/>
          <w:bCs/>
          <w:iCs/>
          <w:sz w:val="28"/>
          <w:szCs w:val="28"/>
        </w:rPr>
        <w:t xml:space="preserve">по замене </w:t>
      </w:r>
      <w:r w:rsidR="003608A2" w:rsidRPr="0006170B">
        <w:rPr>
          <w:rFonts w:ascii="Times New Roman" w:hAnsi="Times New Roman"/>
          <w:sz w:val="28"/>
          <w:szCs w:val="28"/>
        </w:rPr>
        <w:t xml:space="preserve">водогрейного котла </w:t>
      </w:r>
      <w:r w:rsidRPr="0006170B">
        <w:rPr>
          <w:rFonts w:ascii="Times New Roman" w:hAnsi="Times New Roman"/>
          <w:sz w:val="28"/>
          <w:szCs w:val="28"/>
        </w:rPr>
        <w:t xml:space="preserve"> в котельной д. Рель.</w:t>
      </w:r>
    </w:p>
    <w:p w:rsidR="00FB7EAF" w:rsidRPr="0006170B" w:rsidRDefault="00FB7EAF" w:rsidP="0006170B">
      <w:pPr>
        <w:spacing w:after="0" w:line="240" w:lineRule="auto"/>
        <w:contextualSpacing/>
        <w:jc w:val="both"/>
        <w:rPr>
          <w:rFonts w:ascii="Times New Roman" w:hAnsi="Times New Roman"/>
          <w:sz w:val="28"/>
          <w:szCs w:val="28"/>
        </w:rPr>
      </w:pPr>
    </w:p>
    <w:p w:rsidR="00FB7EAF" w:rsidRPr="0006170B" w:rsidRDefault="00FB7EAF" w:rsidP="0006170B">
      <w:pPr>
        <w:spacing w:after="0" w:line="240" w:lineRule="auto"/>
        <w:contextualSpacing/>
        <w:jc w:val="center"/>
        <w:rPr>
          <w:rFonts w:ascii="Times New Roman" w:hAnsi="Times New Roman"/>
          <w:b/>
          <w:sz w:val="28"/>
          <w:szCs w:val="28"/>
        </w:rPr>
      </w:pPr>
      <w:r w:rsidRPr="0006170B">
        <w:rPr>
          <w:rFonts w:ascii="Times New Roman" w:hAnsi="Times New Roman"/>
          <w:b/>
          <w:sz w:val="28"/>
          <w:szCs w:val="28"/>
        </w:rPr>
        <w:t>ВОДОСНАБЖЕНИЕ</w:t>
      </w:r>
    </w:p>
    <w:p w:rsidR="00FB7EAF" w:rsidRPr="0006170B" w:rsidRDefault="00FB7EAF" w:rsidP="0006170B">
      <w:pPr>
        <w:tabs>
          <w:tab w:val="left" w:pos="567"/>
        </w:tabs>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настоящее время вопросами водоснабжения и водоотведения на территории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занимается                                         ГУП «</w:t>
      </w:r>
      <w:proofErr w:type="spellStart"/>
      <w:r w:rsidRPr="0006170B">
        <w:rPr>
          <w:rFonts w:ascii="Times New Roman" w:hAnsi="Times New Roman"/>
          <w:sz w:val="28"/>
          <w:szCs w:val="28"/>
        </w:rPr>
        <w:t>Леноблводоканал</w:t>
      </w:r>
      <w:proofErr w:type="spellEnd"/>
      <w:r w:rsidRPr="0006170B">
        <w:rPr>
          <w:rFonts w:ascii="Times New Roman" w:hAnsi="Times New Roman"/>
          <w:sz w:val="28"/>
          <w:szCs w:val="28"/>
        </w:rPr>
        <w:t>».</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Водоснабжение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района осуществляется из артезианских скважин. Повышенное содержание железа в артезианских скважинах обусловлено повышенным содержанием данного ингредиента в природной воде.</w:t>
      </w:r>
    </w:p>
    <w:p w:rsidR="00FB7EAF" w:rsidRPr="0006170B" w:rsidRDefault="00FB7EAF"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Для улучшения качества предоставляемых услуг водоснабжения абонентам в </w:t>
      </w:r>
      <w:proofErr w:type="spellStart"/>
      <w:r w:rsidRPr="0006170B">
        <w:rPr>
          <w:rFonts w:ascii="Times New Roman" w:hAnsi="Times New Roman"/>
          <w:sz w:val="28"/>
          <w:szCs w:val="28"/>
        </w:rPr>
        <w:t>Лужском</w:t>
      </w:r>
      <w:proofErr w:type="spellEnd"/>
      <w:r w:rsidRPr="0006170B">
        <w:rPr>
          <w:rFonts w:ascii="Times New Roman" w:hAnsi="Times New Roman"/>
          <w:sz w:val="28"/>
          <w:szCs w:val="28"/>
        </w:rPr>
        <w:t xml:space="preserve"> районе в 2020 году в рамках реализации федерального проекта «Чистая вода» установлено и введено в эксплуатацию 10 модульных станций водоподготовки на артезианские скважины. </w:t>
      </w:r>
    </w:p>
    <w:p w:rsidR="00FB7EAF" w:rsidRPr="0006170B" w:rsidRDefault="00FB7EAF"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Это позволило обеспечить население и другие группы потребителей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ра</w:t>
      </w:r>
      <w:r w:rsidR="00F8713A" w:rsidRPr="0006170B">
        <w:rPr>
          <w:rFonts w:ascii="Times New Roman" w:hAnsi="Times New Roman"/>
          <w:sz w:val="28"/>
          <w:szCs w:val="28"/>
        </w:rPr>
        <w:t xml:space="preserve">йона водой, </w:t>
      </w:r>
      <w:proofErr w:type="gramStart"/>
      <w:r w:rsidR="00F8713A" w:rsidRPr="0006170B">
        <w:rPr>
          <w:rFonts w:ascii="Times New Roman" w:hAnsi="Times New Roman"/>
          <w:sz w:val="28"/>
          <w:szCs w:val="28"/>
        </w:rPr>
        <w:t xml:space="preserve">соответствующей </w:t>
      </w:r>
      <w:r w:rsidRPr="0006170B">
        <w:rPr>
          <w:rFonts w:ascii="Times New Roman" w:hAnsi="Times New Roman"/>
          <w:sz w:val="28"/>
          <w:szCs w:val="28"/>
        </w:rPr>
        <w:t xml:space="preserve"> </w:t>
      </w:r>
      <w:proofErr w:type="spellStart"/>
      <w:r w:rsidRPr="0006170B">
        <w:rPr>
          <w:rFonts w:ascii="Times New Roman" w:hAnsi="Times New Roman"/>
          <w:sz w:val="28"/>
          <w:szCs w:val="28"/>
        </w:rPr>
        <w:t>санитарно</w:t>
      </w:r>
      <w:proofErr w:type="spellEnd"/>
      <w:proofErr w:type="gramEnd"/>
      <w:r w:rsidRPr="0006170B">
        <w:rPr>
          <w:rFonts w:ascii="Times New Roman" w:hAnsi="Times New Roman"/>
          <w:sz w:val="28"/>
          <w:szCs w:val="28"/>
        </w:rPr>
        <w:t xml:space="preserve"> – эпидемиологическим требованиям: д. </w:t>
      </w:r>
      <w:proofErr w:type="spellStart"/>
      <w:r w:rsidRPr="0006170B">
        <w:rPr>
          <w:rFonts w:ascii="Times New Roman" w:hAnsi="Times New Roman"/>
          <w:sz w:val="28"/>
          <w:szCs w:val="28"/>
        </w:rPr>
        <w:t>Почап</w:t>
      </w:r>
      <w:proofErr w:type="spellEnd"/>
      <w:r w:rsidRPr="0006170B">
        <w:rPr>
          <w:rFonts w:ascii="Times New Roman" w:hAnsi="Times New Roman"/>
          <w:sz w:val="28"/>
          <w:szCs w:val="28"/>
        </w:rPr>
        <w:t xml:space="preserve">, пос. Тесово-4 </w:t>
      </w:r>
      <w:proofErr w:type="spellStart"/>
      <w:r w:rsidRPr="0006170B">
        <w:rPr>
          <w:rFonts w:ascii="Times New Roman" w:hAnsi="Times New Roman"/>
          <w:sz w:val="28"/>
          <w:szCs w:val="28"/>
        </w:rPr>
        <w:t>Оредежское</w:t>
      </w:r>
      <w:proofErr w:type="spellEnd"/>
      <w:r w:rsidRPr="0006170B">
        <w:rPr>
          <w:rFonts w:ascii="Times New Roman" w:hAnsi="Times New Roman"/>
          <w:sz w:val="28"/>
          <w:szCs w:val="28"/>
        </w:rPr>
        <w:t xml:space="preserve"> СП, потребителей центральной,  зажелезнодорожной и заречной части г. Луга, а также Луга- 3, полигон</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2020 году выполнены работы по прокладке нового участка водопровода в д. </w:t>
      </w:r>
      <w:proofErr w:type="spellStart"/>
      <w:r w:rsidRPr="0006170B">
        <w:rPr>
          <w:rFonts w:ascii="Times New Roman" w:hAnsi="Times New Roman"/>
          <w:sz w:val="28"/>
          <w:szCs w:val="28"/>
        </w:rPr>
        <w:t>Торошковичи</w:t>
      </w:r>
      <w:proofErr w:type="spellEnd"/>
      <w:r w:rsidRPr="0006170B">
        <w:rPr>
          <w:rFonts w:ascii="Times New Roman" w:hAnsi="Times New Roman"/>
          <w:sz w:val="28"/>
          <w:szCs w:val="28"/>
        </w:rPr>
        <w:t xml:space="preserve"> Дзержинского сельского поселения протяженностью 10 к</w:t>
      </w:r>
      <w:r w:rsidR="008060D1" w:rsidRPr="0006170B">
        <w:rPr>
          <w:rFonts w:ascii="Times New Roman" w:hAnsi="Times New Roman"/>
          <w:sz w:val="28"/>
          <w:szCs w:val="28"/>
        </w:rPr>
        <w:t>м.</w:t>
      </w:r>
    </w:p>
    <w:p w:rsidR="00FB7EAF" w:rsidRPr="0006170B" w:rsidRDefault="00FB7EAF" w:rsidP="0006170B">
      <w:pPr>
        <w:spacing w:after="0" w:line="240" w:lineRule="auto"/>
        <w:ind w:firstLine="567"/>
        <w:jc w:val="both"/>
        <w:rPr>
          <w:rFonts w:ascii="Times New Roman" w:hAnsi="Times New Roman"/>
          <w:sz w:val="28"/>
          <w:szCs w:val="28"/>
        </w:rPr>
      </w:pPr>
    </w:p>
    <w:p w:rsidR="00FB7EAF" w:rsidRPr="0006170B" w:rsidRDefault="00FB7EAF" w:rsidP="0006170B">
      <w:pPr>
        <w:tabs>
          <w:tab w:val="left" w:pos="426"/>
        </w:tabs>
        <w:autoSpaceDE w:val="0"/>
        <w:autoSpaceDN w:val="0"/>
        <w:adjustRightInd w:val="0"/>
        <w:spacing w:after="0" w:line="240" w:lineRule="auto"/>
        <w:ind w:firstLine="426"/>
        <w:jc w:val="center"/>
        <w:rPr>
          <w:rFonts w:ascii="Times New Roman" w:hAnsi="Times New Roman"/>
          <w:b/>
          <w:sz w:val="28"/>
          <w:szCs w:val="28"/>
        </w:rPr>
      </w:pPr>
      <w:r w:rsidRPr="0006170B">
        <w:rPr>
          <w:rFonts w:ascii="Times New Roman" w:hAnsi="Times New Roman"/>
          <w:b/>
          <w:sz w:val="28"/>
          <w:szCs w:val="28"/>
        </w:rPr>
        <w:t>ФОРМИРОВАНИЕ КОМФОРТНОЙ ГОРОДСКОЙ СРЕДЫ</w:t>
      </w:r>
    </w:p>
    <w:p w:rsidR="00FB7EAF" w:rsidRPr="0006170B" w:rsidRDefault="00FB7EAF" w:rsidP="0006170B">
      <w:pPr>
        <w:tabs>
          <w:tab w:val="left" w:pos="426"/>
        </w:tabs>
        <w:autoSpaceDE w:val="0"/>
        <w:autoSpaceDN w:val="0"/>
        <w:adjustRightInd w:val="0"/>
        <w:spacing w:after="0" w:line="240" w:lineRule="auto"/>
        <w:ind w:firstLine="426"/>
        <w:jc w:val="both"/>
        <w:rPr>
          <w:rFonts w:ascii="Times New Roman" w:hAnsi="Times New Roman"/>
          <w:b/>
          <w:sz w:val="28"/>
          <w:szCs w:val="28"/>
        </w:rPr>
      </w:pP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«Формирование комфортной городской среды» - приоритетный проект Министерства строительства и жилищно-коммунального хозяйства Российской Федерации. Проект предоставляет возможность жителям внести предложения по двум </w:t>
      </w:r>
      <w:proofErr w:type="gramStart"/>
      <w:r w:rsidRPr="0006170B">
        <w:rPr>
          <w:rFonts w:ascii="Times New Roman" w:hAnsi="Times New Roman"/>
          <w:sz w:val="28"/>
          <w:szCs w:val="28"/>
        </w:rPr>
        <w:t>направлениям:  благоустройство</w:t>
      </w:r>
      <w:proofErr w:type="gramEnd"/>
      <w:r w:rsidRPr="0006170B">
        <w:rPr>
          <w:rFonts w:ascii="Times New Roman" w:hAnsi="Times New Roman"/>
          <w:sz w:val="28"/>
          <w:szCs w:val="28"/>
        </w:rPr>
        <w:t xml:space="preserve"> дворов и благоустройство общегородских территорий. </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По результатам отборов в 2020 году в проекте участвовало 4 поселения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w:t>
      </w:r>
      <w:proofErr w:type="spellStart"/>
      <w:r w:rsidRPr="0006170B">
        <w:rPr>
          <w:rFonts w:ascii="Times New Roman" w:hAnsi="Times New Roman"/>
          <w:sz w:val="28"/>
          <w:szCs w:val="28"/>
        </w:rPr>
        <w:t>Толмачевское</w:t>
      </w:r>
      <w:proofErr w:type="spellEnd"/>
      <w:r w:rsidRPr="0006170B">
        <w:rPr>
          <w:rFonts w:ascii="Times New Roman" w:hAnsi="Times New Roman"/>
          <w:sz w:val="28"/>
          <w:szCs w:val="28"/>
        </w:rPr>
        <w:t xml:space="preserve"> городское поселение, </w:t>
      </w:r>
      <w:proofErr w:type="spellStart"/>
      <w:r w:rsidRPr="0006170B">
        <w:rPr>
          <w:rFonts w:ascii="Times New Roman" w:hAnsi="Times New Roman"/>
          <w:sz w:val="28"/>
          <w:szCs w:val="28"/>
        </w:rPr>
        <w:t>Мшинское</w:t>
      </w:r>
      <w:proofErr w:type="spellEnd"/>
      <w:r w:rsidRPr="0006170B">
        <w:rPr>
          <w:rFonts w:ascii="Times New Roman" w:hAnsi="Times New Roman"/>
          <w:sz w:val="28"/>
          <w:szCs w:val="28"/>
        </w:rPr>
        <w:t xml:space="preserve">, </w:t>
      </w:r>
      <w:proofErr w:type="spellStart"/>
      <w:r w:rsidRPr="0006170B">
        <w:rPr>
          <w:rFonts w:ascii="Times New Roman" w:hAnsi="Times New Roman"/>
          <w:sz w:val="28"/>
          <w:szCs w:val="28"/>
        </w:rPr>
        <w:t>Оредежское</w:t>
      </w:r>
      <w:proofErr w:type="spellEnd"/>
      <w:r w:rsidRPr="0006170B">
        <w:rPr>
          <w:rFonts w:ascii="Times New Roman" w:hAnsi="Times New Roman"/>
          <w:sz w:val="28"/>
          <w:szCs w:val="28"/>
        </w:rPr>
        <w:t xml:space="preserve"> </w:t>
      </w:r>
      <w:proofErr w:type="gramStart"/>
      <w:r w:rsidRPr="0006170B">
        <w:rPr>
          <w:rFonts w:ascii="Times New Roman" w:hAnsi="Times New Roman"/>
          <w:sz w:val="28"/>
          <w:szCs w:val="28"/>
        </w:rPr>
        <w:t xml:space="preserve">и  </w:t>
      </w:r>
      <w:proofErr w:type="spellStart"/>
      <w:r w:rsidRPr="0006170B">
        <w:rPr>
          <w:rFonts w:ascii="Times New Roman" w:hAnsi="Times New Roman"/>
          <w:sz w:val="28"/>
          <w:szCs w:val="28"/>
        </w:rPr>
        <w:t>Серебрянское</w:t>
      </w:r>
      <w:proofErr w:type="spellEnd"/>
      <w:proofErr w:type="gramEnd"/>
      <w:r w:rsidRPr="0006170B">
        <w:rPr>
          <w:rFonts w:ascii="Times New Roman" w:hAnsi="Times New Roman"/>
          <w:sz w:val="28"/>
          <w:szCs w:val="28"/>
        </w:rPr>
        <w:t xml:space="preserve"> сельские поселения. </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Общая сумма затрат на реализацию проектов составила 31 635 004</w:t>
      </w:r>
      <w:r w:rsidRPr="0006170B">
        <w:rPr>
          <w:rFonts w:ascii="Times New Roman" w:hAnsi="Times New Roman"/>
          <w:b/>
          <w:sz w:val="28"/>
          <w:szCs w:val="28"/>
        </w:rPr>
        <w:t xml:space="preserve"> </w:t>
      </w:r>
      <w:r w:rsidRPr="0006170B">
        <w:rPr>
          <w:rFonts w:ascii="Times New Roman" w:hAnsi="Times New Roman"/>
          <w:sz w:val="28"/>
          <w:szCs w:val="28"/>
        </w:rPr>
        <w:t xml:space="preserve">рублей 45 копеек.  </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результате реализации проектов было выполнено благоустройство 4 общественных территорий: </w:t>
      </w:r>
    </w:p>
    <w:p w:rsidR="00FB7EAF" w:rsidRPr="0006170B" w:rsidRDefault="00FB7EAF" w:rsidP="0006170B">
      <w:pPr>
        <w:spacing w:after="0" w:line="240" w:lineRule="auto"/>
        <w:ind w:firstLine="851"/>
        <w:jc w:val="both"/>
        <w:rPr>
          <w:rFonts w:ascii="Times New Roman" w:hAnsi="Times New Roman"/>
          <w:sz w:val="28"/>
          <w:szCs w:val="28"/>
        </w:rPr>
      </w:pPr>
      <w:r w:rsidRPr="0006170B">
        <w:rPr>
          <w:rFonts w:ascii="Times New Roman" w:hAnsi="Times New Roman"/>
          <w:sz w:val="28"/>
          <w:szCs w:val="28"/>
        </w:rPr>
        <w:t>- в поселке Толмачево - благоустройство общественной территории «Аллея Славы» - мемориал павшим героям.</w:t>
      </w:r>
    </w:p>
    <w:p w:rsidR="00FB7EAF" w:rsidRPr="0006170B" w:rsidRDefault="00FB7EAF" w:rsidP="0006170B">
      <w:pPr>
        <w:spacing w:after="0" w:line="240" w:lineRule="auto"/>
        <w:ind w:firstLine="851"/>
        <w:jc w:val="both"/>
        <w:rPr>
          <w:rFonts w:ascii="Times New Roman" w:hAnsi="Times New Roman"/>
          <w:sz w:val="28"/>
          <w:szCs w:val="28"/>
        </w:rPr>
      </w:pPr>
      <w:r w:rsidRPr="0006170B">
        <w:rPr>
          <w:rFonts w:ascii="Times New Roman" w:hAnsi="Times New Roman"/>
          <w:sz w:val="28"/>
          <w:szCs w:val="28"/>
        </w:rPr>
        <w:t xml:space="preserve">- в поселке </w:t>
      </w:r>
      <w:proofErr w:type="spellStart"/>
      <w:r w:rsidRPr="0006170B">
        <w:rPr>
          <w:rFonts w:ascii="Times New Roman" w:hAnsi="Times New Roman"/>
          <w:sz w:val="28"/>
          <w:szCs w:val="28"/>
        </w:rPr>
        <w:t>Мшинская</w:t>
      </w:r>
      <w:proofErr w:type="spellEnd"/>
      <w:r w:rsidRPr="0006170B">
        <w:rPr>
          <w:rFonts w:ascii="Times New Roman" w:hAnsi="Times New Roman"/>
          <w:sz w:val="28"/>
          <w:szCs w:val="28"/>
        </w:rPr>
        <w:t xml:space="preserve"> на ул. Советских воинов - благоустройство общественной территории «Сквер </w:t>
      </w:r>
      <w:proofErr w:type="gramStart"/>
      <w:r w:rsidRPr="0006170B">
        <w:rPr>
          <w:rFonts w:ascii="Times New Roman" w:hAnsi="Times New Roman"/>
          <w:sz w:val="28"/>
          <w:szCs w:val="28"/>
        </w:rPr>
        <w:t>Памяти»-</w:t>
      </w:r>
      <w:proofErr w:type="gramEnd"/>
      <w:r w:rsidRPr="0006170B">
        <w:rPr>
          <w:rFonts w:ascii="Times New Roman" w:hAnsi="Times New Roman"/>
          <w:sz w:val="28"/>
          <w:szCs w:val="28"/>
        </w:rPr>
        <w:t xml:space="preserve"> мемориал павшим героям.</w:t>
      </w:r>
    </w:p>
    <w:p w:rsidR="00FB7EAF" w:rsidRPr="0006170B" w:rsidRDefault="00FB7EAF" w:rsidP="0006170B">
      <w:pPr>
        <w:spacing w:after="0" w:line="240" w:lineRule="auto"/>
        <w:ind w:firstLine="851"/>
        <w:jc w:val="both"/>
        <w:rPr>
          <w:rFonts w:ascii="Times New Roman" w:hAnsi="Times New Roman"/>
          <w:sz w:val="28"/>
          <w:szCs w:val="28"/>
        </w:rPr>
      </w:pPr>
      <w:r w:rsidRPr="0006170B">
        <w:rPr>
          <w:rFonts w:ascii="Times New Roman" w:hAnsi="Times New Roman"/>
          <w:sz w:val="28"/>
          <w:szCs w:val="28"/>
        </w:rPr>
        <w:t xml:space="preserve">- в деревне </w:t>
      </w:r>
      <w:proofErr w:type="spellStart"/>
      <w:r w:rsidRPr="0006170B">
        <w:rPr>
          <w:rFonts w:ascii="Times New Roman" w:hAnsi="Times New Roman"/>
          <w:sz w:val="28"/>
          <w:szCs w:val="28"/>
        </w:rPr>
        <w:t>Почап</w:t>
      </w:r>
      <w:proofErr w:type="spellEnd"/>
      <w:r w:rsidRPr="0006170B">
        <w:rPr>
          <w:rFonts w:ascii="Times New Roman" w:hAnsi="Times New Roman"/>
          <w:sz w:val="28"/>
          <w:szCs w:val="28"/>
        </w:rPr>
        <w:t xml:space="preserve"> </w:t>
      </w:r>
      <w:proofErr w:type="spellStart"/>
      <w:r w:rsidRPr="0006170B">
        <w:rPr>
          <w:rFonts w:ascii="Times New Roman" w:hAnsi="Times New Roman"/>
          <w:sz w:val="28"/>
          <w:szCs w:val="28"/>
        </w:rPr>
        <w:t>Оредежского</w:t>
      </w:r>
      <w:proofErr w:type="spellEnd"/>
      <w:r w:rsidRPr="0006170B">
        <w:rPr>
          <w:rFonts w:ascii="Times New Roman" w:hAnsi="Times New Roman"/>
          <w:sz w:val="28"/>
          <w:szCs w:val="28"/>
        </w:rPr>
        <w:t xml:space="preserve"> сельского поселения произведено благоустройство общественной территории от ул. Солнечная д. 21 до д. 44</w:t>
      </w:r>
      <w:r w:rsidRPr="0006170B">
        <w:rPr>
          <w:rFonts w:ascii="Times New Roman" w:hAnsi="Times New Roman"/>
          <w:sz w:val="28"/>
          <w:szCs w:val="28"/>
          <w:u w:val="single"/>
        </w:rPr>
        <w:t>б</w:t>
      </w:r>
      <w:r w:rsidRPr="0006170B">
        <w:rPr>
          <w:rFonts w:ascii="Times New Roman" w:hAnsi="Times New Roman"/>
          <w:sz w:val="28"/>
          <w:szCs w:val="28"/>
        </w:rPr>
        <w:t xml:space="preserve">                    по ул. Северной, от д. 44б до д.44а по ул. Северной.</w:t>
      </w:r>
    </w:p>
    <w:p w:rsidR="00FB7EAF" w:rsidRPr="0006170B" w:rsidRDefault="00FB7EAF" w:rsidP="0006170B">
      <w:pPr>
        <w:spacing w:after="0" w:line="240" w:lineRule="auto"/>
        <w:ind w:firstLine="851"/>
        <w:jc w:val="both"/>
        <w:rPr>
          <w:rFonts w:ascii="Times New Roman" w:hAnsi="Times New Roman"/>
          <w:sz w:val="28"/>
          <w:szCs w:val="28"/>
        </w:rPr>
      </w:pPr>
      <w:r w:rsidRPr="0006170B">
        <w:rPr>
          <w:rFonts w:ascii="Times New Roman" w:hAnsi="Times New Roman"/>
          <w:sz w:val="28"/>
          <w:szCs w:val="28"/>
        </w:rPr>
        <w:t xml:space="preserve">- в поселке Серебрянский благоустроена общественная территория - сквер, расположенный на пересечении ул. Совхозная и ул. </w:t>
      </w:r>
      <w:proofErr w:type="spellStart"/>
      <w:r w:rsidRPr="0006170B">
        <w:rPr>
          <w:rFonts w:ascii="Times New Roman" w:hAnsi="Times New Roman"/>
          <w:sz w:val="28"/>
          <w:szCs w:val="28"/>
        </w:rPr>
        <w:t>Лужская</w:t>
      </w:r>
      <w:proofErr w:type="spellEnd"/>
      <w:r w:rsidRPr="0006170B">
        <w:rPr>
          <w:rFonts w:ascii="Times New Roman" w:hAnsi="Times New Roman"/>
          <w:sz w:val="28"/>
          <w:szCs w:val="28"/>
        </w:rPr>
        <w:t>.</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Реализация работ по проекту позволила обеспечить на благоустроенных территориях комфортность проживания, и </w:t>
      </w:r>
      <w:proofErr w:type="gramStart"/>
      <w:r w:rsidRPr="0006170B">
        <w:rPr>
          <w:rFonts w:ascii="Times New Roman" w:hAnsi="Times New Roman"/>
          <w:sz w:val="28"/>
          <w:szCs w:val="28"/>
        </w:rPr>
        <w:t>способствовала  формированию</w:t>
      </w:r>
      <w:proofErr w:type="gramEnd"/>
      <w:r w:rsidRPr="0006170B">
        <w:rPr>
          <w:rFonts w:ascii="Times New Roman" w:hAnsi="Times New Roman"/>
          <w:sz w:val="28"/>
          <w:szCs w:val="28"/>
        </w:rPr>
        <w:t xml:space="preserve"> активной гражданской позиции населения посредством его участия в благоустройстве общественных территорий</w:t>
      </w:r>
    </w:p>
    <w:p w:rsidR="00FB7EAF" w:rsidRPr="0006170B" w:rsidRDefault="00FB7EAF" w:rsidP="0006170B">
      <w:pPr>
        <w:spacing w:after="0" w:line="240" w:lineRule="auto"/>
        <w:jc w:val="both"/>
        <w:rPr>
          <w:rFonts w:ascii="Times New Roman" w:hAnsi="Times New Roman"/>
          <w:b/>
          <w:sz w:val="28"/>
          <w:szCs w:val="28"/>
        </w:rPr>
      </w:pPr>
    </w:p>
    <w:p w:rsidR="00FB7EAF" w:rsidRPr="0006170B" w:rsidRDefault="00FB7EAF" w:rsidP="0006170B">
      <w:pPr>
        <w:spacing w:after="0" w:line="240" w:lineRule="auto"/>
        <w:jc w:val="center"/>
        <w:rPr>
          <w:rFonts w:ascii="Times New Roman" w:hAnsi="Times New Roman"/>
          <w:b/>
          <w:sz w:val="28"/>
          <w:szCs w:val="28"/>
        </w:rPr>
      </w:pPr>
      <w:r w:rsidRPr="0006170B">
        <w:rPr>
          <w:rFonts w:ascii="Times New Roman" w:hAnsi="Times New Roman"/>
          <w:b/>
          <w:sz w:val="28"/>
          <w:szCs w:val="28"/>
        </w:rPr>
        <w:t>Охрана окружающей среды.</w:t>
      </w:r>
    </w:p>
    <w:p w:rsidR="00FB7EAF" w:rsidRPr="0006170B" w:rsidRDefault="00FB7EAF" w:rsidP="0006170B">
      <w:pPr>
        <w:spacing w:after="0" w:line="240" w:lineRule="auto"/>
        <w:jc w:val="center"/>
        <w:rPr>
          <w:rFonts w:ascii="Times New Roman" w:hAnsi="Times New Roman"/>
          <w:b/>
          <w:sz w:val="28"/>
          <w:szCs w:val="28"/>
        </w:rPr>
      </w:pPr>
      <w:r w:rsidRPr="0006170B">
        <w:rPr>
          <w:rFonts w:ascii="Times New Roman" w:hAnsi="Times New Roman"/>
          <w:b/>
          <w:sz w:val="28"/>
          <w:szCs w:val="28"/>
        </w:rPr>
        <w:t xml:space="preserve">Организация сбора и вывоза твердых коммунальных отходов на территории </w:t>
      </w:r>
      <w:proofErr w:type="spellStart"/>
      <w:r w:rsidRPr="0006170B">
        <w:rPr>
          <w:rFonts w:ascii="Times New Roman" w:hAnsi="Times New Roman"/>
          <w:b/>
          <w:sz w:val="28"/>
          <w:szCs w:val="28"/>
        </w:rPr>
        <w:t>Лужского</w:t>
      </w:r>
      <w:proofErr w:type="spellEnd"/>
      <w:r w:rsidRPr="0006170B">
        <w:rPr>
          <w:rFonts w:ascii="Times New Roman" w:hAnsi="Times New Roman"/>
          <w:b/>
          <w:sz w:val="28"/>
          <w:szCs w:val="28"/>
        </w:rPr>
        <w:t xml:space="preserve"> муниципального района.</w:t>
      </w:r>
    </w:p>
    <w:p w:rsidR="00FB7EAF" w:rsidRPr="0006170B" w:rsidRDefault="00FB7EAF" w:rsidP="0006170B">
      <w:pPr>
        <w:spacing w:after="0" w:line="240" w:lineRule="auto"/>
        <w:rPr>
          <w:rFonts w:ascii="Times New Roman" w:hAnsi="Times New Roman"/>
          <w:sz w:val="28"/>
          <w:szCs w:val="28"/>
        </w:rPr>
      </w:pP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АО «Управляющая компания по обращению с отходами в Ленинградской области» приступило к своей работе на территории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w:t>
      </w:r>
      <w:proofErr w:type="gramStart"/>
      <w:r w:rsidRPr="0006170B">
        <w:rPr>
          <w:rFonts w:ascii="Times New Roman" w:hAnsi="Times New Roman"/>
          <w:sz w:val="28"/>
          <w:szCs w:val="28"/>
        </w:rPr>
        <w:t>района  с</w:t>
      </w:r>
      <w:proofErr w:type="gramEnd"/>
      <w:r w:rsidRPr="0006170B">
        <w:rPr>
          <w:rFonts w:ascii="Times New Roman" w:hAnsi="Times New Roman"/>
          <w:sz w:val="28"/>
          <w:szCs w:val="28"/>
        </w:rPr>
        <w:t xml:space="preserve"> 01 июля 2019 года.  Деятельность по безопасному захоронению отходов относится к полномочиям регионального оператора.</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рамках, предоставленных в 2020 году субсидий, из областного бюджета в шести поселениях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были выполнены мероприятия по созданию новых мест (площадок) накопления твердых коммунальных отходов в количестве 164 штук на сумму 24, </w:t>
      </w:r>
      <w:r w:rsidR="003404C4" w:rsidRPr="0006170B">
        <w:rPr>
          <w:rFonts w:ascii="Times New Roman" w:hAnsi="Times New Roman"/>
          <w:sz w:val="28"/>
          <w:szCs w:val="28"/>
        </w:rPr>
        <w:t xml:space="preserve">8 </w:t>
      </w:r>
      <w:r w:rsidRPr="0006170B">
        <w:rPr>
          <w:rFonts w:ascii="Times New Roman" w:hAnsi="Times New Roman"/>
          <w:sz w:val="28"/>
          <w:szCs w:val="28"/>
        </w:rPr>
        <w:t>млн рублей.</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На сегодня в </w:t>
      </w:r>
      <w:proofErr w:type="spellStart"/>
      <w:r w:rsidRPr="0006170B">
        <w:rPr>
          <w:rFonts w:ascii="Times New Roman" w:hAnsi="Times New Roman"/>
          <w:sz w:val="28"/>
          <w:szCs w:val="28"/>
        </w:rPr>
        <w:t>Лужском</w:t>
      </w:r>
      <w:proofErr w:type="spellEnd"/>
      <w:r w:rsidRPr="0006170B">
        <w:rPr>
          <w:rFonts w:ascii="Times New Roman" w:hAnsi="Times New Roman"/>
          <w:sz w:val="28"/>
          <w:szCs w:val="28"/>
        </w:rPr>
        <w:t xml:space="preserve"> муниципальном районе оборудовано контейнерных площадок 791 шт.</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bCs/>
          <w:sz w:val="28"/>
          <w:szCs w:val="28"/>
        </w:rPr>
        <w:t xml:space="preserve">В связи с внедрением новой системы обращения </w:t>
      </w:r>
      <w:r w:rsidRPr="0006170B">
        <w:rPr>
          <w:rFonts w:ascii="Times New Roman" w:hAnsi="Times New Roman"/>
          <w:sz w:val="28"/>
          <w:szCs w:val="28"/>
        </w:rPr>
        <w:t xml:space="preserve">с отходами </w:t>
      </w:r>
      <w:r w:rsidRPr="0006170B">
        <w:rPr>
          <w:rFonts w:ascii="Times New Roman" w:hAnsi="Times New Roman"/>
          <w:bCs/>
          <w:sz w:val="28"/>
          <w:szCs w:val="28"/>
        </w:rPr>
        <w:t xml:space="preserve">в </w:t>
      </w:r>
      <w:proofErr w:type="spellStart"/>
      <w:r w:rsidRPr="0006170B">
        <w:rPr>
          <w:rFonts w:ascii="Times New Roman" w:hAnsi="Times New Roman"/>
          <w:bCs/>
          <w:sz w:val="28"/>
          <w:szCs w:val="28"/>
        </w:rPr>
        <w:t>Лужском</w:t>
      </w:r>
      <w:proofErr w:type="spellEnd"/>
      <w:r w:rsidRPr="0006170B">
        <w:rPr>
          <w:rFonts w:ascii="Times New Roman" w:hAnsi="Times New Roman"/>
          <w:bCs/>
          <w:sz w:val="28"/>
          <w:szCs w:val="28"/>
        </w:rPr>
        <w:t xml:space="preserve"> муниципальном районе не</w:t>
      </w:r>
      <w:r w:rsidRPr="0006170B">
        <w:rPr>
          <w:rFonts w:ascii="Times New Roman" w:hAnsi="Times New Roman"/>
          <w:sz w:val="28"/>
          <w:szCs w:val="28"/>
        </w:rPr>
        <w:t>обходимо обустроить ещё 136 мест накопления твердых коммунальных отходов (контейнерных площадок).</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Перевозку отходов в </w:t>
      </w:r>
      <w:proofErr w:type="spellStart"/>
      <w:r w:rsidRPr="0006170B">
        <w:rPr>
          <w:rFonts w:ascii="Times New Roman" w:hAnsi="Times New Roman"/>
          <w:sz w:val="28"/>
          <w:szCs w:val="28"/>
        </w:rPr>
        <w:t>Лужском</w:t>
      </w:r>
      <w:proofErr w:type="spellEnd"/>
      <w:r w:rsidRPr="0006170B">
        <w:rPr>
          <w:rFonts w:ascii="Times New Roman" w:hAnsi="Times New Roman"/>
          <w:sz w:val="28"/>
          <w:szCs w:val="28"/>
        </w:rPr>
        <w:t xml:space="preserve"> районе осуществляют предприятия, имеющие лицензию на данный вид деятельност</w:t>
      </w:r>
      <w:r w:rsidRPr="00B2725D">
        <w:rPr>
          <w:rFonts w:ascii="Times New Roman" w:hAnsi="Times New Roman"/>
          <w:sz w:val="28"/>
          <w:szCs w:val="28"/>
        </w:rPr>
        <w:t xml:space="preserve">и: </w:t>
      </w:r>
      <w:r w:rsidRPr="0006170B">
        <w:rPr>
          <w:rFonts w:ascii="Times New Roman" w:hAnsi="Times New Roman"/>
          <w:sz w:val="28"/>
          <w:szCs w:val="28"/>
        </w:rPr>
        <w:t>ООО «</w:t>
      </w:r>
      <w:proofErr w:type="spellStart"/>
      <w:r w:rsidRPr="0006170B">
        <w:rPr>
          <w:rFonts w:ascii="Times New Roman" w:hAnsi="Times New Roman"/>
          <w:sz w:val="28"/>
          <w:szCs w:val="28"/>
        </w:rPr>
        <w:t>Спецтранс</w:t>
      </w:r>
      <w:proofErr w:type="spellEnd"/>
      <w:r w:rsidRPr="0006170B">
        <w:rPr>
          <w:rFonts w:ascii="Times New Roman" w:hAnsi="Times New Roman"/>
          <w:sz w:val="28"/>
          <w:szCs w:val="28"/>
        </w:rPr>
        <w:t xml:space="preserve"> 47», ООО «ТГМ Северо-запад». Все предприятия укомплектованы необходимой техникой и вся </w:t>
      </w:r>
      <w:proofErr w:type="gramStart"/>
      <w:r w:rsidRPr="0006170B">
        <w:rPr>
          <w:rFonts w:ascii="Times New Roman" w:hAnsi="Times New Roman"/>
          <w:sz w:val="28"/>
          <w:szCs w:val="28"/>
        </w:rPr>
        <w:t>техника  оборудована</w:t>
      </w:r>
      <w:proofErr w:type="gramEnd"/>
      <w:r w:rsidRPr="0006170B">
        <w:rPr>
          <w:rFonts w:ascii="Times New Roman" w:hAnsi="Times New Roman"/>
          <w:sz w:val="28"/>
          <w:szCs w:val="28"/>
        </w:rPr>
        <w:t xml:space="preserve"> системой «ГЛОНАСС». </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рамках реализации государственной программы «Охрана окружающей среды» в 2020 году Правительством Ленинградской области была выделена субсидия бюджетам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городского и </w:t>
      </w:r>
      <w:proofErr w:type="spellStart"/>
      <w:r w:rsidRPr="0006170B">
        <w:rPr>
          <w:rFonts w:ascii="Times New Roman" w:hAnsi="Times New Roman"/>
          <w:sz w:val="28"/>
          <w:szCs w:val="28"/>
        </w:rPr>
        <w:t>Оредежского</w:t>
      </w:r>
      <w:proofErr w:type="spellEnd"/>
      <w:r w:rsidRPr="0006170B">
        <w:rPr>
          <w:rFonts w:ascii="Times New Roman" w:hAnsi="Times New Roman"/>
          <w:sz w:val="28"/>
          <w:szCs w:val="28"/>
        </w:rPr>
        <w:t xml:space="preserve"> сельского поселения   в размере 829,6 тыс. руб. Было ликвидировано </w:t>
      </w:r>
      <w:proofErr w:type="gramStart"/>
      <w:r w:rsidRPr="0006170B">
        <w:rPr>
          <w:rFonts w:ascii="Times New Roman" w:hAnsi="Times New Roman"/>
          <w:sz w:val="28"/>
          <w:szCs w:val="28"/>
        </w:rPr>
        <w:t>5  свалок</w:t>
      </w:r>
      <w:proofErr w:type="gramEnd"/>
      <w:r w:rsidRPr="0006170B">
        <w:rPr>
          <w:rFonts w:ascii="Times New Roman" w:hAnsi="Times New Roman"/>
          <w:sz w:val="28"/>
          <w:szCs w:val="28"/>
        </w:rPr>
        <w:t>, общим объемом 885 м. куб.</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2020 году Луга стала третьим городом Ленинградской области, где в тестовом режиме был запущен раздельный сбор отходов. В рамках проекта на 28 площадках для сбора твердых коммунальных отходов были </w:t>
      </w:r>
      <w:proofErr w:type="gramStart"/>
      <w:r w:rsidRPr="0006170B">
        <w:rPr>
          <w:rFonts w:ascii="Times New Roman" w:hAnsi="Times New Roman"/>
          <w:sz w:val="28"/>
          <w:szCs w:val="28"/>
        </w:rPr>
        <w:t>установлено  по</w:t>
      </w:r>
      <w:proofErr w:type="gramEnd"/>
      <w:r w:rsidRPr="0006170B">
        <w:rPr>
          <w:rFonts w:ascii="Times New Roman" w:hAnsi="Times New Roman"/>
          <w:sz w:val="28"/>
          <w:szCs w:val="28"/>
        </w:rPr>
        <w:t xml:space="preserve"> 2  дополнительных контейнера для сбора стекла и пластика.</w:t>
      </w:r>
    </w:p>
    <w:p w:rsidR="00FB7EAF" w:rsidRPr="0006170B" w:rsidRDefault="00FB7EAF" w:rsidP="0006170B">
      <w:pPr>
        <w:spacing w:after="0" w:line="240" w:lineRule="auto"/>
        <w:rPr>
          <w:rFonts w:ascii="Times New Roman" w:hAnsi="Times New Roman"/>
          <w:b/>
          <w:sz w:val="28"/>
          <w:szCs w:val="28"/>
        </w:rPr>
      </w:pPr>
    </w:p>
    <w:p w:rsidR="00FB7EAF" w:rsidRPr="0006170B" w:rsidRDefault="00FB7EAF" w:rsidP="0006170B">
      <w:pPr>
        <w:spacing w:after="0" w:line="240" w:lineRule="auto"/>
        <w:jc w:val="center"/>
        <w:rPr>
          <w:rFonts w:ascii="Times New Roman" w:hAnsi="Times New Roman"/>
          <w:b/>
          <w:sz w:val="28"/>
          <w:szCs w:val="28"/>
        </w:rPr>
      </w:pPr>
      <w:r w:rsidRPr="0006170B">
        <w:rPr>
          <w:rFonts w:ascii="Times New Roman" w:hAnsi="Times New Roman"/>
          <w:b/>
          <w:sz w:val="28"/>
          <w:szCs w:val="28"/>
        </w:rPr>
        <w:t>Отдельные государственные полномочия</w:t>
      </w:r>
    </w:p>
    <w:p w:rsidR="00FB7EAF" w:rsidRPr="0006170B" w:rsidRDefault="00FB7EAF" w:rsidP="0006170B">
      <w:pPr>
        <w:pStyle w:val="a6"/>
        <w:spacing w:after="0" w:line="240" w:lineRule="auto"/>
        <w:ind w:left="750"/>
        <w:jc w:val="center"/>
        <w:rPr>
          <w:rFonts w:ascii="Times New Roman" w:hAnsi="Times New Roman"/>
          <w:b/>
          <w:sz w:val="28"/>
          <w:szCs w:val="28"/>
        </w:rPr>
      </w:pPr>
      <w:r w:rsidRPr="0006170B">
        <w:rPr>
          <w:rFonts w:ascii="Times New Roman" w:hAnsi="Times New Roman"/>
          <w:b/>
          <w:sz w:val="28"/>
          <w:szCs w:val="28"/>
        </w:rPr>
        <w:t>в сфере обра</w:t>
      </w:r>
      <w:r w:rsidR="003404C4" w:rsidRPr="0006170B">
        <w:rPr>
          <w:rFonts w:ascii="Times New Roman" w:hAnsi="Times New Roman"/>
          <w:b/>
          <w:sz w:val="28"/>
          <w:szCs w:val="28"/>
        </w:rPr>
        <w:t>щения с безнадзорными животными</w:t>
      </w:r>
    </w:p>
    <w:p w:rsidR="003404C4" w:rsidRPr="0006170B" w:rsidRDefault="003404C4" w:rsidP="0006170B">
      <w:pPr>
        <w:pStyle w:val="a6"/>
        <w:spacing w:after="0" w:line="240" w:lineRule="auto"/>
        <w:ind w:left="750"/>
        <w:jc w:val="center"/>
        <w:rPr>
          <w:rFonts w:ascii="Times New Roman" w:hAnsi="Times New Roman"/>
          <w:b/>
          <w:sz w:val="28"/>
          <w:szCs w:val="28"/>
        </w:rPr>
      </w:pPr>
    </w:p>
    <w:p w:rsidR="00FB7EAF" w:rsidRPr="0006170B" w:rsidRDefault="00FB7EAF" w:rsidP="0006170B">
      <w:pPr>
        <w:spacing w:after="0" w:line="240" w:lineRule="auto"/>
        <w:jc w:val="both"/>
        <w:rPr>
          <w:rFonts w:ascii="Times New Roman" w:hAnsi="Times New Roman"/>
          <w:sz w:val="28"/>
          <w:szCs w:val="28"/>
        </w:rPr>
      </w:pPr>
      <w:r w:rsidRPr="0006170B">
        <w:rPr>
          <w:rFonts w:ascii="Times New Roman" w:hAnsi="Times New Roman"/>
          <w:sz w:val="28"/>
          <w:szCs w:val="28"/>
        </w:rPr>
        <w:tab/>
        <w:t xml:space="preserve"> В 2020 году администрация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в соответствии с муниципальным </w:t>
      </w:r>
      <w:proofErr w:type="gramStart"/>
      <w:r w:rsidRPr="0006170B">
        <w:rPr>
          <w:rFonts w:ascii="Times New Roman" w:hAnsi="Times New Roman"/>
          <w:sz w:val="28"/>
          <w:szCs w:val="28"/>
        </w:rPr>
        <w:t>контрактом  с</w:t>
      </w:r>
      <w:proofErr w:type="gramEnd"/>
      <w:r w:rsidRPr="0006170B">
        <w:rPr>
          <w:rFonts w:ascii="Times New Roman" w:hAnsi="Times New Roman"/>
          <w:sz w:val="28"/>
          <w:szCs w:val="28"/>
        </w:rPr>
        <w:t xml:space="preserve"> ООО «Ветеринарный госпиталь» произвела отлов 165 особей (собак) на сумму  1, 514 млн рублей. </w:t>
      </w:r>
    </w:p>
    <w:p w:rsidR="00FB7EAF" w:rsidRPr="0006170B" w:rsidRDefault="00FB7EAF" w:rsidP="0006170B">
      <w:pPr>
        <w:spacing w:after="0" w:line="240" w:lineRule="auto"/>
        <w:rPr>
          <w:rFonts w:ascii="Times New Roman" w:hAnsi="Times New Roman"/>
          <w:sz w:val="28"/>
          <w:szCs w:val="28"/>
        </w:rPr>
      </w:pPr>
    </w:p>
    <w:p w:rsidR="00B2725D" w:rsidRDefault="00B2725D" w:rsidP="0006170B">
      <w:pPr>
        <w:spacing w:after="0" w:line="240" w:lineRule="auto"/>
        <w:jc w:val="center"/>
        <w:rPr>
          <w:rFonts w:ascii="Times New Roman" w:hAnsi="Times New Roman"/>
          <w:b/>
          <w:sz w:val="28"/>
          <w:szCs w:val="28"/>
        </w:rPr>
      </w:pPr>
    </w:p>
    <w:p w:rsidR="00B2725D" w:rsidRDefault="00B2725D" w:rsidP="0006170B">
      <w:pPr>
        <w:spacing w:after="0" w:line="240" w:lineRule="auto"/>
        <w:jc w:val="center"/>
        <w:rPr>
          <w:rFonts w:ascii="Times New Roman" w:hAnsi="Times New Roman"/>
          <w:b/>
          <w:sz w:val="28"/>
          <w:szCs w:val="28"/>
        </w:rPr>
      </w:pPr>
    </w:p>
    <w:p w:rsidR="00FB7EAF" w:rsidRDefault="00B2725D" w:rsidP="0006170B">
      <w:pPr>
        <w:spacing w:after="0" w:line="240" w:lineRule="auto"/>
        <w:jc w:val="center"/>
        <w:rPr>
          <w:rFonts w:ascii="Times New Roman" w:hAnsi="Times New Roman"/>
          <w:b/>
          <w:sz w:val="28"/>
          <w:szCs w:val="28"/>
        </w:rPr>
      </w:pPr>
      <w:r w:rsidRPr="0006170B">
        <w:rPr>
          <w:rFonts w:ascii="Times New Roman" w:hAnsi="Times New Roman"/>
          <w:b/>
          <w:sz w:val="28"/>
          <w:szCs w:val="28"/>
        </w:rPr>
        <w:t>ЗАДАЧИ НА 2021 ГОД</w:t>
      </w:r>
    </w:p>
    <w:p w:rsidR="00B2725D" w:rsidRPr="0006170B" w:rsidRDefault="00B2725D" w:rsidP="0006170B">
      <w:pPr>
        <w:spacing w:after="0" w:line="240" w:lineRule="auto"/>
        <w:jc w:val="center"/>
        <w:rPr>
          <w:rFonts w:ascii="Times New Roman" w:hAnsi="Times New Roman"/>
          <w:b/>
          <w:sz w:val="28"/>
          <w:szCs w:val="28"/>
        </w:rPr>
      </w:pPr>
    </w:p>
    <w:p w:rsidR="00FB7EAF" w:rsidRPr="0006170B" w:rsidRDefault="00FB7EAF" w:rsidP="0006170B">
      <w:pPr>
        <w:spacing w:after="0" w:line="240" w:lineRule="auto"/>
        <w:jc w:val="center"/>
        <w:rPr>
          <w:rFonts w:ascii="Times New Roman" w:hAnsi="Times New Roman"/>
          <w:b/>
          <w:sz w:val="28"/>
          <w:szCs w:val="28"/>
        </w:rPr>
      </w:pPr>
      <w:r w:rsidRPr="0006170B">
        <w:rPr>
          <w:rFonts w:ascii="Times New Roman" w:hAnsi="Times New Roman"/>
          <w:b/>
          <w:sz w:val="28"/>
          <w:szCs w:val="28"/>
        </w:rPr>
        <w:t>ПАССАЖИРСКИЕ ПЕРЕВОЗКИ</w:t>
      </w:r>
    </w:p>
    <w:p w:rsidR="00FB7EAF" w:rsidRPr="0006170B" w:rsidRDefault="00FB7EAF" w:rsidP="0006170B">
      <w:pPr>
        <w:widowControl w:val="0"/>
        <w:autoSpaceDE w:val="0"/>
        <w:autoSpaceDN w:val="0"/>
        <w:adjustRightInd w:val="0"/>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2021 году запланировано проведение открытого конкурса на право заключения муниципальных контрактов по организации регулярных перевозок по регулируемым тарифам по муниципальным маршрутам. </w:t>
      </w:r>
    </w:p>
    <w:p w:rsidR="00FB7EAF" w:rsidRPr="0006170B" w:rsidRDefault="00FB7EAF" w:rsidP="0006170B">
      <w:pPr>
        <w:widowControl w:val="0"/>
        <w:autoSpaceDE w:val="0"/>
        <w:autoSpaceDN w:val="0"/>
        <w:adjustRightInd w:val="0"/>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г. Луге начнется строительство остановочного пункта. </w:t>
      </w:r>
    </w:p>
    <w:p w:rsidR="00FB7EAF" w:rsidRPr="0006170B" w:rsidRDefault="00FB7EAF" w:rsidP="0006170B">
      <w:pPr>
        <w:pStyle w:val="a3"/>
        <w:ind w:left="0" w:right="0" w:firstLine="0"/>
        <w:jc w:val="center"/>
        <w:rPr>
          <w:rFonts w:ascii="Times New Roman" w:hAnsi="Times New Roman"/>
          <w:b/>
          <w:sz w:val="28"/>
          <w:szCs w:val="28"/>
        </w:rPr>
      </w:pPr>
    </w:p>
    <w:p w:rsidR="00FB7EAF" w:rsidRPr="0006170B" w:rsidRDefault="00FB7EAF" w:rsidP="0006170B">
      <w:pPr>
        <w:pStyle w:val="a3"/>
        <w:ind w:left="0" w:right="0" w:firstLine="0"/>
        <w:jc w:val="center"/>
        <w:rPr>
          <w:rFonts w:ascii="Times New Roman" w:hAnsi="Times New Roman"/>
          <w:b/>
          <w:sz w:val="28"/>
          <w:szCs w:val="28"/>
        </w:rPr>
      </w:pPr>
      <w:r w:rsidRPr="0006170B">
        <w:rPr>
          <w:rFonts w:ascii="Times New Roman" w:hAnsi="Times New Roman"/>
          <w:b/>
          <w:sz w:val="28"/>
          <w:szCs w:val="28"/>
        </w:rPr>
        <w:t>ВОДОСНАБЖЕНИЕ</w:t>
      </w:r>
    </w:p>
    <w:p w:rsidR="00FB7EAF" w:rsidRPr="0006170B" w:rsidRDefault="00FB7EAF" w:rsidP="0006170B">
      <w:pPr>
        <w:pStyle w:val="a3"/>
        <w:ind w:left="0" w:right="0" w:firstLine="0"/>
        <w:jc w:val="center"/>
        <w:rPr>
          <w:rFonts w:ascii="Times New Roman" w:hAnsi="Times New Roman"/>
          <w:b/>
          <w:sz w:val="28"/>
          <w:szCs w:val="28"/>
        </w:rPr>
      </w:pPr>
    </w:p>
    <w:p w:rsidR="00FB7EAF" w:rsidRPr="0006170B" w:rsidRDefault="00FB7EAF" w:rsidP="0006170B">
      <w:pPr>
        <w:pStyle w:val="a6"/>
        <w:numPr>
          <w:ilvl w:val="0"/>
          <w:numId w:val="20"/>
        </w:numPr>
        <w:tabs>
          <w:tab w:val="left" w:pos="567"/>
        </w:tabs>
        <w:spacing w:after="0" w:line="240" w:lineRule="auto"/>
        <w:ind w:left="284" w:hanging="142"/>
        <w:jc w:val="both"/>
        <w:rPr>
          <w:rFonts w:ascii="Times New Roman" w:hAnsi="Times New Roman"/>
          <w:sz w:val="28"/>
          <w:szCs w:val="28"/>
        </w:rPr>
      </w:pPr>
      <w:r w:rsidRPr="0006170B">
        <w:rPr>
          <w:rFonts w:ascii="Times New Roman" w:hAnsi="Times New Roman"/>
          <w:sz w:val="28"/>
          <w:szCs w:val="28"/>
        </w:rPr>
        <w:t xml:space="preserve">Для улучшения качества воды в 2021 году будут продолжены работы по установке станции водоподготовки в п. Оредеж и в д. Турово </w:t>
      </w:r>
      <w:proofErr w:type="spellStart"/>
      <w:r w:rsidRPr="0006170B">
        <w:rPr>
          <w:rFonts w:ascii="Times New Roman" w:hAnsi="Times New Roman"/>
          <w:sz w:val="28"/>
          <w:szCs w:val="28"/>
        </w:rPr>
        <w:t>Заклинского</w:t>
      </w:r>
      <w:proofErr w:type="spellEnd"/>
      <w:r w:rsidRPr="0006170B">
        <w:rPr>
          <w:rFonts w:ascii="Times New Roman" w:hAnsi="Times New Roman"/>
          <w:sz w:val="28"/>
          <w:szCs w:val="28"/>
        </w:rPr>
        <w:t xml:space="preserve"> сельского поселения.</w:t>
      </w:r>
    </w:p>
    <w:p w:rsidR="00FB7EAF" w:rsidRPr="0006170B" w:rsidRDefault="00FB7EAF" w:rsidP="0006170B">
      <w:pPr>
        <w:pStyle w:val="a6"/>
        <w:numPr>
          <w:ilvl w:val="0"/>
          <w:numId w:val="20"/>
        </w:numPr>
        <w:tabs>
          <w:tab w:val="left" w:pos="567"/>
        </w:tabs>
        <w:spacing w:after="0" w:line="240" w:lineRule="auto"/>
        <w:ind w:left="284" w:hanging="142"/>
        <w:jc w:val="both"/>
        <w:rPr>
          <w:rFonts w:ascii="Times New Roman" w:hAnsi="Times New Roman"/>
          <w:sz w:val="28"/>
          <w:szCs w:val="28"/>
        </w:rPr>
      </w:pPr>
      <w:r w:rsidRPr="0006170B">
        <w:rPr>
          <w:rFonts w:ascii="Times New Roman" w:hAnsi="Times New Roman"/>
          <w:sz w:val="28"/>
          <w:szCs w:val="28"/>
        </w:rPr>
        <w:t>Запланированы работы по ремонту и перекладке сетей водоснабжения в г. Луга:</w:t>
      </w:r>
    </w:p>
    <w:p w:rsidR="00FB7EAF" w:rsidRPr="0006170B" w:rsidRDefault="00FB7EAF" w:rsidP="0006170B">
      <w:pPr>
        <w:pStyle w:val="a6"/>
        <w:tabs>
          <w:tab w:val="left" w:pos="567"/>
        </w:tabs>
        <w:spacing w:after="0" w:line="240" w:lineRule="auto"/>
        <w:ind w:left="284"/>
        <w:jc w:val="both"/>
        <w:rPr>
          <w:rFonts w:ascii="Times New Roman" w:hAnsi="Times New Roman"/>
          <w:sz w:val="28"/>
          <w:szCs w:val="28"/>
        </w:rPr>
      </w:pPr>
      <w:r w:rsidRPr="0006170B">
        <w:rPr>
          <w:rFonts w:ascii="Times New Roman" w:hAnsi="Times New Roman"/>
          <w:sz w:val="28"/>
          <w:szCs w:val="28"/>
        </w:rPr>
        <w:t xml:space="preserve">- Полигон, Луга-3,  </w:t>
      </w:r>
    </w:p>
    <w:p w:rsidR="00FB7EAF" w:rsidRPr="0006170B" w:rsidRDefault="00FB7EAF" w:rsidP="0006170B">
      <w:pPr>
        <w:pStyle w:val="a6"/>
        <w:tabs>
          <w:tab w:val="left" w:pos="567"/>
        </w:tabs>
        <w:spacing w:after="0" w:line="240" w:lineRule="auto"/>
        <w:ind w:left="284"/>
        <w:jc w:val="both"/>
        <w:rPr>
          <w:rFonts w:ascii="Times New Roman" w:hAnsi="Times New Roman"/>
          <w:sz w:val="28"/>
          <w:szCs w:val="28"/>
        </w:rPr>
      </w:pPr>
      <w:r w:rsidRPr="0006170B">
        <w:rPr>
          <w:rFonts w:ascii="Times New Roman" w:hAnsi="Times New Roman"/>
          <w:sz w:val="28"/>
          <w:szCs w:val="28"/>
        </w:rPr>
        <w:t>- пр. Урицкого от ул. Пислегина до ул. Победы (после получения положительного заключения государственной экспертизы)</w:t>
      </w:r>
    </w:p>
    <w:p w:rsidR="00FB7EAF" w:rsidRPr="0006170B" w:rsidRDefault="00FB7EAF" w:rsidP="0006170B">
      <w:pPr>
        <w:pStyle w:val="western"/>
        <w:shd w:val="clear" w:color="auto" w:fill="FFFFFF"/>
        <w:spacing w:before="0" w:beforeAutospacing="0" w:after="0" w:afterAutospacing="0"/>
        <w:jc w:val="both"/>
        <w:rPr>
          <w:sz w:val="28"/>
          <w:szCs w:val="28"/>
        </w:rPr>
      </w:pPr>
    </w:p>
    <w:p w:rsidR="00FB7EAF" w:rsidRPr="0006170B" w:rsidRDefault="00FB7EAF" w:rsidP="0006170B">
      <w:pPr>
        <w:tabs>
          <w:tab w:val="left" w:pos="426"/>
        </w:tabs>
        <w:autoSpaceDE w:val="0"/>
        <w:autoSpaceDN w:val="0"/>
        <w:adjustRightInd w:val="0"/>
        <w:spacing w:after="0" w:line="240" w:lineRule="auto"/>
        <w:ind w:firstLine="426"/>
        <w:jc w:val="center"/>
        <w:rPr>
          <w:rFonts w:ascii="Times New Roman" w:hAnsi="Times New Roman"/>
          <w:b/>
          <w:sz w:val="28"/>
          <w:szCs w:val="28"/>
        </w:rPr>
      </w:pPr>
      <w:r w:rsidRPr="0006170B">
        <w:rPr>
          <w:rFonts w:ascii="Times New Roman" w:hAnsi="Times New Roman"/>
          <w:b/>
          <w:sz w:val="28"/>
          <w:szCs w:val="28"/>
        </w:rPr>
        <w:t>ФОРМИРОВАНИЕ КОМФОРТНОЙ ГОРОДСКОЙ СРЕДЫ</w:t>
      </w:r>
    </w:p>
    <w:p w:rsidR="00FB7EAF" w:rsidRPr="0006170B" w:rsidRDefault="00FB7EAF" w:rsidP="0006170B">
      <w:pPr>
        <w:pStyle w:val="western"/>
        <w:shd w:val="clear" w:color="auto" w:fill="FFFFFF"/>
        <w:spacing w:before="0" w:beforeAutospacing="0" w:after="0" w:afterAutospacing="0"/>
        <w:ind w:left="284" w:hanging="142"/>
        <w:jc w:val="both"/>
        <w:rPr>
          <w:sz w:val="28"/>
          <w:szCs w:val="28"/>
        </w:rPr>
      </w:pPr>
    </w:p>
    <w:p w:rsidR="00FB7EAF" w:rsidRPr="0006170B" w:rsidRDefault="00FB7EAF" w:rsidP="0006170B">
      <w:pPr>
        <w:widowControl w:val="0"/>
        <w:autoSpaceDE w:val="0"/>
        <w:autoSpaceDN w:val="0"/>
        <w:adjustRightInd w:val="0"/>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2021 году планируется выполнить работы по благоустройству 10-ти общественных территорий на общую сумму </w:t>
      </w:r>
      <w:r w:rsidRPr="0006170B">
        <w:rPr>
          <w:rFonts w:ascii="Times New Roman" w:hAnsi="Times New Roman"/>
          <w:b/>
          <w:color w:val="000000"/>
          <w:sz w:val="28"/>
          <w:szCs w:val="28"/>
        </w:rPr>
        <w:t>112, 901 млн. рублей</w:t>
      </w:r>
      <w:r w:rsidRPr="0006170B">
        <w:rPr>
          <w:rFonts w:ascii="Times New Roman" w:hAnsi="Times New Roman"/>
          <w:color w:val="000000"/>
          <w:sz w:val="28"/>
          <w:szCs w:val="28"/>
        </w:rPr>
        <w:t xml:space="preserve"> в следующих поселениях:</w:t>
      </w:r>
      <w:r w:rsidR="00842031" w:rsidRPr="0006170B">
        <w:rPr>
          <w:rFonts w:ascii="Times New Roman" w:hAnsi="Times New Roman"/>
          <w:sz w:val="28"/>
          <w:szCs w:val="28"/>
        </w:rPr>
        <w:t xml:space="preserve"> </w:t>
      </w:r>
    </w:p>
    <w:p w:rsidR="00FB7EAF" w:rsidRPr="0006170B" w:rsidRDefault="00FB7EAF" w:rsidP="0006170B">
      <w:pPr>
        <w:spacing w:after="0" w:line="240" w:lineRule="auto"/>
        <w:jc w:val="center"/>
        <w:rPr>
          <w:rFonts w:ascii="Times New Roman" w:hAnsi="Times New Roman"/>
          <w:b/>
          <w:sz w:val="28"/>
          <w:szCs w:val="28"/>
          <w:highlight w:val="yellow"/>
        </w:rPr>
      </w:pPr>
    </w:p>
    <w:tbl>
      <w:tblPr>
        <w:tblStyle w:val="ac"/>
        <w:tblW w:w="10031" w:type="dxa"/>
        <w:tblLook w:val="04A0" w:firstRow="1" w:lastRow="0" w:firstColumn="1" w:lastColumn="0" w:noHBand="0" w:noVBand="1"/>
      </w:tblPr>
      <w:tblGrid>
        <w:gridCol w:w="3369"/>
        <w:gridCol w:w="6662"/>
      </w:tblGrid>
      <w:tr w:rsidR="00FB7EAF" w:rsidRPr="0006170B" w:rsidTr="0006170B">
        <w:trPr>
          <w:cantSplit/>
          <w:trHeight w:val="606"/>
        </w:trPr>
        <w:tc>
          <w:tcPr>
            <w:tcW w:w="3369" w:type="dxa"/>
            <w:vAlign w:val="center"/>
          </w:tcPr>
          <w:p w:rsidR="00FB7EAF" w:rsidRPr="0006170B" w:rsidRDefault="00FB7EAF" w:rsidP="0006170B">
            <w:pPr>
              <w:jc w:val="center"/>
              <w:rPr>
                <w:rFonts w:ascii="Times New Roman" w:hAnsi="Times New Roman"/>
                <w:sz w:val="28"/>
                <w:szCs w:val="28"/>
              </w:rPr>
            </w:pPr>
            <w:r w:rsidRPr="0006170B">
              <w:rPr>
                <w:rFonts w:ascii="Times New Roman" w:hAnsi="Times New Roman"/>
                <w:sz w:val="28"/>
                <w:szCs w:val="28"/>
              </w:rPr>
              <w:t>Наименование поселения</w:t>
            </w:r>
          </w:p>
        </w:tc>
        <w:tc>
          <w:tcPr>
            <w:tcW w:w="6662" w:type="dxa"/>
            <w:vAlign w:val="center"/>
          </w:tcPr>
          <w:p w:rsidR="00FB7EAF" w:rsidRPr="0006170B" w:rsidRDefault="00FB7EAF" w:rsidP="0006170B">
            <w:pPr>
              <w:jc w:val="center"/>
              <w:rPr>
                <w:rFonts w:ascii="Times New Roman" w:hAnsi="Times New Roman"/>
                <w:sz w:val="28"/>
                <w:szCs w:val="28"/>
              </w:rPr>
            </w:pPr>
            <w:r w:rsidRPr="0006170B">
              <w:rPr>
                <w:rFonts w:ascii="Times New Roman" w:hAnsi="Times New Roman"/>
                <w:sz w:val="28"/>
                <w:szCs w:val="28"/>
              </w:rPr>
              <w:t>Наименование территории</w:t>
            </w:r>
          </w:p>
        </w:tc>
      </w:tr>
      <w:tr w:rsidR="00FB7EAF" w:rsidRPr="0006170B" w:rsidTr="0006170B">
        <w:trPr>
          <w:cantSplit/>
          <w:trHeight w:val="635"/>
        </w:trPr>
        <w:tc>
          <w:tcPr>
            <w:tcW w:w="3369" w:type="dxa"/>
          </w:tcPr>
          <w:p w:rsidR="00FB7EAF" w:rsidRPr="0006170B" w:rsidRDefault="00FB7EAF" w:rsidP="0006170B">
            <w:pPr>
              <w:rPr>
                <w:rFonts w:ascii="Times New Roman" w:hAnsi="Times New Roman"/>
                <w:sz w:val="28"/>
                <w:szCs w:val="28"/>
              </w:rPr>
            </w:pPr>
            <w:proofErr w:type="spellStart"/>
            <w:r w:rsidRPr="0006170B">
              <w:rPr>
                <w:rFonts w:ascii="Times New Roman" w:hAnsi="Times New Roman"/>
                <w:sz w:val="28"/>
                <w:szCs w:val="28"/>
              </w:rPr>
              <w:t>Лужское</w:t>
            </w:r>
            <w:proofErr w:type="spellEnd"/>
            <w:r w:rsidRPr="0006170B">
              <w:rPr>
                <w:rFonts w:ascii="Times New Roman" w:hAnsi="Times New Roman"/>
                <w:sz w:val="28"/>
                <w:szCs w:val="28"/>
              </w:rPr>
              <w:t xml:space="preserve"> ГП</w:t>
            </w:r>
          </w:p>
        </w:tc>
        <w:tc>
          <w:tcPr>
            <w:tcW w:w="6662" w:type="dxa"/>
          </w:tcPr>
          <w:p w:rsidR="00FB7EAF" w:rsidRPr="0006170B" w:rsidRDefault="00FB7EAF" w:rsidP="0006170B">
            <w:pPr>
              <w:rPr>
                <w:rFonts w:ascii="Times New Roman" w:hAnsi="Times New Roman"/>
                <w:sz w:val="28"/>
                <w:szCs w:val="28"/>
              </w:rPr>
            </w:pPr>
            <w:r w:rsidRPr="0006170B">
              <w:rPr>
                <w:rFonts w:ascii="Times New Roman" w:hAnsi="Times New Roman"/>
                <w:sz w:val="28"/>
                <w:szCs w:val="28"/>
              </w:rPr>
              <w:t xml:space="preserve">Благоустройство Центральной набережной </w:t>
            </w:r>
          </w:p>
          <w:p w:rsidR="00FB7EAF" w:rsidRPr="0006170B" w:rsidRDefault="00FB7EAF" w:rsidP="0006170B">
            <w:pPr>
              <w:rPr>
                <w:rFonts w:ascii="Times New Roman" w:hAnsi="Times New Roman"/>
                <w:sz w:val="28"/>
                <w:szCs w:val="28"/>
              </w:rPr>
            </w:pPr>
            <w:r w:rsidRPr="0006170B">
              <w:rPr>
                <w:rFonts w:ascii="Times New Roman" w:hAnsi="Times New Roman"/>
                <w:sz w:val="28"/>
                <w:szCs w:val="28"/>
              </w:rPr>
              <w:t>(от ул. Кингисеппа до ул. Болотной)</w:t>
            </w:r>
          </w:p>
        </w:tc>
      </w:tr>
      <w:tr w:rsidR="00FB7EAF" w:rsidRPr="0006170B" w:rsidTr="0006170B">
        <w:trPr>
          <w:cantSplit/>
          <w:trHeight w:val="562"/>
        </w:trPr>
        <w:tc>
          <w:tcPr>
            <w:tcW w:w="3369" w:type="dxa"/>
          </w:tcPr>
          <w:p w:rsidR="00FB7EAF" w:rsidRPr="0006170B" w:rsidRDefault="00FB7EAF" w:rsidP="0006170B">
            <w:pPr>
              <w:rPr>
                <w:rFonts w:ascii="Times New Roman" w:hAnsi="Times New Roman"/>
                <w:sz w:val="28"/>
                <w:szCs w:val="28"/>
              </w:rPr>
            </w:pPr>
            <w:proofErr w:type="spellStart"/>
            <w:r w:rsidRPr="0006170B">
              <w:rPr>
                <w:rFonts w:ascii="Times New Roman" w:hAnsi="Times New Roman"/>
                <w:sz w:val="28"/>
                <w:szCs w:val="28"/>
              </w:rPr>
              <w:t>Волошовское</w:t>
            </w:r>
            <w:proofErr w:type="spellEnd"/>
            <w:r w:rsidRPr="0006170B">
              <w:rPr>
                <w:rFonts w:ascii="Times New Roman" w:hAnsi="Times New Roman"/>
                <w:sz w:val="28"/>
                <w:szCs w:val="28"/>
              </w:rPr>
              <w:t xml:space="preserve"> СП</w:t>
            </w:r>
          </w:p>
        </w:tc>
        <w:tc>
          <w:tcPr>
            <w:tcW w:w="6662" w:type="dxa"/>
          </w:tcPr>
          <w:p w:rsidR="00FB7EAF" w:rsidRPr="0006170B" w:rsidRDefault="00FB7EAF" w:rsidP="0006170B">
            <w:pPr>
              <w:rPr>
                <w:rFonts w:ascii="Times New Roman" w:hAnsi="Times New Roman"/>
                <w:sz w:val="28"/>
                <w:szCs w:val="28"/>
              </w:rPr>
            </w:pPr>
            <w:r w:rsidRPr="0006170B">
              <w:rPr>
                <w:rFonts w:ascii="Times New Roman" w:hAnsi="Times New Roman"/>
                <w:sz w:val="28"/>
                <w:szCs w:val="28"/>
              </w:rPr>
              <w:t>«Общественная территория перед зданием КДЦ «</w:t>
            </w:r>
            <w:proofErr w:type="spellStart"/>
            <w:r w:rsidRPr="0006170B">
              <w:rPr>
                <w:rFonts w:ascii="Times New Roman" w:hAnsi="Times New Roman"/>
                <w:sz w:val="28"/>
                <w:szCs w:val="28"/>
              </w:rPr>
              <w:t>Селяночка</w:t>
            </w:r>
            <w:proofErr w:type="spellEnd"/>
            <w:r w:rsidRPr="0006170B">
              <w:rPr>
                <w:rFonts w:ascii="Times New Roman" w:hAnsi="Times New Roman"/>
                <w:sz w:val="28"/>
                <w:szCs w:val="28"/>
              </w:rPr>
              <w:t>» по ул. Школьная пос. Волошово»</w:t>
            </w:r>
          </w:p>
        </w:tc>
      </w:tr>
      <w:tr w:rsidR="00FB7EAF" w:rsidRPr="0006170B" w:rsidTr="0006170B">
        <w:trPr>
          <w:cantSplit/>
          <w:trHeight w:val="671"/>
        </w:trPr>
        <w:tc>
          <w:tcPr>
            <w:tcW w:w="3369" w:type="dxa"/>
          </w:tcPr>
          <w:p w:rsidR="00FB7EAF" w:rsidRPr="0006170B" w:rsidRDefault="00FB7EAF" w:rsidP="0006170B">
            <w:pPr>
              <w:rPr>
                <w:rFonts w:ascii="Times New Roman" w:hAnsi="Times New Roman"/>
                <w:sz w:val="28"/>
                <w:szCs w:val="28"/>
              </w:rPr>
            </w:pPr>
            <w:r w:rsidRPr="0006170B">
              <w:rPr>
                <w:rFonts w:ascii="Times New Roman" w:hAnsi="Times New Roman"/>
                <w:sz w:val="28"/>
                <w:szCs w:val="28"/>
              </w:rPr>
              <w:t>Дзержинское СП</w:t>
            </w:r>
          </w:p>
        </w:tc>
        <w:tc>
          <w:tcPr>
            <w:tcW w:w="6662" w:type="dxa"/>
          </w:tcPr>
          <w:p w:rsidR="00FB7EAF" w:rsidRPr="0006170B" w:rsidRDefault="00FB7EAF" w:rsidP="0006170B">
            <w:pPr>
              <w:rPr>
                <w:rFonts w:ascii="Times New Roman" w:hAnsi="Times New Roman"/>
                <w:sz w:val="28"/>
                <w:szCs w:val="28"/>
              </w:rPr>
            </w:pPr>
            <w:r w:rsidRPr="0006170B">
              <w:rPr>
                <w:rFonts w:ascii="Times New Roman" w:hAnsi="Times New Roman"/>
                <w:sz w:val="28"/>
                <w:szCs w:val="28"/>
              </w:rPr>
              <w:t xml:space="preserve">Благоустройство общественной территории: </w:t>
            </w:r>
            <w:proofErr w:type="spellStart"/>
            <w:r w:rsidRPr="0006170B">
              <w:rPr>
                <w:rFonts w:ascii="Times New Roman" w:hAnsi="Times New Roman"/>
                <w:sz w:val="28"/>
                <w:szCs w:val="28"/>
              </w:rPr>
              <w:t>п.Торошковичи</w:t>
            </w:r>
            <w:proofErr w:type="spellEnd"/>
            <w:r w:rsidRPr="0006170B">
              <w:rPr>
                <w:rFonts w:ascii="Times New Roman" w:hAnsi="Times New Roman"/>
                <w:sz w:val="28"/>
                <w:szCs w:val="28"/>
              </w:rPr>
              <w:t xml:space="preserve">, Торговая площадь, </w:t>
            </w:r>
            <w:proofErr w:type="spellStart"/>
            <w:r w:rsidRPr="0006170B">
              <w:rPr>
                <w:rFonts w:ascii="Times New Roman" w:hAnsi="Times New Roman"/>
                <w:sz w:val="28"/>
                <w:szCs w:val="28"/>
              </w:rPr>
              <w:t>пер.Тороговый</w:t>
            </w:r>
            <w:proofErr w:type="spellEnd"/>
            <w:r w:rsidRPr="0006170B">
              <w:rPr>
                <w:rFonts w:ascii="Times New Roman" w:hAnsi="Times New Roman"/>
                <w:sz w:val="28"/>
                <w:szCs w:val="28"/>
              </w:rPr>
              <w:t>, д.3</w:t>
            </w:r>
          </w:p>
        </w:tc>
      </w:tr>
      <w:tr w:rsidR="00FB7EAF" w:rsidRPr="0006170B" w:rsidTr="0006170B">
        <w:trPr>
          <w:cantSplit/>
          <w:trHeight w:val="836"/>
        </w:trPr>
        <w:tc>
          <w:tcPr>
            <w:tcW w:w="3369" w:type="dxa"/>
          </w:tcPr>
          <w:p w:rsidR="00FB7EAF" w:rsidRPr="0006170B" w:rsidRDefault="00FB7EAF" w:rsidP="0006170B">
            <w:pPr>
              <w:rPr>
                <w:rFonts w:ascii="Times New Roman" w:hAnsi="Times New Roman"/>
                <w:sz w:val="28"/>
                <w:szCs w:val="28"/>
              </w:rPr>
            </w:pPr>
            <w:proofErr w:type="spellStart"/>
            <w:r w:rsidRPr="0006170B">
              <w:rPr>
                <w:rFonts w:ascii="Times New Roman" w:hAnsi="Times New Roman"/>
                <w:sz w:val="28"/>
                <w:szCs w:val="28"/>
              </w:rPr>
              <w:t>Осьминское</w:t>
            </w:r>
            <w:proofErr w:type="spellEnd"/>
            <w:r w:rsidRPr="0006170B">
              <w:rPr>
                <w:rFonts w:ascii="Times New Roman" w:hAnsi="Times New Roman"/>
                <w:sz w:val="28"/>
                <w:szCs w:val="28"/>
              </w:rPr>
              <w:t xml:space="preserve"> СП</w:t>
            </w:r>
          </w:p>
        </w:tc>
        <w:tc>
          <w:tcPr>
            <w:tcW w:w="6662" w:type="dxa"/>
          </w:tcPr>
          <w:p w:rsidR="00FB7EAF" w:rsidRPr="0006170B" w:rsidRDefault="00FB7EAF" w:rsidP="0006170B">
            <w:pPr>
              <w:rPr>
                <w:rFonts w:ascii="Times New Roman" w:hAnsi="Times New Roman"/>
                <w:sz w:val="28"/>
                <w:szCs w:val="28"/>
              </w:rPr>
            </w:pPr>
            <w:r w:rsidRPr="0006170B">
              <w:rPr>
                <w:rFonts w:ascii="Times New Roman" w:hAnsi="Times New Roman"/>
                <w:sz w:val="28"/>
                <w:szCs w:val="28"/>
              </w:rPr>
              <w:t xml:space="preserve">«Благоустройство общественной территории: пос. Осьмино </w:t>
            </w:r>
            <w:proofErr w:type="spellStart"/>
            <w:r w:rsidRPr="0006170B">
              <w:rPr>
                <w:rFonts w:ascii="Times New Roman" w:hAnsi="Times New Roman"/>
                <w:sz w:val="28"/>
                <w:szCs w:val="28"/>
              </w:rPr>
              <w:t>ул.Ленина</w:t>
            </w:r>
            <w:proofErr w:type="spellEnd"/>
            <w:r w:rsidRPr="0006170B">
              <w:rPr>
                <w:rFonts w:ascii="Times New Roman" w:hAnsi="Times New Roman"/>
                <w:sz w:val="28"/>
                <w:szCs w:val="28"/>
              </w:rPr>
              <w:t xml:space="preserve"> д.51а площадь перед администрацией»</w:t>
            </w:r>
          </w:p>
        </w:tc>
      </w:tr>
      <w:tr w:rsidR="00FB7EAF" w:rsidRPr="0006170B" w:rsidTr="0006170B">
        <w:trPr>
          <w:cantSplit/>
          <w:trHeight w:val="636"/>
        </w:trPr>
        <w:tc>
          <w:tcPr>
            <w:tcW w:w="3369" w:type="dxa"/>
          </w:tcPr>
          <w:p w:rsidR="00FB7EAF" w:rsidRPr="0006170B" w:rsidRDefault="00FB7EAF" w:rsidP="0006170B">
            <w:pPr>
              <w:rPr>
                <w:rFonts w:ascii="Times New Roman" w:hAnsi="Times New Roman"/>
                <w:sz w:val="28"/>
                <w:szCs w:val="28"/>
              </w:rPr>
            </w:pPr>
            <w:proofErr w:type="spellStart"/>
            <w:r w:rsidRPr="0006170B">
              <w:rPr>
                <w:rFonts w:ascii="Times New Roman" w:hAnsi="Times New Roman"/>
                <w:sz w:val="28"/>
                <w:szCs w:val="28"/>
              </w:rPr>
              <w:t>Ретюнское</w:t>
            </w:r>
            <w:proofErr w:type="spellEnd"/>
            <w:r w:rsidRPr="0006170B">
              <w:rPr>
                <w:rFonts w:ascii="Times New Roman" w:hAnsi="Times New Roman"/>
                <w:sz w:val="28"/>
                <w:szCs w:val="28"/>
              </w:rPr>
              <w:t xml:space="preserve"> СП</w:t>
            </w:r>
          </w:p>
        </w:tc>
        <w:tc>
          <w:tcPr>
            <w:tcW w:w="6662" w:type="dxa"/>
          </w:tcPr>
          <w:p w:rsidR="00FB7EAF" w:rsidRPr="0006170B" w:rsidRDefault="00FB7EAF" w:rsidP="0006170B">
            <w:pPr>
              <w:rPr>
                <w:rFonts w:ascii="Times New Roman" w:hAnsi="Times New Roman"/>
                <w:color w:val="000000"/>
                <w:sz w:val="28"/>
                <w:szCs w:val="28"/>
              </w:rPr>
            </w:pPr>
            <w:r w:rsidRPr="0006170B">
              <w:rPr>
                <w:rFonts w:ascii="Times New Roman" w:hAnsi="Times New Roman"/>
                <w:sz w:val="28"/>
                <w:szCs w:val="28"/>
              </w:rPr>
              <w:t>Б</w:t>
            </w:r>
            <w:r w:rsidRPr="0006170B">
              <w:rPr>
                <w:rFonts w:ascii="Times New Roman" w:hAnsi="Times New Roman"/>
                <w:color w:val="000000"/>
                <w:sz w:val="28"/>
                <w:szCs w:val="28"/>
              </w:rPr>
              <w:t>лагоустройство общественной территории:</w:t>
            </w:r>
            <w:r w:rsidRPr="0006170B">
              <w:rPr>
                <w:rFonts w:ascii="Times New Roman" w:hAnsi="Times New Roman"/>
                <w:b/>
                <w:bCs/>
                <w:color w:val="000000"/>
                <w:sz w:val="28"/>
                <w:szCs w:val="28"/>
              </w:rPr>
              <w:t xml:space="preserve"> </w:t>
            </w:r>
            <w:r w:rsidRPr="0006170B">
              <w:rPr>
                <w:rFonts w:ascii="Times New Roman" w:hAnsi="Times New Roman"/>
                <w:color w:val="000000"/>
                <w:sz w:val="28"/>
                <w:szCs w:val="28"/>
              </w:rPr>
              <w:t xml:space="preserve">д. </w:t>
            </w:r>
            <w:proofErr w:type="spellStart"/>
            <w:r w:rsidRPr="0006170B">
              <w:rPr>
                <w:rFonts w:ascii="Times New Roman" w:hAnsi="Times New Roman"/>
                <w:color w:val="000000"/>
                <w:sz w:val="28"/>
                <w:szCs w:val="28"/>
              </w:rPr>
              <w:t>Ретюнь</w:t>
            </w:r>
            <w:proofErr w:type="spellEnd"/>
            <w:r w:rsidRPr="0006170B">
              <w:rPr>
                <w:rFonts w:ascii="Times New Roman" w:hAnsi="Times New Roman"/>
                <w:color w:val="000000"/>
                <w:sz w:val="28"/>
                <w:szCs w:val="28"/>
              </w:rPr>
              <w:t xml:space="preserve"> по </w:t>
            </w:r>
          </w:p>
          <w:p w:rsidR="00FB7EAF" w:rsidRPr="0006170B" w:rsidRDefault="00FB7EAF" w:rsidP="0006170B">
            <w:pPr>
              <w:rPr>
                <w:rFonts w:ascii="Times New Roman" w:hAnsi="Times New Roman"/>
                <w:color w:val="000000"/>
                <w:sz w:val="28"/>
                <w:szCs w:val="28"/>
              </w:rPr>
            </w:pPr>
            <w:r w:rsidRPr="0006170B">
              <w:rPr>
                <w:rFonts w:ascii="Times New Roman" w:hAnsi="Times New Roman"/>
                <w:color w:val="000000"/>
                <w:sz w:val="28"/>
                <w:szCs w:val="28"/>
              </w:rPr>
              <w:t>ул. Центральная между домами № 9,10»</w:t>
            </w:r>
          </w:p>
        </w:tc>
      </w:tr>
      <w:tr w:rsidR="00FB7EAF" w:rsidRPr="0006170B" w:rsidTr="0006170B">
        <w:trPr>
          <w:cantSplit/>
          <w:trHeight w:val="560"/>
        </w:trPr>
        <w:tc>
          <w:tcPr>
            <w:tcW w:w="3369" w:type="dxa"/>
          </w:tcPr>
          <w:p w:rsidR="00FB7EAF" w:rsidRPr="0006170B" w:rsidRDefault="00FB7EAF" w:rsidP="0006170B">
            <w:pPr>
              <w:rPr>
                <w:rFonts w:ascii="Times New Roman" w:hAnsi="Times New Roman"/>
                <w:sz w:val="28"/>
                <w:szCs w:val="28"/>
              </w:rPr>
            </w:pPr>
            <w:proofErr w:type="spellStart"/>
            <w:r w:rsidRPr="0006170B">
              <w:rPr>
                <w:rFonts w:ascii="Times New Roman" w:hAnsi="Times New Roman"/>
                <w:sz w:val="28"/>
                <w:szCs w:val="28"/>
              </w:rPr>
              <w:t>Серебрянское</w:t>
            </w:r>
            <w:proofErr w:type="spellEnd"/>
            <w:r w:rsidRPr="0006170B">
              <w:rPr>
                <w:rFonts w:ascii="Times New Roman" w:hAnsi="Times New Roman"/>
                <w:sz w:val="28"/>
                <w:szCs w:val="28"/>
              </w:rPr>
              <w:t xml:space="preserve"> СП</w:t>
            </w:r>
          </w:p>
        </w:tc>
        <w:tc>
          <w:tcPr>
            <w:tcW w:w="6662" w:type="dxa"/>
          </w:tcPr>
          <w:p w:rsidR="00FB7EAF" w:rsidRPr="0006170B" w:rsidRDefault="00FB7EAF" w:rsidP="0006170B">
            <w:pPr>
              <w:rPr>
                <w:rFonts w:ascii="Times New Roman" w:hAnsi="Times New Roman"/>
                <w:sz w:val="28"/>
                <w:szCs w:val="28"/>
              </w:rPr>
            </w:pPr>
            <w:r w:rsidRPr="0006170B">
              <w:rPr>
                <w:rFonts w:ascii="Times New Roman" w:hAnsi="Times New Roman"/>
                <w:sz w:val="28"/>
                <w:szCs w:val="28"/>
              </w:rPr>
              <w:t xml:space="preserve">«Благоустройство общественной </w:t>
            </w:r>
            <w:proofErr w:type="gramStart"/>
            <w:r w:rsidRPr="0006170B">
              <w:rPr>
                <w:rFonts w:ascii="Times New Roman" w:hAnsi="Times New Roman"/>
                <w:sz w:val="28"/>
                <w:szCs w:val="28"/>
              </w:rPr>
              <w:t>территории :</w:t>
            </w:r>
            <w:proofErr w:type="gramEnd"/>
            <w:r w:rsidRPr="0006170B">
              <w:rPr>
                <w:rFonts w:ascii="Times New Roman" w:hAnsi="Times New Roman"/>
                <w:sz w:val="28"/>
                <w:szCs w:val="28"/>
              </w:rPr>
              <w:t xml:space="preserve"> п. Серебрянский, ул. </w:t>
            </w:r>
            <w:proofErr w:type="spellStart"/>
            <w:r w:rsidRPr="0006170B">
              <w:rPr>
                <w:rFonts w:ascii="Times New Roman" w:hAnsi="Times New Roman"/>
                <w:sz w:val="28"/>
                <w:szCs w:val="28"/>
              </w:rPr>
              <w:t>Лужская</w:t>
            </w:r>
            <w:proofErr w:type="spellEnd"/>
            <w:r w:rsidRPr="0006170B">
              <w:rPr>
                <w:rFonts w:ascii="Times New Roman" w:hAnsi="Times New Roman"/>
                <w:sz w:val="28"/>
                <w:szCs w:val="28"/>
              </w:rPr>
              <w:t xml:space="preserve"> от д. 5 до. школы»»</w:t>
            </w:r>
          </w:p>
        </w:tc>
      </w:tr>
      <w:tr w:rsidR="00FB7EAF" w:rsidRPr="0006170B" w:rsidTr="0006170B">
        <w:trPr>
          <w:cantSplit/>
          <w:trHeight w:val="938"/>
        </w:trPr>
        <w:tc>
          <w:tcPr>
            <w:tcW w:w="3369" w:type="dxa"/>
          </w:tcPr>
          <w:p w:rsidR="00FB7EAF" w:rsidRPr="0006170B" w:rsidRDefault="00FB7EAF" w:rsidP="0006170B">
            <w:pPr>
              <w:rPr>
                <w:rFonts w:ascii="Times New Roman" w:hAnsi="Times New Roman"/>
                <w:sz w:val="28"/>
                <w:szCs w:val="28"/>
              </w:rPr>
            </w:pPr>
            <w:proofErr w:type="spellStart"/>
            <w:r w:rsidRPr="0006170B">
              <w:rPr>
                <w:rFonts w:ascii="Times New Roman" w:hAnsi="Times New Roman"/>
                <w:sz w:val="28"/>
                <w:szCs w:val="28"/>
              </w:rPr>
              <w:t>Скребловское</w:t>
            </w:r>
            <w:proofErr w:type="spellEnd"/>
            <w:r w:rsidRPr="0006170B">
              <w:rPr>
                <w:rFonts w:ascii="Times New Roman" w:hAnsi="Times New Roman"/>
                <w:sz w:val="28"/>
                <w:szCs w:val="28"/>
              </w:rPr>
              <w:t xml:space="preserve"> СП</w:t>
            </w:r>
          </w:p>
        </w:tc>
        <w:tc>
          <w:tcPr>
            <w:tcW w:w="6662" w:type="dxa"/>
          </w:tcPr>
          <w:p w:rsidR="00FB7EAF" w:rsidRPr="0006170B" w:rsidRDefault="00FB7EAF" w:rsidP="0006170B">
            <w:pPr>
              <w:rPr>
                <w:rFonts w:ascii="Times New Roman" w:hAnsi="Times New Roman"/>
                <w:color w:val="000000"/>
                <w:sz w:val="28"/>
                <w:szCs w:val="28"/>
                <w:shd w:val="clear" w:color="auto" w:fill="FFFFFF"/>
              </w:rPr>
            </w:pPr>
            <w:r w:rsidRPr="0006170B">
              <w:rPr>
                <w:rFonts w:ascii="Times New Roman" w:hAnsi="Times New Roman"/>
                <w:sz w:val="28"/>
                <w:szCs w:val="28"/>
              </w:rPr>
              <w:t>«</w:t>
            </w:r>
            <w:r w:rsidRPr="0006170B">
              <w:rPr>
                <w:rFonts w:ascii="Times New Roman" w:hAnsi="Times New Roman"/>
                <w:color w:val="000000"/>
                <w:sz w:val="28"/>
                <w:szCs w:val="28"/>
                <w:shd w:val="clear" w:color="auto" w:fill="FFFFFF"/>
              </w:rPr>
              <w:t xml:space="preserve">Благоустройство части общественной территории по адресу: пос. </w:t>
            </w:r>
            <w:proofErr w:type="spellStart"/>
            <w:r w:rsidRPr="0006170B">
              <w:rPr>
                <w:rFonts w:ascii="Times New Roman" w:hAnsi="Times New Roman"/>
                <w:color w:val="000000"/>
                <w:sz w:val="28"/>
                <w:szCs w:val="28"/>
                <w:shd w:val="clear" w:color="auto" w:fill="FFFFFF"/>
              </w:rPr>
              <w:t>Скреблово</w:t>
            </w:r>
            <w:proofErr w:type="spellEnd"/>
            <w:r w:rsidRPr="0006170B">
              <w:rPr>
                <w:rFonts w:ascii="Times New Roman" w:hAnsi="Times New Roman"/>
                <w:color w:val="000000"/>
                <w:sz w:val="28"/>
                <w:szCs w:val="28"/>
                <w:shd w:val="clear" w:color="auto" w:fill="FFFFFF"/>
              </w:rPr>
              <w:t xml:space="preserve"> от дома № 32 до памятника Мичурину И. В.»</w:t>
            </w:r>
          </w:p>
        </w:tc>
      </w:tr>
      <w:tr w:rsidR="00FB7EAF" w:rsidRPr="0006170B" w:rsidTr="0006170B">
        <w:trPr>
          <w:cantSplit/>
          <w:trHeight w:val="696"/>
        </w:trPr>
        <w:tc>
          <w:tcPr>
            <w:tcW w:w="3369" w:type="dxa"/>
          </w:tcPr>
          <w:p w:rsidR="00FB7EAF" w:rsidRPr="0006170B" w:rsidRDefault="00FB7EAF" w:rsidP="00B2725D">
            <w:pPr>
              <w:rPr>
                <w:rFonts w:ascii="Times New Roman" w:hAnsi="Times New Roman"/>
                <w:sz w:val="28"/>
                <w:szCs w:val="28"/>
              </w:rPr>
            </w:pPr>
            <w:proofErr w:type="spellStart"/>
            <w:r w:rsidRPr="0006170B">
              <w:rPr>
                <w:rFonts w:ascii="Times New Roman" w:hAnsi="Times New Roman"/>
                <w:sz w:val="28"/>
                <w:szCs w:val="28"/>
              </w:rPr>
              <w:t>Толмачевское</w:t>
            </w:r>
            <w:proofErr w:type="spellEnd"/>
            <w:r w:rsidRPr="0006170B">
              <w:rPr>
                <w:rFonts w:ascii="Times New Roman" w:hAnsi="Times New Roman"/>
                <w:sz w:val="28"/>
                <w:szCs w:val="28"/>
              </w:rPr>
              <w:t xml:space="preserve"> ГП</w:t>
            </w:r>
          </w:p>
        </w:tc>
        <w:tc>
          <w:tcPr>
            <w:tcW w:w="6662" w:type="dxa"/>
          </w:tcPr>
          <w:p w:rsidR="00FB7EAF" w:rsidRPr="0006170B" w:rsidRDefault="00FB7EAF" w:rsidP="0006170B">
            <w:pPr>
              <w:rPr>
                <w:rFonts w:ascii="Times New Roman" w:hAnsi="Times New Roman"/>
                <w:sz w:val="28"/>
                <w:szCs w:val="28"/>
              </w:rPr>
            </w:pPr>
            <w:r w:rsidRPr="0006170B">
              <w:rPr>
                <w:rFonts w:ascii="Times New Roman" w:hAnsi="Times New Roman"/>
                <w:sz w:val="28"/>
                <w:szCs w:val="28"/>
              </w:rPr>
              <w:t xml:space="preserve">«Благоустройство общественной </w:t>
            </w:r>
            <w:proofErr w:type="gramStart"/>
            <w:r w:rsidRPr="0006170B">
              <w:rPr>
                <w:rFonts w:ascii="Times New Roman" w:hAnsi="Times New Roman"/>
                <w:sz w:val="28"/>
                <w:szCs w:val="28"/>
              </w:rPr>
              <w:t>территории :</w:t>
            </w:r>
            <w:proofErr w:type="gramEnd"/>
            <w:r w:rsidRPr="0006170B">
              <w:rPr>
                <w:rFonts w:ascii="Times New Roman" w:hAnsi="Times New Roman"/>
                <w:sz w:val="28"/>
                <w:szCs w:val="28"/>
              </w:rPr>
              <w:t xml:space="preserve"> пос. Толмачево, ул. Прохорова»</w:t>
            </w:r>
          </w:p>
        </w:tc>
      </w:tr>
      <w:tr w:rsidR="00FB7EAF" w:rsidRPr="0006170B" w:rsidTr="0006170B">
        <w:trPr>
          <w:cantSplit/>
          <w:trHeight w:val="1556"/>
        </w:trPr>
        <w:tc>
          <w:tcPr>
            <w:tcW w:w="3369" w:type="dxa"/>
          </w:tcPr>
          <w:p w:rsidR="00FB7EAF" w:rsidRPr="0006170B" w:rsidRDefault="00FB7EAF" w:rsidP="00B2725D">
            <w:pPr>
              <w:rPr>
                <w:rFonts w:ascii="Times New Roman" w:hAnsi="Times New Roman"/>
                <w:sz w:val="28"/>
                <w:szCs w:val="28"/>
              </w:rPr>
            </w:pPr>
            <w:proofErr w:type="spellStart"/>
            <w:r w:rsidRPr="0006170B">
              <w:rPr>
                <w:rFonts w:ascii="Times New Roman" w:hAnsi="Times New Roman"/>
                <w:sz w:val="28"/>
                <w:szCs w:val="28"/>
              </w:rPr>
              <w:t>Торковичское</w:t>
            </w:r>
            <w:proofErr w:type="spellEnd"/>
            <w:r w:rsidRPr="0006170B">
              <w:rPr>
                <w:rFonts w:ascii="Times New Roman" w:hAnsi="Times New Roman"/>
                <w:sz w:val="28"/>
                <w:szCs w:val="28"/>
              </w:rPr>
              <w:t xml:space="preserve"> СП</w:t>
            </w:r>
          </w:p>
        </w:tc>
        <w:tc>
          <w:tcPr>
            <w:tcW w:w="6662" w:type="dxa"/>
          </w:tcPr>
          <w:p w:rsidR="00FB7EAF" w:rsidRPr="0006170B" w:rsidRDefault="00FB7EAF" w:rsidP="0006170B">
            <w:pPr>
              <w:rPr>
                <w:rFonts w:ascii="Times New Roman" w:hAnsi="Times New Roman"/>
                <w:sz w:val="28"/>
                <w:szCs w:val="28"/>
              </w:rPr>
            </w:pPr>
            <w:r w:rsidRPr="0006170B">
              <w:rPr>
                <w:rFonts w:ascii="Times New Roman" w:hAnsi="Times New Roman"/>
                <w:sz w:val="28"/>
                <w:szCs w:val="28"/>
              </w:rPr>
              <w:t xml:space="preserve">«Благоустройство общественной территории: </w:t>
            </w:r>
          </w:p>
          <w:p w:rsidR="00FB7EAF" w:rsidRPr="0006170B" w:rsidRDefault="00FB7EAF" w:rsidP="0006170B">
            <w:pPr>
              <w:rPr>
                <w:rFonts w:ascii="Times New Roman" w:hAnsi="Times New Roman"/>
                <w:sz w:val="28"/>
                <w:szCs w:val="28"/>
              </w:rPr>
            </w:pPr>
            <w:r w:rsidRPr="0006170B">
              <w:rPr>
                <w:rFonts w:ascii="Times New Roman" w:hAnsi="Times New Roman"/>
                <w:sz w:val="28"/>
                <w:szCs w:val="28"/>
              </w:rPr>
              <w:t xml:space="preserve">п. Торковичи, ул. Торговая от </w:t>
            </w:r>
          </w:p>
          <w:p w:rsidR="00FB7EAF" w:rsidRPr="0006170B" w:rsidRDefault="00FB7EAF" w:rsidP="0006170B">
            <w:pPr>
              <w:rPr>
                <w:rFonts w:ascii="Times New Roman" w:hAnsi="Times New Roman"/>
                <w:sz w:val="28"/>
                <w:szCs w:val="28"/>
              </w:rPr>
            </w:pPr>
            <w:r w:rsidRPr="0006170B">
              <w:rPr>
                <w:rFonts w:ascii="Times New Roman" w:hAnsi="Times New Roman"/>
                <w:sz w:val="28"/>
                <w:szCs w:val="28"/>
              </w:rPr>
              <w:t xml:space="preserve">ул. 1 Железнодорожная до д. 18 по ул. Торговая; от д. 1 </w:t>
            </w:r>
          </w:p>
          <w:p w:rsidR="00FB7EAF" w:rsidRPr="0006170B" w:rsidRDefault="00FB7EAF" w:rsidP="0006170B">
            <w:pPr>
              <w:rPr>
                <w:rFonts w:ascii="Times New Roman" w:hAnsi="Times New Roman"/>
                <w:sz w:val="28"/>
                <w:szCs w:val="28"/>
              </w:rPr>
            </w:pPr>
            <w:r w:rsidRPr="0006170B">
              <w:rPr>
                <w:rFonts w:ascii="Times New Roman" w:hAnsi="Times New Roman"/>
                <w:sz w:val="28"/>
                <w:szCs w:val="28"/>
              </w:rPr>
              <w:t xml:space="preserve">ул. Стахановская до д. 5 </w:t>
            </w:r>
          </w:p>
          <w:p w:rsidR="00FB7EAF" w:rsidRPr="0006170B" w:rsidRDefault="00FB7EAF" w:rsidP="0006170B">
            <w:pPr>
              <w:rPr>
                <w:rFonts w:ascii="Times New Roman" w:hAnsi="Times New Roman"/>
                <w:sz w:val="28"/>
                <w:szCs w:val="28"/>
              </w:rPr>
            </w:pPr>
            <w:r w:rsidRPr="0006170B">
              <w:rPr>
                <w:rFonts w:ascii="Times New Roman" w:hAnsi="Times New Roman"/>
                <w:sz w:val="28"/>
                <w:szCs w:val="28"/>
              </w:rPr>
              <w:t>по ул. 1-я Железнодорожная»</w:t>
            </w:r>
          </w:p>
        </w:tc>
      </w:tr>
      <w:tr w:rsidR="00FB7EAF" w:rsidRPr="0006170B" w:rsidTr="0006170B">
        <w:trPr>
          <w:cantSplit/>
          <w:trHeight w:val="984"/>
        </w:trPr>
        <w:tc>
          <w:tcPr>
            <w:tcW w:w="3369" w:type="dxa"/>
          </w:tcPr>
          <w:p w:rsidR="00FB7EAF" w:rsidRPr="0006170B" w:rsidRDefault="00FB7EAF" w:rsidP="00B2725D">
            <w:pPr>
              <w:rPr>
                <w:rFonts w:ascii="Times New Roman" w:hAnsi="Times New Roman"/>
                <w:sz w:val="28"/>
                <w:szCs w:val="28"/>
              </w:rPr>
            </w:pPr>
            <w:r w:rsidRPr="0006170B">
              <w:rPr>
                <w:rFonts w:ascii="Times New Roman" w:hAnsi="Times New Roman"/>
                <w:sz w:val="28"/>
                <w:szCs w:val="28"/>
              </w:rPr>
              <w:t>Ям-</w:t>
            </w:r>
            <w:proofErr w:type="spellStart"/>
            <w:r w:rsidRPr="0006170B">
              <w:rPr>
                <w:rFonts w:ascii="Times New Roman" w:hAnsi="Times New Roman"/>
                <w:sz w:val="28"/>
                <w:szCs w:val="28"/>
              </w:rPr>
              <w:t>Тесовское</w:t>
            </w:r>
            <w:proofErr w:type="spellEnd"/>
            <w:r w:rsidRPr="0006170B">
              <w:rPr>
                <w:rFonts w:ascii="Times New Roman" w:hAnsi="Times New Roman"/>
                <w:sz w:val="28"/>
                <w:szCs w:val="28"/>
              </w:rPr>
              <w:t xml:space="preserve"> СП</w:t>
            </w:r>
          </w:p>
        </w:tc>
        <w:tc>
          <w:tcPr>
            <w:tcW w:w="6662" w:type="dxa"/>
          </w:tcPr>
          <w:p w:rsidR="00FB7EAF" w:rsidRPr="0006170B" w:rsidRDefault="00FB7EAF" w:rsidP="0006170B">
            <w:pPr>
              <w:rPr>
                <w:rFonts w:ascii="Times New Roman" w:hAnsi="Times New Roman"/>
                <w:sz w:val="28"/>
                <w:szCs w:val="28"/>
              </w:rPr>
            </w:pPr>
            <w:r w:rsidRPr="0006170B">
              <w:rPr>
                <w:rFonts w:ascii="Times New Roman" w:hAnsi="Times New Roman"/>
                <w:sz w:val="28"/>
                <w:szCs w:val="28"/>
              </w:rPr>
              <w:t xml:space="preserve">«Благоустройство общественной </w:t>
            </w:r>
            <w:proofErr w:type="gramStart"/>
            <w:r w:rsidRPr="0006170B">
              <w:rPr>
                <w:rFonts w:ascii="Times New Roman" w:hAnsi="Times New Roman"/>
                <w:sz w:val="28"/>
                <w:szCs w:val="28"/>
              </w:rPr>
              <w:t>территории :</w:t>
            </w:r>
            <w:proofErr w:type="gramEnd"/>
            <w:r w:rsidRPr="0006170B">
              <w:rPr>
                <w:rFonts w:ascii="Times New Roman" w:hAnsi="Times New Roman"/>
                <w:sz w:val="28"/>
                <w:szCs w:val="28"/>
              </w:rPr>
              <w:t xml:space="preserve"> д. Ям-</w:t>
            </w:r>
            <w:proofErr w:type="spellStart"/>
            <w:r w:rsidRPr="0006170B">
              <w:rPr>
                <w:rFonts w:ascii="Times New Roman" w:hAnsi="Times New Roman"/>
                <w:sz w:val="28"/>
                <w:szCs w:val="28"/>
              </w:rPr>
              <w:t>Тесово</w:t>
            </w:r>
            <w:proofErr w:type="spellEnd"/>
            <w:r w:rsidRPr="0006170B">
              <w:rPr>
                <w:rFonts w:ascii="Times New Roman" w:hAnsi="Times New Roman"/>
                <w:sz w:val="28"/>
                <w:szCs w:val="28"/>
              </w:rPr>
              <w:t xml:space="preserve">, </w:t>
            </w:r>
          </w:p>
          <w:p w:rsidR="00FB7EAF" w:rsidRPr="0006170B" w:rsidRDefault="00FB7EAF" w:rsidP="0006170B">
            <w:pPr>
              <w:rPr>
                <w:rFonts w:ascii="Times New Roman" w:hAnsi="Times New Roman"/>
                <w:sz w:val="28"/>
                <w:szCs w:val="28"/>
              </w:rPr>
            </w:pPr>
            <w:r w:rsidRPr="0006170B">
              <w:rPr>
                <w:rFonts w:ascii="Times New Roman" w:hAnsi="Times New Roman"/>
                <w:sz w:val="28"/>
                <w:szCs w:val="28"/>
              </w:rPr>
              <w:t>ул. Центральная, д. 4, д. 7, д. 8, д. 10»</w:t>
            </w:r>
          </w:p>
        </w:tc>
      </w:tr>
    </w:tbl>
    <w:p w:rsidR="00FB7EAF" w:rsidRPr="0006170B" w:rsidRDefault="00FB7EAF" w:rsidP="0006170B">
      <w:pPr>
        <w:spacing w:after="0" w:line="240" w:lineRule="auto"/>
        <w:jc w:val="center"/>
        <w:rPr>
          <w:rFonts w:ascii="Times New Roman" w:hAnsi="Times New Roman"/>
          <w:b/>
          <w:sz w:val="28"/>
          <w:szCs w:val="28"/>
        </w:rPr>
      </w:pPr>
    </w:p>
    <w:p w:rsidR="00FB7EAF" w:rsidRPr="0006170B" w:rsidRDefault="00FB7EAF" w:rsidP="0006170B">
      <w:pPr>
        <w:spacing w:after="0" w:line="240" w:lineRule="auto"/>
        <w:jc w:val="center"/>
        <w:rPr>
          <w:rFonts w:ascii="Times New Roman" w:hAnsi="Times New Roman"/>
          <w:b/>
          <w:sz w:val="28"/>
          <w:szCs w:val="28"/>
        </w:rPr>
      </w:pPr>
      <w:r w:rsidRPr="0006170B">
        <w:rPr>
          <w:rFonts w:ascii="Times New Roman" w:hAnsi="Times New Roman"/>
          <w:b/>
          <w:sz w:val="28"/>
          <w:szCs w:val="28"/>
        </w:rPr>
        <w:t>ТЕПЛОСНАБЖЕНИЕ</w:t>
      </w:r>
    </w:p>
    <w:p w:rsidR="00FB7EAF" w:rsidRPr="0006170B" w:rsidRDefault="00FB7EAF" w:rsidP="0006170B">
      <w:pPr>
        <w:spacing w:after="0" w:line="240" w:lineRule="auto"/>
        <w:ind w:firstLine="567"/>
        <w:contextualSpacing/>
        <w:jc w:val="both"/>
        <w:rPr>
          <w:rFonts w:ascii="Times New Roman" w:hAnsi="Times New Roman"/>
          <w:sz w:val="28"/>
          <w:szCs w:val="28"/>
        </w:rPr>
      </w:pPr>
      <w:r w:rsidRPr="0006170B">
        <w:rPr>
          <w:rFonts w:ascii="Times New Roman" w:hAnsi="Times New Roman"/>
          <w:sz w:val="28"/>
          <w:szCs w:val="28"/>
        </w:rPr>
        <w:t xml:space="preserve">На территории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муниципального района продолжится реализация мероприятий по обеспечению устойчивого функционирования объектов теплоснабжения. </w:t>
      </w:r>
    </w:p>
    <w:p w:rsidR="00FB7EAF" w:rsidRPr="0006170B" w:rsidRDefault="00FB7EAF" w:rsidP="0006170B">
      <w:pPr>
        <w:tabs>
          <w:tab w:val="left" w:pos="0"/>
        </w:tabs>
        <w:spacing w:after="0" w:line="240" w:lineRule="auto"/>
        <w:ind w:firstLine="301"/>
        <w:contextualSpacing/>
        <w:jc w:val="both"/>
        <w:rPr>
          <w:rFonts w:ascii="Times New Roman" w:hAnsi="Times New Roman"/>
          <w:sz w:val="28"/>
          <w:szCs w:val="28"/>
        </w:rPr>
      </w:pPr>
      <w:r w:rsidRPr="0006170B">
        <w:rPr>
          <w:rFonts w:ascii="Times New Roman" w:hAnsi="Times New Roman"/>
          <w:sz w:val="28"/>
          <w:szCs w:val="28"/>
        </w:rPr>
        <w:t xml:space="preserve">     На 2021 год муниципальным образованиям </w:t>
      </w:r>
      <w:r w:rsidRPr="0006170B">
        <w:rPr>
          <w:rFonts w:ascii="Times New Roman" w:hAnsi="Times New Roman"/>
          <w:b/>
          <w:sz w:val="28"/>
          <w:szCs w:val="28"/>
        </w:rPr>
        <w:t xml:space="preserve">выделено субсидий в </w:t>
      </w:r>
      <w:proofErr w:type="gramStart"/>
      <w:r w:rsidRPr="0006170B">
        <w:rPr>
          <w:rFonts w:ascii="Times New Roman" w:hAnsi="Times New Roman"/>
          <w:b/>
          <w:sz w:val="28"/>
          <w:szCs w:val="28"/>
        </w:rPr>
        <w:t>размере  79</w:t>
      </w:r>
      <w:proofErr w:type="gramEnd"/>
      <w:r w:rsidRPr="0006170B">
        <w:rPr>
          <w:rFonts w:ascii="Times New Roman" w:hAnsi="Times New Roman"/>
          <w:b/>
          <w:sz w:val="28"/>
          <w:szCs w:val="28"/>
        </w:rPr>
        <w:t xml:space="preserve">, 292 млн руб. </w:t>
      </w:r>
      <w:r w:rsidRPr="0006170B">
        <w:rPr>
          <w:rFonts w:ascii="Times New Roman" w:hAnsi="Times New Roman"/>
          <w:sz w:val="28"/>
          <w:szCs w:val="28"/>
        </w:rPr>
        <w:t xml:space="preserve">на реализацию мероприятий по ремонту объектов теплоснабжения в следующих поселениях: </w:t>
      </w:r>
      <w:proofErr w:type="spellStart"/>
      <w:r w:rsidRPr="0006170B">
        <w:rPr>
          <w:rFonts w:ascii="Times New Roman" w:hAnsi="Times New Roman"/>
          <w:sz w:val="28"/>
          <w:szCs w:val="28"/>
        </w:rPr>
        <w:t>Волошовское</w:t>
      </w:r>
      <w:proofErr w:type="spellEnd"/>
      <w:r w:rsidRPr="0006170B">
        <w:rPr>
          <w:rFonts w:ascii="Times New Roman" w:hAnsi="Times New Roman"/>
          <w:sz w:val="28"/>
          <w:szCs w:val="28"/>
        </w:rPr>
        <w:t xml:space="preserve">, </w:t>
      </w:r>
      <w:proofErr w:type="spellStart"/>
      <w:r w:rsidRPr="0006170B">
        <w:rPr>
          <w:rFonts w:ascii="Times New Roman" w:hAnsi="Times New Roman"/>
          <w:sz w:val="28"/>
          <w:szCs w:val="28"/>
        </w:rPr>
        <w:t>Мшинское</w:t>
      </w:r>
      <w:proofErr w:type="spellEnd"/>
      <w:r w:rsidRPr="0006170B">
        <w:rPr>
          <w:rFonts w:ascii="Times New Roman" w:hAnsi="Times New Roman"/>
          <w:sz w:val="28"/>
          <w:szCs w:val="28"/>
        </w:rPr>
        <w:t xml:space="preserve">, Дзержинское, </w:t>
      </w:r>
      <w:proofErr w:type="spellStart"/>
      <w:r w:rsidRPr="0006170B">
        <w:rPr>
          <w:rFonts w:ascii="Times New Roman" w:hAnsi="Times New Roman"/>
          <w:sz w:val="28"/>
          <w:szCs w:val="28"/>
        </w:rPr>
        <w:t>Оредежское</w:t>
      </w:r>
      <w:proofErr w:type="spellEnd"/>
      <w:r w:rsidRPr="0006170B">
        <w:rPr>
          <w:rFonts w:ascii="Times New Roman" w:hAnsi="Times New Roman"/>
          <w:sz w:val="28"/>
          <w:szCs w:val="28"/>
        </w:rPr>
        <w:t xml:space="preserve">, </w:t>
      </w:r>
      <w:proofErr w:type="spellStart"/>
      <w:r w:rsidRPr="0006170B">
        <w:rPr>
          <w:rFonts w:ascii="Times New Roman" w:hAnsi="Times New Roman"/>
          <w:sz w:val="28"/>
          <w:szCs w:val="28"/>
        </w:rPr>
        <w:t>Скребловское</w:t>
      </w:r>
      <w:proofErr w:type="spellEnd"/>
      <w:r w:rsidRPr="0006170B">
        <w:rPr>
          <w:rFonts w:ascii="Times New Roman" w:hAnsi="Times New Roman"/>
          <w:sz w:val="28"/>
          <w:szCs w:val="28"/>
        </w:rPr>
        <w:t xml:space="preserve">, </w:t>
      </w:r>
      <w:proofErr w:type="spellStart"/>
      <w:r w:rsidRPr="0006170B">
        <w:rPr>
          <w:rFonts w:ascii="Times New Roman" w:hAnsi="Times New Roman"/>
          <w:sz w:val="28"/>
          <w:szCs w:val="28"/>
        </w:rPr>
        <w:t>Торковичское</w:t>
      </w:r>
      <w:proofErr w:type="spellEnd"/>
      <w:r w:rsidRPr="0006170B">
        <w:rPr>
          <w:rFonts w:ascii="Times New Roman" w:hAnsi="Times New Roman"/>
          <w:sz w:val="28"/>
          <w:szCs w:val="28"/>
        </w:rPr>
        <w:t xml:space="preserve">, </w:t>
      </w:r>
      <w:proofErr w:type="spellStart"/>
      <w:r w:rsidRPr="0006170B">
        <w:rPr>
          <w:rFonts w:ascii="Times New Roman" w:hAnsi="Times New Roman"/>
          <w:sz w:val="28"/>
          <w:szCs w:val="28"/>
        </w:rPr>
        <w:t>Толмачевское</w:t>
      </w:r>
      <w:proofErr w:type="spellEnd"/>
      <w:r w:rsidRPr="0006170B">
        <w:rPr>
          <w:rFonts w:ascii="Times New Roman" w:hAnsi="Times New Roman"/>
          <w:sz w:val="28"/>
          <w:szCs w:val="28"/>
        </w:rPr>
        <w:t xml:space="preserve">, </w:t>
      </w:r>
      <w:proofErr w:type="spellStart"/>
      <w:r w:rsidRPr="0006170B">
        <w:rPr>
          <w:rFonts w:ascii="Times New Roman" w:hAnsi="Times New Roman"/>
          <w:sz w:val="28"/>
          <w:szCs w:val="28"/>
        </w:rPr>
        <w:t>Лужское</w:t>
      </w:r>
      <w:proofErr w:type="spellEnd"/>
      <w:r w:rsidRPr="0006170B">
        <w:rPr>
          <w:rFonts w:ascii="Times New Roman" w:hAnsi="Times New Roman"/>
          <w:sz w:val="28"/>
          <w:szCs w:val="28"/>
        </w:rPr>
        <w:t>.</w:t>
      </w:r>
    </w:p>
    <w:p w:rsidR="00FB7EAF" w:rsidRPr="0006170B" w:rsidRDefault="00FB7EAF" w:rsidP="0006170B">
      <w:pPr>
        <w:spacing w:after="0" w:line="240" w:lineRule="auto"/>
        <w:jc w:val="both"/>
        <w:rPr>
          <w:rStyle w:val="FontStyle11"/>
          <w:b/>
          <w:sz w:val="28"/>
          <w:szCs w:val="28"/>
        </w:rPr>
      </w:pPr>
    </w:p>
    <w:p w:rsidR="00FB7EAF" w:rsidRPr="00B2725D" w:rsidRDefault="00FB7EAF" w:rsidP="0006170B">
      <w:pPr>
        <w:spacing w:after="0" w:line="240" w:lineRule="auto"/>
        <w:jc w:val="center"/>
        <w:rPr>
          <w:rStyle w:val="FontStyle11"/>
          <w:b/>
          <w:sz w:val="28"/>
          <w:szCs w:val="28"/>
        </w:rPr>
      </w:pPr>
      <w:r w:rsidRPr="00B2725D">
        <w:rPr>
          <w:rStyle w:val="FontStyle11"/>
          <w:b/>
          <w:sz w:val="28"/>
          <w:szCs w:val="28"/>
        </w:rPr>
        <w:t>ГАЗИФИКАЦИЯ</w:t>
      </w:r>
    </w:p>
    <w:p w:rsidR="00FB7EAF" w:rsidRPr="0006170B" w:rsidRDefault="00FB7EAF" w:rsidP="0006170B">
      <w:pPr>
        <w:spacing w:after="0" w:line="240" w:lineRule="auto"/>
        <w:jc w:val="both"/>
        <w:rPr>
          <w:rStyle w:val="FontStyle11"/>
          <w:b/>
          <w:sz w:val="28"/>
          <w:szCs w:val="28"/>
        </w:rPr>
      </w:pPr>
    </w:p>
    <w:p w:rsidR="00FB7EAF" w:rsidRPr="0006170B" w:rsidRDefault="00DB005B" w:rsidP="0006170B">
      <w:pPr>
        <w:spacing w:after="0" w:line="240" w:lineRule="auto"/>
        <w:ind w:firstLine="709"/>
        <w:jc w:val="both"/>
        <w:rPr>
          <w:rStyle w:val="FontStyle11"/>
          <w:b/>
          <w:sz w:val="28"/>
          <w:szCs w:val="28"/>
        </w:rPr>
      </w:pPr>
      <w:r w:rsidRPr="0006170B">
        <w:rPr>
          <w:rStyle w:val="FontStyle11"/>
          <w:sz w:val="28"/>
          <w:szCs w:val="28"/>
        </w:rPr>
        <w:t>1. Задача</w:t>
      </w:r>
      <w:r w:rsidR="00FB7EAF" w:rsidRPr="0006170B">
        <w:rPr>
          <w:rStyle w:val="FontStyle11"/>
          <w:sz w:val="28"/>
          <w:szCs w:val="28"/>
        </w:rPr>
        <w:t xml:space="preserve"> завершить проектно-изыскательские работы по трем межпоселковым газопроводам среднего давления:</w:t>
      </w:r>
    </w:p>
    <w:p w:rsidR="00FB7EAF" w:rsidRPr="0006170B" w:rsidRDefault="00FB7EAF" w:rsidP="0006170B">
      <w:pPr>
        <w:spacing w:after="0" w:line="240" w:lineRule="auto"/>
        <w:ind w:firstLine="709"/>
        <w:jc w:val="both"/>
        <w:rPr>
          <w:rStyle w:val="FontStyle11"/>
          <w:b/>
          <w:sz w:val="28"/>
          <w:szCs w:val="28"/>
        </w:rPr>
      </w:pPr>
      <w:r w:rsidRPr="0006170B">
        <w:rPr>
          <w:rStyle w:val="FontStyle11"/>
          <w:sz w:val="28"/>
          <w:szCs w:val="28"/>
        </w:rPr>
        <w:t xml:space="preserve"> а) от дер. </w:t>
      </w:r>
      <w:proofErr w:type="spellStart"/>
      <w:r w:rsidRPr="0006170B">
        <w:rPr>
          <w:rStyle w:val="FontStyle11"/>
          <w:sz w:val="28"/>
          <w:szCs w:val="28"/>
        </w:rPr>
        <w:t>Ретюнь</w:t>
      </w:r>
      <w:proofErr w:type="spellEnd"/>
      <w:r w:rsidRPr="0006170B">
        <w:rPr>
          <w:rStyle w:val="FontStyle11"/>
          <w:sz w:val="28"/>
          <w:szCs w:val="28"/>
        </w:rPr>
        <w:t xml:space="preserve"> до пос. </w:t>
      </w:r>
      <w:proofErr w:type="spellStart"/>
      <w:r w:rsidRPr="0006170B">
        <w:rPr>
          <w:rStyle w:val="FontStyle11"/>
          <w:sz w:val="28"/>
          <w:szCs w:val="28"/>
        </w:rPr>
        <w:t>Володарское</w:t>
      </w:r>
      <w:proofErr w:type="spellEnd"/>
      <w:r w:rsidRPr="0006170B">
        <w:rPr>
          <w:rStyle w:val="FontStyle11"/>
          <w:sz w:val="28"/>
          <w:szCs w:val="28"/>
        </w:rPr>
        <w:t xml:space="preserve"> </w:t>
      </w:r>
      <w:r w:rsidRPr="0006170B">
        <w:rPr>
          <w:rStyle w:val="FontStyle23"/>
          <w:sz w:val="28"/>
          <w:szCs w:val="28"/>
        </w:rPr>
        <w:t>(протяженность – 11 км)</w:t>
      </w:r>
      <w:r w:rsidRPr="0006170B">
        <w:rPr>
          <w:rStyle w:val="FontStyle11"/>
          <w:sz w:val="28"/>
          <w:szCs w:val="28"/>
        </w:rPr>
        <w:t>;</w:t>
      </w:r>
    </w:p>
    <w:p w:rsidR="00FB7EAF" w:rsidRPr="0006170B" w:rsidRDefault="00FB7EAF" w:rsidP="0006170B">
      <w:pPr>
        <w:pStyle w:val="Style13"/>
        <w:widowControl/>
        <w:spacing w:line="240" w:lineRule="auto"/>
        <w:ind w:firstLine="709"/>
        <w:rPr>
          <w:rStyle w:val="FontStyle11"/>
          <w:b/>
          <w:sz w:val="28"/>
          <w:szCs w:val="28"/>
        </w:rPr>
      </w:pPr>
      <w:r w:rsidRPr="0006170B">
        <w:rPr>
          <w:rStyle w:val="FontStyle11"/>
          <w:sz w:val="28"/>
          <w:szCs w:val="28"/>
        </w:rPr>
        <w:t xml:space="preserve"> б) от пос. Межозерный до пос. </w:t>
      </w:r>
      <w:proofErr w:type="spellStart"/>
      <w:r w:rsidRPr="0006170B">
        <w:rPr>
          <w:rStyle w:val="FontStyle11"/>
          <w:sz w:val="28"/>
          <w:szCs w:val="28"/>
        </w:rPr>
        <w:t>Скреблово</w:t>
      </w:r>
      <w:proofErr w:type="spellEnd"/>
      <w:r w:rsidRPr="0006170B">
        <w:rPr>
          <w:rStyle w:val="FontStyle11"/>
          <w:sz w:val="28"/>
          <w:szCs w:val="28"/>
        </w:rPr>
        <w:t xml:space="preserve"> </w:t>
      </w:r>
      <w:r w:rsidRPr="0006170B">
        <w:rPr>
          <w:rStyle w:val="FontStyle23"/>
          <w:sz w:val="28"/>
          <w:szCs w:val="28"/>
        </w:rPr>
        <w:t>(протяженность – 8 км)</w:t>
      </w:r>
      <w:r w:rsidRPr="0006170B">
        <w:rPr>
          <w:rStyle w:val="FontStyle11"/>
          <w:sz w:val="28"/>
          <w:szCs w:val="28"/>
        </w:rPr>
        <w:t>;</w:t>
      </w:r>
    </w:p>
    <w:p w:rsidR="00FB7EAF" w:rsidRPr="0006170B" w:rsidRDefault="00FB7EAF" w:rsidP="0006170B">
      <w:pPr>
        <w:pStyle w:val="Style14"/>
        <w:widowControl/>
        <w:ind w:firstLine="709"/>
        <w:jc w:val="both"/>
        <w:rPr>
          <w:rFonts w:ascii="Times New Roman" w:hAnsi="Times New Roman" w:cs="Times New Roman"/>
          <w:sz w:val="28"/>
          <w:szCs w:val="28"/>
        </w:rPr>
      </w:pPr>
      <w:r w:rsidRPr="0006170B">
        <w:rPr>
          <w:rStyle w:val="FontStyle11"/>
          <w:sz w:val="28"/>
          <w:szCs w:val="28"/>
        </w:rPr>
        <w:t xml:space="preserve"> в) д. </w:t>
      </w:r>
      <w:proofErr w:type="spellStart"/>
      <w:r w:rsidRPr="0006170B">
        <w:rPr>
          <w:rStyle w:val="FontStyle11"/>
          <w:sz w:val="28"/>
          <w:szCs w:val="28"/>
        </w:rPr>
        <w:t>Заклинье</w:t>
      </w:r>
      <w:proofErr w:type="spellEnd"/>
      <w:r w:rsidRPr="0006170B">
        <w:rPr>
          <w:rStyle w:val="FontStyle11"/>
          <w:sz w:val="28"/>
          <w:szCs w:val="28"/>
        </w:rPr>
        <w:t xml:space="preserve"> - д. </w:t>
      </w:r>
      <w:proofErr w:type="spellStart"/>
      <w:r w:rsidRPr="0006170B">
        <w:rPr>
          <w:rStyle w:val="FontStyle11"/>
          <w:sz w:val="28"/>
          <w:szCs w:val="28"/>
        </w:rPr>
        <w:t>Смешино</w:t>
      </w:r>
      <w:proofErr w:type="spellEnd"/>
      <w:r w:rsidRPr="0006170B">
        <w:rPr>
          <w:rStyle w:val="FontStyle11"/>
          <w:sz w:val="28"/>
          <w:szCs w:val="28"/>
        </w:rPr>
        <w:t xml:space="preserve"> – д. Турово -   д. </w:t>
      </w:r>
      <w:proofErr w:type="spellStart"/>
      <w:r w:rsidRPr="0006170B">
        <w:rPr>
          <w:rStyle w:val="FontStyle11"/>
          <w:sz w:val="28"/>
          <w:szCs w:val="28"/>
        </w:rPr>
        <w:t>Нелаи</w:t>
      </w:r>
      <w:proofErr w:type="spellEnd"/>
      <w:r w:rsidRPr="0006170B">
        <w:rPr>
          <w:rStyle w:val="FontStyle11"/>
          <w:sz w:val="28"/>
          <w:szCs w:val="28"/>
        </w:rPr>
        <w:t xml:space="preserve"> - д. </w:t>
      </w:r>
      <w:proofErr w:type="spellStart"/>
      <w:r w:rsidRPr="0006170B">
        <w:rPr>
          <w:rStyle w:val="FontStyle11"/>
          <w:sz w:val="28"/>
          <w:szCs w:val="28"/>
        </w:rPr>
        <w:t>Слапи</w:t>
      </w:r>
      <w:proofErr w:type="spellEnd"/>
      <w:r w:rsidRPr="0006170B">
        <w:rPr>
          <w:rStyle w:val="FontStyle11"/>
          <w:sz w:val="28"/>
          <w:szCs w:val="28"/>
        </w:rPr>
        <w:t xml:space="preserve"> с отводом на </w:t>
      </w:r>
      <w:proofErr w:type="spellStart"/>
      <w:r w:rsidRPr="0006170B">
        <w:rPr>
          <w:rStyle w:val="FontStyle11"/>
          <w:sz w:val="28"/>
          <w:szCs w:val="28"/>
        </w:rPr>
        <w:t>Лужский</w:t>
      </w:r>
      <w:proofErr w:type="spellEnd"/>
      <w:r w:rsidRPr="0006170B">
        <w:rPr>
          <w:rStyle w:val="FontStyle11"/>
          <w:sz w:val="28"/>
          <w:szCs w:val="28"/>
        </w:rPr>
        <w:t xml:space="preserve"> лесной </w:t>
      </w:r>
      <w:proofErr w:type="spellStart"/>
      <w:r w:rsidRPr="0006170B">
        <w:rPr>
          <w:rStyle w:val="FontStyle11"/>
          <w:sz w:val="28"/>
          <w:szCs w:val="28"/>
        </w:rPr>
        <w:t>селекционно</w:t>
      </w:r>
      <w:proofErr w:type="spellEnd"/>
      <w:r w:rsidRPr="0006170B">
        <w:rPr>
          <w:rStyle w:val="FontStyle11"/>
          <w:sz w:val="28"/>
          <w:szCs w:val="28"/>
        </w:rPr>
        <w:t xml:space="preserve">-семеноводческий центр </w:t>
      </w:r>
      <w:r w:rsidRPr="0006170B">
        <w:rPr>
          <w:rStyle w:val="FontStyle23"/>
          <w:sz w:val="28"/>
          <w:szCs w:val="28"/>
        </w:rPr>
        <w:t>(протяженность – 14,3 км)</w:t>
      </w:r>
      <w:r w:rsidRPr="0006170B">
        <w:rPr>
          <w:rStyle w:val="FontStyle11"/>
          <w:sz w:val="28"/>
          <w:szCs w:val="28"/>
        </w:rPr>
        <w:t>.</w:t>
      </w:r>
    </w:p>
    <w:p w:rsidR="00FB7EAF" w:rsidRPr="0006170B" w:rsidRDefault="00FB7EAF" w:rsidP="0006170B">
      <w:pPr>
        <w:spacing w:after="0" w:line="240" w:lineRule="auto"/>
        <w:ind w:firstLine="709"/>
        <w:jc w:val="both"/>
        <w:rPr>
          <w:rStyle w:val="FontStyle12"/>
          <w:sz w:val="28"/>
          <w:szCs w:val="28"/>
        </w:rPr>
      </w:pPr>
      <w:r w:rsidRPr="0006170B">
        <w:rPr>
          <w:rFonts w:ascii="Times New Roman" w:hAnsi="Times New Roman"/>
          <w:sz w:val="28"/>
          <w:szCs w:val="28"/>
        </w:rPr>
        <w:t xml:space="preserve">По трем объектам завершение проектно-изыскательских работ перенесено на 2021 г. в связи </w:t>
      </w:r>
      <w:proofErr w:type="gramStart"/>
      <w:r w:rsidRPr="0006170B">
        <w:rPr>
          <w:rFonts w:ascii="Times New Roman" w:hAnsi="Times New Roman"/>
          <w:sz w:val="28"/>
          <w:szCs w:val="28"/>
        </w:rPr>
        <w:t>с заменой подрядчика</w:t>
      </w:r>
      <w:proofErr w:type="gramEnd"/>
      <w:r w:rsidRPr="0006170B">
        <w:rPr>
          <w:rFonts w:ascii="Times New Roman" w:hAnsi="Times New Roman"/>
          <w:sz w:val="28"/>
          <w:szCs w:val="28"/>
        </w:rPr>
        <w:t xml:space="preserve"> на выполнение работ. </w:t>
      </w:r>
      <w:r w:rsidRPr="0006170B">
        <w:rPr>
          <w:rStyle w:val="FontStyle12"/>
          <w:sz w:val="28"/>
          <w:szCs w:val="28"/>
        </w:rPr>
        <w:t>В 2020 г. проведена актуализация изысканий по этим объектам в связи с истечением срока действия изысканий.</w:t>
      </w:r>
    </w:p>
    <w:p w:rsidR="00FB7EAF" w:rsidRPr="0006170B" w:rsidRDefault="00FB7EAF" w:rsidP="0006170B">
      <w:pPr>
        <w:spacing w:after="0" w:line="240" w:lineRule="auto"/>
        <w:ind w:firstLine="709"/>
        <w:jc w:val="both"/>
        <w:rPr>
          <w:rStyle w:val="FontStyle11"/>
          <w:b/>
          <w:sz w:val="28"/>
          <w:szCs w:val="28"/>
        </w:rPr>
      </w:pPr>
      <w:r w:rsidRPr="0006170B">
        <w:rPr>
          <w:rStyle w:val="FontStyle12"/>
          <w:sz w:val="28"/>
          <w:szCs w:val="28"/>
        </w:rPr>
        <w:t xml:space="preserve">2. </w:t>
      </w:r>
      <w:r w:rsidRPr="0006170B">
        <w:rPr>
          <w:rFonts w:ascii="Times New Roman" w:hAnsi="Times New Roman"/>
          <w:color w:val="000000"/>
          <w:sz w:val="28"/>
          <w:szCs w:val="28"/>
        </w:rPr>
        <w:t>Н</w:t>
      </w:r>
      <w:r w:rsidRPr="0006170B">
        <w:rPr>
          <w:rFonts w:ascii="Times New Roman" w:hAnsi="Times New Roman"/>
          <w:sz w:val="28"/>
          <w:szCs w:val="28"/>
        </w:rPr>
        <w:t>еобходимо получить согласование с Комитетом по природным ресурсам Ленинградской области по объекту «Г</w:t>
      </w:r>
      <w:r w:rsidRPr="0006170B">
        <w:rPr>
          <w:rStyle w:val="FontStyle11"/>
          <w:sz w:val="28"/>
          <w:szCs w:val="28"/>
        </w:rPr>
        <w:t xml:space="preserve">азопровод межпоселковый среднего давления от пос. Межозерный до пос. </w:t>
      </w:r>
      <w:proofErr w:type="spellStart"/>
      <w:r w:rsidRPr="0006170B">
        <w:rPr>
          <w:rStyle w:val="FontStyle11"/>
          <w:sz w:val="28"/>
          <w:szCs w:val="28"/>
        </w:rPr>
        <w:t>Скреблово</w:t>
      </w:r>
      <w:proofErr w:type="spellEnd"/>
      <w:r w:rsidRPr="0006170B">
        <w:rPr>
          <w:rStyle w:val="FontStyle11"/>
          <w:sz w:val="28"/>
          <w:szCs w:val="28"/>
        </w:rPr>
        <w:t>» в связи с прохождением трассы газопровода через заказник «</w:t>
      </w:r>
      <w:proofErr w:type="spellStart"/>
      <w:r w:rsidRPr="0006170B">
        <w:rPr>
          <w:rStyle w:val="FontStyle11"/>
          <w:sz w:val="28"/>
          <w:szCs w:val="28"/>
        </w:rPr>
        <w:t>Череменецкий</w:t>
      </w:r>
      <w:proofErr w:type="spellEnd"/>
      <w:r w:rsidRPr="0006170B">
        <w:rPr>
          <w:rStyle w:val="FontStyle11"/>
          <w:sz w:val="28"/>
          <w:szCs w:val="28"/>
        </w:rPr>
        <w:t>».</w:t>
      </w:r>
    </w:p>
    <w:p w:rsidR="00FB7EAF" w:rsidRDefault="00FB7EAF" w:rsidP="0006170B">
      <w:pPr>
        <w:spacing w:after="0" w:line="240" w:lineRule="auto"/>
        <w:ind w:firstLine="709"/>
        <w:jc w:val="both"/>
        <w:rPr>
          <w:rFonts w:ascii="Times New Roman" w:hAnsi="Times New Roman"/>
          <w:sz w:val="28"/>
          <w:szCs w:val="28"/>
        </w:rPr>
      </w:pPr>
      <w:r w:rsidRPr="0006170B">
        <w:rPr>
          <w:rStyle w:val="FontStyle11"/>
          <w:sz w:val="28"/>
          <w:szCs w:val="28"/>
        </w:rPr>
        <w:t xml:space="preserve">3. Выполнить строительно-монтажные работы по объектам: </w:t>
      </w:r>
      <w:r w:rsidRPr="0006170B">
        <w:rPr>
          <w:rFonts w:ascii="Times New Roman" w:hAnsi="Times New Roman"/>
          <w:sz w:val="28"/>
          <w:szCs w:val="28"/>
        </w:rPr>
        <w:t>«</w:t>
      </w:r>
      <w:r w:rsidRPr="0006170B">
        <w:rPr>
          <w:rFonts w:ascii="Times New Roman" w:hAnsi="Times New Roman"/>
          <w:color w:val="000000"/>
          <w:sz w:val="28"/>
          <w:szCs w:val="28"/>
        </w:rPr>
        <w:t xml:space="preserve">Распределительный </w:t>
      </w:r>
      <w:proofErr w:type="gramStart"/>
      <w:r w:rsidRPr="0006170B">
        <w:rPr>
          <w:rFonts w:ascii="Times New Roman" w:hAnsi="Times New Roman"/>
          <w:color w:val="000000"/>
          <w:sz w:val="28"/>
          <w:szCs w:val="28"/>
        </w:rPr>
        <w:t xml:space="preserve">газопровод  </w:t>
      </w:r>
      <w:proofErr w:type="spellStart"/>
      <w:r w:rsidRPr="0006170B">
        <w:rPr>
          <w:rFonts w:ascii="Times New Roman" w:hAnsi="Times New Roman"/>
          <w:color w:val="000000"/>
          <w:sz w:val="28"/>
          <w:szCs w:val="28"/>
        </w:rPr>
        <w:t>мкр</w:t>
      </w:r>
      <w:proofErr w:type="spellEnd"/>
      <w:proofErr w:type="gramEnd"/>
      <w:r w:rsidRPr="0006170B">
        <w:rPr>
          <w:rFonts w:ascii="Times New Roman" w:hAnsi="Times New Roman"/>
          <w:color w:val="000000"/>
          <w:sz w:val="28"/>
          <w:szCs w:val="28"/>
        </w:rPr>
        <w:t xml:space="preserve">. Заречный от пр. Комсомольский </w:t>
      </w:r>
      <w:proofErr w:type="gramStart"/>
      <w:r w:rsidRPr="0006170B">
        <w:rPr>
          <w:rFonts w:ascii="Times New Roman" w:hAnsi="Times New Roman"/>
          <w:color w:val="000000"/>
          <w:sz w:val="28"/>
          <w:szCs w:val="28"/>
        </w:rPr>
        <w:t>до  ул.</w:t>
      </w:r>
      <w:proofErr w:type="gramEnd"/>
      <w:r w:rsidRPr="0006170B">
        <w:rPr>
          <w:rFonts w:ascii="Times New Roman" w:hAnsi="Times New Roman"/>
          <w:color w:val="000000"/>
          <w:sz w:val="28"/>
          <w:szCs w:val="28"/>
        </w:rPr>
        <w:t xml:space="preserve"> Алексея Васильева в г. Луга» и </w:t>
      </w:r>
      <w:r w:rsidRPr="0006170B">
        <w:rPr>
          <w:rStyle w:val="FontStyle11"/>
          <w:sz w:val="28"/>
          <w:szCs w:val="28"/>
        </w:rPr>
        <w:t xml:space="preserve"> </w:t>
      </w:r>
      <w:r w:rsidRPr="0006170B">
        <w:rPr>
          <w:rFonts w:ascii="Times New Roman" w:hAnsi="Times New Roman"/>
          <w:sz w:val="28"/>
          <w:szCs w:val="28"/>
        </w:rPr>
        <w:t xml:space="preserve">«Газопровод высокого давления к объекту «Жилая застройка в г. Луга </w:t>
      </w:r>
      <w:proofErr w:type="spellStart"/>
      <w:r w:rsidRPr="0006170B">
        <w:rPr>
          <w:rFonts w:ascii="Times New Roman" w:hAnsi="Times New Roman"/>
          <w:sz w:val="28"/>
          <w:szCs w:val="28"/>
        </w:rPr>
        <w:t>мкр</w:t>
      </w:r>
      <w:proofErr w:type="spellEnd"/>
      <w:r w:rsidRPr="0006170B">
        <w:rPr>
          <w:rFonts w:ascii="Times New Roman" w:hAnsi="Times New Roman"/>
          <w:sz w:val="28"/>
          <w:szCs w:val="28"/>
        </w:rPr>
        <w:t xml:space="preserve">. </w:t>
      </w:r>
      <w:proofErr w:type="spellStart"/>
      <w:r w:rsidRPr="0006170B">
        <w:rPr>
          <w:rFonts w:ascii="Times New Roman" w:hAnsi="Times New Roman"/>
          <w:sz w:val="28"/>
          <w:szCs w:val="28"/>
        </w:rPr>
        <w:t>Шалово</w:t>
      </w:r>
      <w:proofErr w:type="spellEnd"/>
      <w:r w:rsidRPr="0006170B">
        <w:rPr>
          <w:rFonts w:ascii="Times New Roman" w:hAnsi="Times New Roman"/>
          <w:sz w:val="28"/>
          <w:szCs w:val="28"/>
        </w:rPr>
        <w:t>»</w:t>
      </w:r>
    </w:p>
    <w:p w:rsidR="00B2725D" w:rsidRDefault="00B2725D" w:rsidP="0006170B">
      <w:pPr>
        <w:spacing w:after="0" w:line="240" w:lineRule="auto"/>
        <w:ind w:firstLine="709"/>
        <w:jc w:val="both"/>
        <w:rPr>
          <w:rFonts w:ascii="Times New Roman" w:hAnsi="Times New Roman"/>
          <w:sz w:val="28"/>
          <w:szCs w:val="28"/>
        </w:rPr>
      </w:pPr>
    </w:p>
    <w:p w:rsidR="00B2725D" w:rsidRPr="0006170B" w:rsidRDefault="00B2725D" w:rsidP="0006170B">
      <w:pPr>
        <w:spacing w:after="0" w:line="240" w:lineRule="auto"/>
        <w:ind w:firstLine="709"/>
        <w:jc w:val="both"/>
        <w:rPr>
          <w:rStyle w:val="FontStyle12"/>
          <w:sz w:val="28"/>
          <w:szCs w:val="28"/>
        </w:rPr>
      </w:pPr>
    </w:p>
    <w:p w:rsidR="00FB7EAF" w:rsidRPr="0006170B" w:rsidRDefault="00FB7EAF" w:rsidP="0006170B">
      <w:pPr>
        <w:tabs>
          <w:tab w:val="left" w:pos="0"/>
        </w:tabs>
        <w:spacing w:after="0" w:line="240" w:lineRule="auto"/>
        <w:contextualSpacing/>
        <w:jc w:val="both"/>
        <w:rPr>
          <w:rFonts w:ascii="Times New Roman" w:hAnsi="Times New Roman"/>
          <w:b/>
          <w:sz w:val="28"/>
          <w:szCs w:val="28"/>
        </w:rPr>
      </w:pPr>
    </w:p>
    <w:p w:rsidR="00FB7EAF" w:rsidRPr="0006170B" w:rsidRDefault="00FB7EAF" w:rsidP="0006170B">
      <w:pPr>
        <w:pStyle w:val="a3"/>
        <w:ind w:left="0" w:right="0" w:firstLine="0"/>
        <w:jc w:val="center"/>
        <w:rPr>
          <w:rFonts w:ascii="Times New Roman" w:hAnsi="Times New Roman"/>
          <w:b/>
          <w:sz w:val="28"/>
          <w:szCs w:val="28"/>
        </w:rPr>
      </w:pPr>
      <w:r w:rsidRPr="0006170B">
        <w:rPr>
          <w:rFonts w:ascii="Times New Roman" w:hAnsi="Times New Roman"/>
          <w:b/>
          <w:sz w:val="28"/>
          <w:szCs w:val="28"/>
        </w:rPr>
        <w:t>ДОРОЖНАЯ ДЕЯТЕЛЬНОСТЬ</w:t>
      </w:r>
    </w:p>
    <w:p w:rsidR="00FB7EAF" w:rsidRPr="0006170B" w:rsidRDefault="00FB7EAF" w:rsidP="0006170B">
      <w:pPr>
        <w:spacing w:after="0" w:line="240" w:lineRule="auto"/>
        <w:ind w:firstLine="708"/>
        <w:jc w:val="center"/>
        <w:rPr>
          <w:rFonts w:ascii="Times New Roman" w:hAnsi="Times New Roman"/>
          <w:b/>
          <w:sz w:val="28"/>
          <w:szCs w:val="28"/>
        </w:rPr>
      </w:pPr>
      <w:r w:rsidRPr="0006170B">
        <w:rPr>
          <w:rFonts w:ascii="Times New Roman" w:hAnsi="Times New Roman"/>
          <w:b/>
          <w:sz w:val="28"/>
          <w:szCs w:val="28"/>
        </w:rPr>
        <w:t>Автомобильные дороги общего пользования.</w:t>
      </w:r>
    </w:p>
    <w:p w:rsidR="00FB7EAF" w:rsidRPr="0006170B" w:rsidRDefault="00FB7EAF"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 xml:space="preserve">В 2021 году запланирован ремонт автомобильных дорог общего пользования местного значения протяженностью 3,277 </w:t>
      </w:r>
      <w:proofErr w:type="gramStart"/>
      <w:r w:rsidRPr="0006170B">
        <w:rPr>
          <w:rFonts w:ascii="Times New Roman" w:hAnsi="Times New Roman"/>
          <w:sz w:val="28"/>
          <w:szCs w:val="28"/>
        </w:rPr>
        <w:t>км.:</w:t>
      </w:r>
      <w:proofErr w:type="gramEnd"/>
    </w:p>
    <w:p w:rsidR="00FB7EAF" w:rsidRPr="0006170B" w:rsidRDefault="00FB7EAF" w:rsidP="0006170B">
      <w:pPr>
        <w:spacing w:after="0" w:line="240" w:lineRule="auto"/>
        <w:ind w:firstLine="708"/>
        <w:jc w:val="both"/>
        <w:rPr>
          <w:rFonts w:ascii="Times New Roman" w:hAnsi="Times New Roman"/>
          <w:iCs/>
          <w:sz w:val="28"/>
          <w:szCs w:val="28"/>
        </w:rPr>
      </w:pPr>
      <w:r w:rsidRPr="0006170B">
        <w:rPr>
          <w:rFonts w:ascii="Times New Roman" w:hAnsi="Times New Roman"/>
          <w:iCs/>
          <w:sz w:val="28"/>
          <w:szCs w:val="28"/>
        </w:rPr>
        <w:t xml:space="preserve">- участок дороги подъезд к дер. Ящера </w:t>
      </w:r>
      <w:proofErr w:type="spellStart"/>
      <w:r w:rsidRPr="0006170B">
        <w:rPr>
          <w:rFonts w:ascii="Times New Roman" w:hAnsi="Times New Roman"/>
          <w:iCs/>
          <w:sz w:val="28"/>
          <w:szCs w:val="28"/>
        </w:rPr>
        <w:t>Толмачевского</w:t>
      </w:r>
      <w:proofErr w:type="spellEnd"/>
      <w:r w:rsidRPr="0006170B">
        <w:rPr>
          <w:rFonts w:ascii="Times New Roman" w:hAnsi="Times New Roman"/>
          <w:iCs/>
          <w:sz w:val="28"/>
          <w:szCs w:val="28"/>
        </w:rPr>
        <w:t xml:space="preserve"> городского поселения;</w:t>
      </w:r>
    </w:p>
    <w:p w:rsidR="00FB7EAF" w:rsidRPr="0006170B" w:rsidRDefault="00FB7EAF" w:rsidP="0006170B">
      <w:pPr>
        <w:spacing w:after="0" w:line="240" w:lineRule="auto"/>
        <w:ind w:firstLine="708"/>
        <w:jc w:val="both"/>
        <w:rPr>
          <w:rFonts w:ascii="Times New Roman" w:hAnsi="Times New Roman"/>
          <w:sz w:val="28"/>
          <w:szCs w:val="28"/>
        </w:rPr>
      </w:pPr>
      <w:r w:rsidRPr="0006170B">
        <w:rPr>
          <w:rFonts w:ascii="Times New Roman" w:hAnsi="Times New Roman"/>
          <w:iCs/>
          <w:sz w:val="28"/>
          <w:szCs w:val="28"/>
        </w:rPr>
        <w:t xml:space="preserve">- подъезд к д. Усадище </w:t>
      </w:r>
      <w:proofErr w:type="spellStart"/>
      <w:r w:rsidRPr="0006170B">
        <w:rPr>
          <w:rFonts w:ascii="Times New Roman" w:hAnsi="Times New Roman"/>
          <w:iCs/>
          <w:sz w:val="28"/>
          <w:szCs w:val="28"/>
        </w:rPr>
        <w:t>Волошовского</w:t>
      </w:r>
      <w:proofErr w:type="spellEnd"/>
      <w:r w:rsidRPr="0006170B">
        <w:rPr>
          <w:rFonts w:ascii="Times New Roman" w:hAnsi="Times New Roman"/>
          <w:iCs/>
          <w:sz w:val="28"/>
          <w:szCs w:val="28"/>
        </w:rPr>
        <w:t xml:space="preserve"> сельского поселения.</w:t>
      </w:r>
    </w:p>
    <w:p w:rsidR="00FB7EAF" w:rsidRPr="0006170B" w:rsidRDefault="00FB7EAF" w:rsidP="0006170B">
      <w:pPr>
        <w:spacing w:after="0" w:line="240" w:lineRule="auto"/>
        <w:jc w:val="both"/>
        <w:rPr>
          <w:rFonts w:ascii="Times New Roman" w:hAnsi="Times New Roman"/>
          <w:bCs/>
          <w:color w:val="000000"/>
          <w:sz w:val="28"/>
          <w:szCs w:val="28"/>
        </w:rPr>
      </w:pPr>
      <w:r w:rsidRPr="0006170B">
        <w:rPr>
          <w:rFonts w:ascii="Times New Roman" w:hAnsi="Times New Roman"/>
          <w:sz w:val="28"/>
          <w:szCs w:val="28"/>
        </w:rPr>
        <w:tab/>
        <w:t xml:space="preserve">Стоимость работ составит </w:t>
      </w:r>
      <w:r w:rsidRPr="0006170B">
        <w:rPr>
          <w:rFonts w:ascii="Times New Roman" w:hAnsi="Times New Roman"/>
          <w:bCs/>
          <w:color w:val="000000"/>
          <w:sz w:val="28"/>
          <w:szCs w:val="28"/>
        </w:rPr>
        <w:t>13, 394, млн</w:t>
      </w:r>
      <w:r w:rsidR="00C53F78" w:rsidRPr="0006170B">
        <w:rPr>
          <w:rFonts w:ascii="Times New Roman" w:hAnsi="Times New Roman"/>
          <w:bCs/>
          <w:color w:val="000000"/>
          <w:sz w:val="28"/>
          <w:szCs w:val="28"/>
        </w:rPr>
        <w:t xml:space="preserve">. руб. </w:t>
      </w:r>
    </w:p>
    <w:p w:rsidR="00FB7EAF" w:rsidRPr="0006170B" w:rsidRDefault="00FB7EAF"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 xml:space="preserve">В соответствии с заключенным муниципальным контрактом продолжатся работы по содержанию </w:t>
      </w:r>
      <w:r w:rsidR="00C53F78" w:rsidRPr="0006170B">
        <w:rPr>
          <w:rFonts w:ascii="Times New Roman" w:hAnsi="Times New Roman"/>
          <w:sz w:val="28"/>
          <w:szCs w:val="28"/>
        </w:rPr>
        <w:t>автомобильных дорог.</w:t>
      </w:r>
    </w:p>
    <w:p w:rsidR="00FB7EAF" w:rsidRPr="0006170B" w:rsidRDefault="00FB7EAF" w:rsidP="0006170B">
      <w:pPr>
        <w:spacing w:after="0" w:line="240" w:lineRule="auto"/>
        <w:jc w:val="both"/>
        <w:rPr>
          <w:rFonts w:ascii="Times New Roman" w:hAnsi="Times New Roman"/>
          <w:sz w:val="28"/>
          <w:szCs w:val="28"/>
        </w:rPr>
      </w:pPr>
    </w:p>
    <w:p w:rsidR="00FB7EAF" w:rsidRPr="0006170B" w:rsidRDefault="00FB7EAF" w:rsidP="0006170B">
      <w:pPr>
        <w:spacing w:after="0" w:line="240" w:lineRule="auto"/>
        <w:jc w:val="center"/>
        <w:rPr>
          <w:rFonts w:ascii="Times New Roman" w:hAnsi="Times New Roman"/>
          <w:b/>
          <w:sz w:val="28"/>
          <w:szCs w:val="28"/>
        </w:rPr>
      </w:pPr>
      <w:r w:rsidRPr="0006170B">
        <w:rPr>
          <w:rFonts w:ascii="Times New Roman" w:hAnsi="Times New Roman"/>
          <w:b/>
          <w:sz w:val="28"/>
          <w:szCs w:val="28"/>
        </w:rPr>
        <w:t>Охрана окружающей среды.</w:t>
      </w:r>
    </w:p>
    <w:p w:rsidR="00FB7EAF" w:rsidRPr="0006170B" w:rsidRDefault="00FB7EAF" w:rsidP="0006170B">
      <w:pPr>
        <w:spacing w:after="0" w:line="240" w:lineRule="auto"/>
        <w:jc w:val="center"/>
        <w:rPr>
          <w:rFonts w:ascii="Times New Roman" w:hAnsi="Times New Roman"/>
          <w:b/>
          <w:sz w:val="28"/>
          <w:szCs w:val="28"/>
        </w:rPr>
      </w:pPr>
      <w:r w:rsidRPr="0006170B">
        <w:rPr>
          <w:rFonts w:ascii="Times New Roman" w:hAnsi="Times New Roman"/>
          <w:b/>
          <w:sz w:val="28"/>
          <w:szCs w:val="28"/>
        </w:rPr>
        <w:t xml:space="preserve">Организация сбора и вывоза твердых коммунальных отходов на территории </w:t>
      </w:r>
      <w:proofErr w:type="spellStart"/>
      <w:r w:rsidRPr="0006170B">
        <w:rPr>
          <w:rFonts w:ascii="Times New Roman" w:hAnsi="Times New Roman"/>
          <w:b/>
          <w:sz w:val="28"/>
          <w:szCs w:val="28"/>
        </w:rPr>
        <w:t>Лужского</w:t>
      </w:r>
      <w:proofErr w:type="spellEnd"/>
      <w:r w:rsidRPr="0006170B">
        <w:rPr>
          <w:rFonts w:ascii="Times New Roman" w:hAnsi="Times New Roman"/>
          <w:b/>
          <w:sz w:val="28"/>
          <w:szCs w:val="28"/>
        </w:rPr>
        <w:t xml:space="preserve"> муниципального района.</w:t>
      </w:r>
    </w:p>
    <w:p w:rsidR="00FB7EAF" w:rsidRPr="0006170B" w:rsidRDefault="00FB7EAF" w:rsidP="0006170B">
      <w:pPr>
        <w:spacing w:after="0" w:line="240" w:lineRule="auto"/>
        <w:jc w:val="center"/>
        <w:rPr>
          <w:rFonts w:ascii="Times New Roman" w:hAnsi="Times New Roman"/>
          <w:sz w:val="28"/>
          <w:szCs w:val="28"/>
        </w:rPr>
      </w:pPr>
    </w:p>
    <w:p w:rsidR="00FB7EAF" w:rsidRPr="0006170B" w:rsidRDefault="00FB7EAF"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 xml:space="preserve">В 2021 году будут продолжены работы по оборудованию новых мест размещения твердых коммунальных отходов (контейнерных площадок). </w:t>
      </w:r>
    </w:p>
    <w:p w:rsidR="00FB7EAF" w:rsidRPr="0006170B" w:rsidRDefault="00C53F78"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В</w:t>
      </w:r>
      <w:r w:rsidR="00FB7EAF" w:rsidRPr="0006170B">
        <w:rPr>
          <w:rFonts w:ascii="Times New Roman" w:hAnsi="Times New Roman"/>
          <w:sz w:val="28"/>
          <w:szCs w:val="28"/>
        </w:rPr>
        <w:t xml:space="preserve"> 2021 году Правительством Ленинградской области запланировано выделение субсидии в размере 17,</w:t>
      </w:r>
      <w:r w:rsidRPr="0006170B">
        <w:rPr>
          <w:rFonts w:ascii="Times New Roman" w:hAnsi="Times New Roman"/>
          <w:sz w:val="28"/>
          <w:szCs w:val="28"/>
        </w:rPr>
        <w:t> 7</w:t>
      </w:r>
      <w:r w:rsidR="00FB7EAF" w:rsidRPr="0006170B">
        <w:rPr>
          <w:rFonts w:ascii="Times New Roman" w:hAnsi="Times New Roman"/>
          <w:sz w:val="28"/>
          <w:szCs w:val="28"/>
        </w:rPr>
        <w:t xml:space="preserve"> млн руб. на оборудование новых контейнерных площадок в </w:t>
      </w:r>
      <w:proofErr w:type="spellStart"/>
      <w:r w:rsidR="00FB7EAF" w:rsidRPr="0006170B">
        <w:rPr>
          <w:rFonts w:ascii="Times New Roman" w:hAnsi="Times New Roman"/>
          <w:sz w:val="28"/>
          <w:szCs w:val="28"/>
        </w:rPr>
        <w:t>Лужском</w:t>
      </w:r>
      <w:proofErr w:type="spellEnd"/>
      <w:r w:rsidR="00FB7EAF" w:rsidRPr="0006170B">
        <w:rPr>
          <w:rFonts w:ascii="Times New Roman" w:hAnsi="Times New Roman"/>
          <w:sz w:val="28"/>
          <w:szCs w:val="28"/>
        </w:rPr>
        <w:t xml:space="preserve">, </w:t>
      </w:r>
      <w:proofErr w:type="spellStart"/>
      <w:r w:rsidR="00FB7EAF" w:rsidRPr="0006170B">
        <w:rPr>
          <w:rFonts w:ascii="Times New Roman" w:hAnsi="Times New Roman"/>
          <w:sz w:val="28"/>
          <w:szCs w:val="28"/>
        </w:rPr>
        <w:t>Толмачевском</w:t>
      </w:r>
      <w:proofErr w:type="spellEnd"/>
      <w:r w:rsidR="00FB7EAF" w:rsidRPr="0006170B">
        <w:rPr>
          <w:rFonts w:ascii="Times New Roman" w:hAnsi="Times New Roman"/>
          <w:sz w:val="28"/>
          <w:szCs w:val="28"/>
        </w:rPr>
        <w:t xml:space="preserve"> городских поселениях и в </w:t>
      </w:r>
      <w:proofErr w:type="spellStart"/>
      <w:r w:rsidR="00FB7EAF" w:rsidRPr="0006170B">
        <w:rPr>
          <w:rFonts w:ascii="Times New Roman" w:hAnsi="Times New Roman"/>
          <w:sz w:val="28"/>
          <w:szCs w:val="28"/>
        </w:rPr>
        <w:t>Осьминском</w:t>
      </w:r>
      <w:proofErr w:type="spellEnd"/>
      <w:r w:rsidR="00FB7EAF" w:rsidRPr="0006170B">
        <w:rPr>
          <w:rFonts w:ascii="Times New Roman" w:hAnsi="Times New Roman"/>
          <w:sz w:val="28"/>
          <w:szCs w:val="28"/>
        </w:rPr>
        <w:t xml:space="preserve">, </w:t>
      </w:r>
      <w:proofErr w:type="spellStart"/>
      <w:r w:rsidR="00FB7EAF" w:rsidRPr="0006170B">
        <w:rPr>
          <w:rFonts w:ascii="Times New Roman" w:hAnsi="Times New Roman"/>
          <w:sz w:val="28"/>
          <w:szCs w:val="28"/>
        </w:rPr>
        <w:t>Оредежском</w:t>
      </w:r>
      <w:proofErr w:type="spellEnd"/>
      <w:r w:rsidR="00FB7EAF" w:rsidRPr="0006170B">
        <w:rPr>
          <w:rFonts w:ascii="Times New Roman" w:hAnsi="Times New Roman"/>
          <w:sz w:val="28"/>
          <w:szCs w:val="28"/>
        </w:rPr>
        <w:t xml:space="preserve">, </w:t>
      </w:r>
      <w:proofErr w:type="spellStart"/>
      <w:r w:rsidR="00FB7EAF" w:rsidRPr="0006170B">
        <w:rPr>
          <w:rFonts w:ascii="Times New Roman" w:hAnsi="Times New Roman"/>
          <w:sz w:val="28"/>
          <w:szCs w:val="28"/>
        </w:rPr>
        <w:t>Торковичском</w:t>
      </w:r>
      <w:proofErr w:type="spellEnd"/>
      <w:r w:rsidR="00FB7EAF" w:rsidRPr="0006170B">
        <w:rPr>
          <w:rFonts w:ascii="Times New Roman" w:hAnsi="Times New Roman"/>
          <w:sz w:val="28"/>
          <w:szCs w:val="28"/>
        </w:rPr>
        <w:t xml:space="preserve"> и Ям-</w:t>
      </w:r>
      <w:proofErr w:type="spellStart"/>
      <w:proofErr w:type="gramStart"/>
      <w:r w:rsidR="00FB7EAF" w:rsidRPr="0006170B">
        <w:rPr>
          <w:rFonts w:ascii="Times New Roman" w:hAnsi="Times New Roman"/>
          <w:sz w:val="28"/>
          <w:szCs w:val="28"/>
        </w:rPr>
        <w:t>Тесовском</w:t>
      </w:r>
      <w:proofErr w:type="spellEnd"/>
      <w:r w:rsidR="00FB7EAF" w:rsidRPr="0006170B">
        <w:rPr>
          <w:rFonts w:ascii="Times New Roman" w:hAnsi="Times New Roman"/>
          <w:sz w:val="28"/>
          <w:szCs w:val="28"/>
        </w:rPr>
        <w:t xml:space="preserve">  сельских</w:t>
      </w:r>
      <w:proofErr w:type="gramEnd"/>
      <w:r w:rsidR="00FB7EAF" w:rsidRPr="0006170B">
        <w:rPr>
          <w:rFonts w:ascii="Times New Roman" w:hAnsi="Times New Roman"/>
          <w:sz w:val="28"/>
          <w:szCs w:val="28"/>
        </w:rPr>
        <w:t xml:space="preserve"> поселениях.</w:t>
      </w:r>
    </w:p>
    <w:p w:rsidR="00FB7EAF" w:rsidRPr="0006170B" w:rsidRDefault="00FB7EAF" w:rsidP="0006170B">
      <w:pPr>
        <w:spacing w:after="0" w:line="240" w:lineRule="auto"/>
        <w:ind w:firstLine="708"/>
        <w:jc w:val="both"/>
        <w:rPr>
          <w:rFonts w:ascii="Times New Roman" w:hAnsi="Times New Roman"/>
          <w:sz w:val="28"/>
          <w:szCs w:val="28"/>
        </w:rPr>
      </w:pP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2021 году на </w:t>
      </w:r>
      <w:proofErr w:type="gramStart"/>
      <w:r w:rsidRPr="0006170B">
        <w:rPr>
          <w:rFonts w:ascii="Times New Roman" w:hAnsi="Times New Roman"/>
          <w:sz w:val="28"/>
          <w:szCs w:val="28"/>
        </w:rPr>
        <w:t xml:space="preserve">территории  </w:t>
      </w:r>
      <w:proofErr w:type="spellStart"/>
      <w:r w:rsidRPr="0006170B">
        <w:rPr>
          <w:rFonts w:ascii="Times New Roman" w:hAnsi="Times New Roman"/>
          <w:sz w:val="28"/>
          <w:szCs w:val="28"/>
        </w:rPr>
        <w:t>Лужского</w:t>
      </w:r>
      <w:proofErr w:type="spellEnd"/>
      <w:proofErr w:type="gramEnd"/>
      <w:r w:rsidRPr="0006170B">
        <w:rPr>
          <w:rFonts w:ascii="Times New Roman" w:hAnsi="Times New Roman"/>
          <w:sz w:val="28"/>
          <w:szCs w:val="28"/>
        </w:rPr>
        <w:t xml:space="preserve">  муниципального района будет продолжена работа по раздельному сбору отходов. </w:t>
      </w:r>
    </w:p>
    <w:p w:rsidR="00FB7EAF" w:rsidRPr="0006170B" w:rsidRDefault="00FB7EAF" w:rsidP="0006170B">
      <w:pPr>
        <w:spacing w:after="0" w:line="240" w:lineRule="auto"/>
        <w:ind w:firstLine="567"/>
        <w:jc w:val="both"/>
        <w:rPr>
          <w:rFonts w:ascii="Times New Roman" w:hAnsi="Times New Roman"/>
          <w:sz w:val="28"/>
          <w:szCs w:val="28"/>
        </w:rPr>
      </w:pPr>
      <w:r w:rsidRPr="0006170B">
        <w:rPr>
          <w:rFonts w:ascii="Times New Roman" w:hAnsi="Times New Roman"/>
          <w:sz w:val="28"/>
          <w:szCs w:val="28"/>
        </w:rPr>
        <w:t xml:space="preserve">В г. </w:t>
      </w:r>
      <w:proofErr w:type="gramStart"/>
      <w:r w:rsidRPr="0006170B">
        <w:rPr>
          <w:rFonts w:ascii="Times New Roman" w:hAnsi="Times New Roman"/>
          <w:sz w:val="28"/>
          <w:szCs w:val="28"/>
        </w:rPr>
        <w:t>Луге  на</w:t>
      </w:r>
      <w:proofErr w:type="gramEnd"/>
      <w:r w:rsidRPr="0006170B">
        <w:rPr>
          <w:rFonts w:ascii="Times New Roman" w:hAnsi="Times New Roman"/>
          <w:sz w:val="28"/>
          <w:szCs w:val="28"/>
        </w:rPr>
        <w:t xml:space="preserve"> 15 контейнерных площадках планируется установить контейнеры для сбора стекла и пластика. </w:t>
      </w:r>
      <w:proofErr w:type="gramStart"/>
      <w:r w:rsidRPr="0006170B">
        <w:rPr>
          <w:rFonts w:ascii="Times New Roman" w:hAnsi="Times New Roman"/>
          <w:sz w:val="28"/>
          <w:szCs w:val="28"/>
        </w:rPr>
        <w:t>Также  рассматривается</w:t>
      </w:r>
      <w:proofErr w:type="gramEnd"/>
      <w:r w:rsidRPr="0006170B">
        <w:rPr>
          <w:rFonts w:ascii="Times New Roman" w:hAnsi="Times New Roman"/>
          <w:sz w:val="28"/>
          <w:szCs w:val="28"/>
        </w:rPr>
        <w:t xml:space="preserve"> возможность установки дополнительных контейнеров для сбора стекла и пластика в населенных пунктах сельских поселений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района.</w:t>
      </w:r>
    </w:p>
    <w:p w:rsidR="00FB7EAF" w:rsidRPr="0006170B" w:rsidRDefault="00FB7EAF" w:rsidP="0006170B">
      <w:pPr>
        <w:spacing w:after="0" w:line="240" w:lineRule="auto"/>
        <w:ind w:firstLine="708"/>
        <w:jc w:val="both"/>
        <w:rPr>
          <w:rFonts w:ascii="Times New Roman" w:hAnsi="Times New Roman"/>
          <w:color w:val="FF0000"/>
          <w:sz w:val="28"/>
          <w:szCs w:val="28"/>
        </w:rPr>
      </w:pPr>
    </w:p>
    <w:p w:rsidR="00FB7EAF" w:rsidRPr="0006170B" w:rsidRDefault="00FB7EAF" w:rsidP="0006170B">
      <w:pPr>
        <w:pStyle w:val="a3"/>
        <w:ind w:left="0" w:right="-144" w:firstLine="0"/>
        <w:jc w:val="center"/>
        <w:rPr>
          <w:rFonts w:ascii="Times New Roman" w:hAnsi="Times New Roman"/>
          <w:b/>
          <w:sz w:val="28"/>
          <w:szCs w:val="28"/>
        </w:rPr>
      </w:pPr>
      <w:r w:rsidRPr="0006170B">
        <w:rPr>
          <w:rFonts w:ascii="Times New Roman" w:hAnsi="Times New Roman"/>
          <w:b/>
          <w:sz w:val="28"/>
          <w:szCs w:val="28"/>
        </w:rPr>
        <w:t>ЖИЛИЩНОЕ ХОЗЯЙСТВО</w:t>
      </w:r>
    </w:p>
    <w:p w:rsidR="00FB7EAF" w:rsidRPr="0006170B" w:rsidRDefault="00FB7EAF" w:rsidP="0006170B">
      <w:pPr>
        <w:pStyle w:val="a3"/>
        <w:ind w:left="0" w:right="-144" w:firstLine="284"/>
        <w:jc w:val="center"/>
        <w:rPr>
          <w:rFonts w:ascii="Times New Roman" w:hAnsi="Times New Roman"/>
          <w:b/>
          <w:sz w:val="28"/>
          <w:szCs w:val="28"/>
        </w:rPr>
      </w:pPr>
      <w:r w:rsidRPr="0006170B">
        <w:rPr>
          <w:rFonts w:ascii="Times New Roman" w:hAnsi="Times New Roman"/>
          <w:b/>
          <w:sz w:val="28"/>
          <w:szCs w:val="28"/>
        </w:rPr>
        <w:t>ЛУЖСКОГО МУНИЦИПАЛЬНОГО РАЙОНА</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ab/>
      </w:r>
    </w:p>
    <w:p w:rsidR="00FB7EAF" w:rsidRPr="0006170B" w:rsidRDefault="00FB7EAF" w:rsidP="00B2725D">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ab/>
        <w:t>В 2021 году запланировано проведение капитального ремонта в 15 многокварти</w:t>
      </w:r>
      <w:r w:rsidR="00C175CC" w:rsidRPr="0006170B">
        <w:rPr>
          <w:rFonts w:ascii="Times New Roman" w:hAnsi="Times New Roman"/>
          <w:sz w:val="28"/>
          <w:szCs w:val="28"/>
        </w:rPr>
        <w:t>рных дома на общую сумму 126,8</w:t>
      </w:r>
      <w:r w:rsidRPr="0006170B">
        <w:rPr>
          <w:rFonts w:ascii="Times New Roman" w:hAnsi="Times New Roman"/>
          <w:sz w:val="28"/>
          <w:szCs w:val="28"/>
        </w:rPr>
        <w:t xml:space="preserve"> </w:t>
      </w:r>
      <w:r w:rsidR="00C175CC" w:rsidRPr="0006170B">
        <w:rPr>
          <w:rFonts w:ascii="Times New Roman" w:hAnsi="Times New Roman"/>
          <w:sz w:val="28"/>
          <w:szCs w:val="28"/>
        </w:rPr>
        <w:t>млн. руб. и проведение проектно-</w:t>
      </w:r>
      <w:r w:rsidRPr="0006170B">
        <w:rPr>
          <w:rFonts w:ascii="Times New Roman" w:hAnsi="Times New Roman"/>
          <w:sz w:val="28"/>
          <w:szCs w:val="28"/>
        </w:rPr>
        <w:t>изыскательских работ в</w:t>
      </w:r>
      <w:r w:rsidR="00F20A05" w:rsidRPr="0006170B">
        <w:rPr>
          <w:rFonts w:ascii="Times New Roman" w:hAnsi="Times New Roman"/>
          <w:sz w:val="28"/>
          <w:szCs w:val="28"/>
        </w:rPr>
        <w:t xml:space="preserve"> 115 домах на общую сумму 45,6</w:t>
      </w:r>
      <w:r w:rsidRPr="0006170B">
        <w:rPr>
          <w:rFonts w:ascii="Times New Roman" w:hAnsi="Times New Roman"/>
          <w:sz w:val="28"/>
          <w:szCs w:val="28"/>
        </w:rPr>
        <w:t xml:space="preserve"> млн. руб. </w:t>
      </w:r>
      <w:r w:rsidRPr="0006170B">
        <w:rPr>
          <w:rFonts w:ascii="Times New Roman" w:hAnsi="Times New Roman"/>
          <w:sz w:val="28"/>
          <w:szCs w:val="28"/>
        </w:rPr>
        <w:tab/>
        <w:t xml:space="preserve">Кроме того, на территории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городского поселения будет проведена замена лифтов в 2 мног</w:t>
      </w:r>
      <w:r w:rsidR="00F20A05" w:rsidRPr="0006170B">
        <w:rPr>
          <w:rFonts w:ascii="Times New Roman" w:hAnsi="Times New Roman"/>
          <w:sz w:val="28"/>
          <w:szCs w:val="28"/>
        </w:rPr>
        <w:t>оквартирных домах на сумму 7,9</w:t>
      </w:r>
      <w:r w:rsidRPr="0006170B">
        <w:rPr>
          <w:rFonts w:ascii="Times New Roman" w:hAnsi="Times New Roman"/>
          <w:sz w:val="28"/>
          <w:szCs w:val="28"/>
        </w:rPr>
        <w:t xml:space="preserve"> млн. руб. </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ab/>
        <w:t>Капитальный ремонт внутридомовых инженерных сетей, крыш и фасада будет проводиться в следующих поселениях:</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w:t>
      </w:r>
      <w:proofErr w:type="spellStart"/>
      <w:r w:rsidRPr="0006170B">
        <w:rPr>
          <w:rFonts w:ascii="Times New Roman" w:hAnsi="Times New Roman"/>
          <w:sz w:val="28"/>
          <w:szCs w:val="28"/>
        </w:rPr>
        <w:t>Лужское</w:t>
      </w:r>
      <w:proofErr w:type="spellEnd"/>
      <w:r w:rsidRPr="0006170B">
        <w:rPr>
          <w:rFonts w:ascii="Times New Roman" w:hAnsi="Times New Roman"/>
          <w:sz w:val="28"/>
          <w:szCs w:val="28"/>
        </w:rPr>
        <w:t xml:space="preserve"> городское </w:t>
      </w:r>
      <w:r w:rsidR="00F20A05" w:rsidRPr="0006170B">
        <w:rPr>
          <w:rFonts w:ascii="Times New Roman" w:hAnsi="Times New Roman"/>
          <w:sz w:val="28"/>
          <w:szCs w:val="28"/>
        </w:rPr>
        <w:t>поселение 10 МКД на сумму 78,6</w:t>
      </w:r>
      <w:r w:rsidRPr="0006170B">
        <w:rPr>
          <w:rFonts w:ascii="Times New Roman" w:hAnsi="Times New Roman"/>
          <w:sz w:val="28"/>
          <w:szCs w:val="28"/>
        </w:rPr>
        <w:t xml:space="preserve"> млн. руб.</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w:t>
      </w:r>
      <w:proofErr w:type="spellStart"/>
      <w:r w:rsidRPr="0006170B">
        <w:rPr>
          <w:rFonts w:ascii="Times New Roman" w:hAnsi="Times New Roman"/>
          <w:sz w:val="28"/>
          <w:szCs w:val="28"/>
        </w:rPr>
        <w:t>Мшинское</w:t>
      </w:r>
      <w:proofErr w:type="spellEnd"/>
      <w:r w:rsidRPr="0006170B">
        <w:rPr>
          <w:rFonts w:ascii="Times New Roman" w:hAnsi="Times New Roman"/>
          <w:sz w:val="28"/>
          <w:szCs w:val="28"/>
        </w:rPr>
        <w:t xml:space="preserve"> сельское поселение</w:t>
      </w:r>
      <w:r w:rsidR="00F20A05" w:rsidRPr="0006170B">
        <w:rPr>
          <w:rFonts w:ascii="Times New Roman" w:hAnsi="Times New Roman"/>
          <w:sz w:val="28"/>
          <w:szCs w:val="28"/>
        </w:rPr>
        <w:t xml:space="preserve"> 1 МКД на сумму 1,6</w:t>
      </w:r>
      <w:r w:rsidRPr="0006170B">
        <w:rPr>
          <w:rFonts w:ascii="Times New Roman" w:hAnsi="Times New Roman"/>
          <w:sz w:val="28"/>
          <w:szCs w:val="28"/>
        </w:rPr>
        <w:t xml:space="preserve"> млн. руб. </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w:t>
      </w:r>
      <w:proofErr w:type="spellStart"/>
      <w:r w:rsidRPr="0006170B">
        <w:rPr>
          <w:rFonts w:ascii="Times New Roman" w:hAnsi="Times New Roman"/>
          <w:sz w:val="28"/>
          <w:szCs w:val="28"/>
        </w:rPr>
        <w:t>Оредежское</w:t>
      </w:r>
      <w:proofErr w:type="spellEnd"/>
      <w:r w:rsidRPr="0006170B">
        <w:rPr>
          <w:rFonts w:ascii="Times New Roman" w:hAnsi="Times New Roman"/>
          <w:sz w:val="28"/>
          <w:szCs w:val="28"/>
        </w:rPr>
        <w:t xml:space="preserve"> сельское поселение</w:t>
      </w:r>
      <w:r w:rsidR="00F20A05" w:rsidRPr="0006170B">
        <w:rPr>
          <w:rFonts w:ascii="Times New Roman" w:hAnsi="Times New Roman"/>
          <w:sz w:val="28"/>
          <w:szCs w:val="28"/>
        </w:rPr>
        <w:t xml:space="preserve"> 3 МКД на сумму 44</w:t>
      </w:r>
      <w:r w:rsidRPr="0006170B">
        <w:rPr>
          <w:rFonts w:ascii="Times New Roman" w:hAnsi="Times New Roman"/>
          <w:sz w:val="28"/>
          <w:szCs w:val="28"/>
        </w:rPr>
        <w:t xml:space="preserve"> млн. руб.</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w:t>
      </w:r>
      <w:proofErr w:type="spellStart"/>
      <w:r w:rsidRPr="0006170B">
        <w:rPr>
          <w:rFonts w:ascii="Times New Roman" w:hAnsi="Times New Roman"/>
          <w:sz w:val="28"/>
          <w:szCs w:val="28"/>
        </w:rPr>
        <w:t>Скребло</w:t>
      </w:r>
      <w:r w:rsidR="00473AB9">
        <w:rPr>
          <w:rFonts w:ascii="Times New Roman" w:hAnsi="Times New Roman"/>
          <w:sz w:val="28"/>
          <w:szCs w:val="28"/>
        </w:rPr>
        <w:t>в</w:t>
      </w:r>
      <w:r w:rsidRPr="0006170B">
        <w:rPr>
          <w:rFonts w:ascii="Times New Roman" w:hAnsi="Times New Roman"/>
          <w:sz w:val="28"/>
          <w:szCs w:val="28"/>
        </w:rPr>
        <w:t>ское</w:t>
      </w:r>
      <w:proofErr w:type="spellEnd"/>
      <w:r w:rsidRPr="0006170B">
        <w:rPr>
          <w:rFonts w:ascii="Times New Roman" w:hAnsi="Times New Roman"/>
          <w:sz w:val="28"/>
          <w:szCs w:val="28"/>
        </w:rPr>
        <w:t xml:space="preserve"> сельское поселение</w:t>
      </w:r>
      <w:r w:rsidR="00F20A05" w:rsidRPr="0006170B">
        <w:rPr>
          <w:rFonts w:ascii="Times New Roman" w:hAnsi="Times New Roman"/>
          <w:sz w:val="28"/>
          <w:szCs w:val="28"/>
        </w:rPr>
        <w:t xml:space="preserve"> 3 МКД на сумму 10,3</w:t>
      </w:r>
      <w:r w:rsidRPr="0006170B">
        <w:rPr>
          <w:rFonts w:ascii="Times New Roman" w:hAnsi="Times New Roman"/>
          <w:sz w:val="28"/>
          <w:szCs w:val="28"/>
        </w:rPr>
        <w:t xml:space="preserve"> млн. руб.</w:t>
      </w:r>
    </w:p>
    <w:p w:rsidR="00FB7EAF" w:rsidRPr="0006170B" w:rsidRDefault="00FB7EAF" w:rsidP="0006170B">
      <w:pPr>
        <w:spacing w:after="0" w:line="240" w:lineRule="auto"/>
        <w:ind w:firstLine="993"/>
        <w:jc w:val="both"/>
        <w:rPr>
          <w:rFonts w:ascii="Times New Roman" w:hAnsi="Times New Roman"/>
          <w:sz w:val="28"/>
          <w:szCs w:val="28"/>
        </w:rPr>
      </w:pP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Проектные работы будут проводиться в следующих поселениях:</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w:t>
      </w:r>
      <w:proofErr w:type="spellStart"/>
      <w:r w:rsidRPr="0006170B">
        <w:rPr>
          <w:rFonts w:ascii="Times New Roman" w:hAnsi="Times New Roman"/>
          <w:sz w:val="28"/>
          <w:szCs w:val="28"/>
        </w:rPr>
        <w:t>Волошовское</w:t>
      </w:r>
      <w:proofErr w:type="spellEnd"/>
      <w:r w:rsidRPr="0006170B">
        <w:rPr>
          <w:rFonts w:ascii="Times New Roman" w:hAnsi="Times New Roman"/>
          <w:sz w:val="28"/>
          <w:szCs w:val="28"/>
        </w:rPr>
        <w:t xml:space="preserve"> сельское поселение - 27 МКД </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Дзержинское сельское поселение - 20 МКД </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w:t>
      </w:r>
      <w:proofErr w:type="spellStart"/>
      <w:r w:rsidRPr="0006170B">
        <w:rPr>
          <w:rFonts w:ascii="Times New Roman" w:hAnsi="Times New Roman"/>
          <w:sz w:val="28"/>
          <w:szCs w:val="28"/>
        </w:rPr>
        <w:t>Лужское</w:t>
      </w:r>
      <w:proofErr w:type="spellEnd"/>
      <w:r w:rsidRPr="0006170B">
        <w:rPr>
          <w:rFonts w:ascii="Times New Roman" w:hAnsi="Times New Roman"/>
          <w:sz w:val="28"/>
          <w:szCs w:val="28"/>
        </w:rPr>
        <w:t xml:space="preserve"> городское поселение - 48 МКД </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w:t>
      </w:r>
      <w:proofErr w:type="spellStart"/>
      <w:r w:rsidRPr="0006170B">
        <w:rPr>
          <w:rFonts w:ascii="Times New Roman" w:hAnsi="Times New Roman"/>
          <w:sz w:val="28"/>
          <w:szCs w:val="28"/>
        </w:rPr>
        <w:t>Мшинское</w:t>
      </w:r>
      <w:proofErr w:type="spellEnd"/>
      <w:r w:rsidRPr="0006170B">
        <w:rPr>
          <w:rFonts w:ascii="Times New Roman" w:hAnsi="Times New Roman"/>
          <w:sz w:val="28"/>
          <w:szCs w:val="28"/>
        </w:rPr>
        <w:t xml:space="preserve"> сельское поселение - 5 МКД </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w:t>
      </w:r>
      <w:proofErr w:type="spellStart"/>
      <w:r w:rsidRPr="0006170B">
        <w:rPr>
          <w:rFonts w:ascii="Times New Roman" w:hAnsi="Times New Roman"/>
          <w:sz w:val="28"/>
          <w:szCs w:val="28"/>
        </w:rPr>
        <w:t>Оредежское</w:t>
      </w:r>
      <w:proofErr w:type="spellEnd"/>
      <w:r w:rsidRPr="0006170B">
        <w:rPr>
          <w:rFonts w:ascii="Times New Roman" w:hAnsi="Times New Roman"/>
          <w:sz w:val="28"/>
          <w:szCs w:val="28"/>
        </w:rPr>
        <w:t xml:space="preserve"> сельское поселение - 2 МКД </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w:t>
      </w:r>
      <w:proofErr w:type="spellStart"/>
      <w:r w:rsidRPr="0006170B">
        <w:rPr>
          <w:rFonts w:ascii="Times New Roman" w:hAnsi="Times New Roman"/>
          <w:sz w:val="28"/>
          <w:szCs w:val="28"/>
        </w:rPr>
        <w:t>Осьминское</w:t>
      </w:r>
      <w:proofErr w:type="spellEnd"/>
      <w:r w:rsidRPr="0006170B">
        <w:rPr>
          <w:rFonts w:ascii="Times New Roman" w:hAnsi="Times New Roman"/>
          <w:sz w:val="28"/>
          <w:szCs w:val="28"/>
        </w:rPr>
        <w:t xml:space="preserve"> сельское поселение - 1 МКД </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w:t>
      </w:r>
      <w:proofErr w:type="spellStart"/>
      <w:r w:rsidRPr="0006170B">
        <w:rPr>
          <w:rFonts w:ascii="Times New Roman" w:hAnsi="Times New Roman"/>
          <w:sz w:val="28"/>
          <w:szCs w:val="28"/>
        </w:rPr>
        <w:t>Ретюнское</w:t>
      </w:r>
      <w:proofErr w:type="spellEnd"/>
      <w:r w:rsidRPr="0006170B">
        <w:rPr>
          <w:rFonts w:ascii="Times New Roman" w:hAnsi="Times New Roman"/>
          <w:sz w:val="28"/>
          <w:szCs w:val="28"/>
        </w:rPr>
        <w:t xml:space="preserve"> сельское поселение - 4 МКД </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w:t>
      </w:r>
      <w:proofErr w:type="spellStart"/>
      <w:r w:rsidRPr="0006170B">
        <w:rPr>
          <w:rFonts w:ascii="Times New Roman" w:hAnsi="Times New Roman"/>
          <w:sz w:val="28"/>
          <w:szCs w:val="28"/>
        </w:rPr>
        <w:t>Скреблоское</w:t>
      </w:r>
      <w:proofErr w:type="spellEnd"/>
      <w:r w:rsidRPr="0006170B">
        <w:rPr>
          <w:rFonts w:ascii="Times New Roman" w:hAnsi="Times New Roman"/>
          <w:sz w:val="28"/>
          <w:szCs w:val="28"/>
        </w:rPr>
        <w:t xml:space="preserve"> сельское поселение - 3 МКД </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w:t>
      </w:r>
      <w:proofErr w:type="spellStart"/>
      <w:r w:rsidRPr="0006170B">
        <w:rPr>
          <w:rFonts w:ascii="Times New Roman" w:hAnsi="Times New Roman"/>
          <w:sz w:val="28"/>
          <w:szCs w:val="28"/>
        </w:rPr>
        <w:t>Толмачевское</w:t>
      </w:r>
      <w:proofErr w:type="spellEnd"/>
      <w:r w:rsidRPr="0006170B">
        <w:rPr>
          <w:rFonts w:ascii="Times New Roman" w:hAnsi="Times New Roman"/>
          <w:sz w:val="28"/>
          <w:szCs w:val="28"/>
        </w:rPr>
        <w:t xml:space="preserve"> городское поселение - 3 МКД </w:t>
      </w:r>
    </w:p>
    <w:p w:rsidR="00FB7EAF" w:rsidRPr="0006170B" w:rsidRDefault="00FB7EAF" w:rsidP="0006170B">
      <w:pPr>
        <w:tabs>
          <w:tab w:val="left" w:pos="0"/>
        </w:tabs>
        <w:spacing w:after="0" w:line="240" w:lineRule="auto"/>
        <w:jc w:val="both"/>
        <w:rPr>
          <w:rFonts w:ascii="Times New Roman" w:hAnsi="Times New Roman"/>
          <w:sz w:val="28"/>
          <w:szCs w:val="28"/>
        </w:rPr>
      </w:pPr>
      <w:r w:rsidRPr="0006170B">
        <w:rPr>
          <w:rFonts w:ascii="Times New Roman" w:hAnsi="Times New Roman"/>
          <w:sz w:val="28"/>
          <w:szCs w:val="28"/>
        </w:rPr>
        <w:t xml:space="preserve">- </w:t>
      </w:r>
      <w:proofErr w:type="spellStart"/>
      <w:r w:rsidR="00473AB9">
        <w:rPr>
          <w:rFonts w:ascii="Times New Roman" w:hAnsi="Times New Roman"/>
          <w:sz w:val="28"/>
          <w:szCs w:val="28"/>
        </w:rPr>
        <w:t>Торковичское</w:t>
      </w:r>
      <w:proofErr w:type="spellEnd"/>
      <w:r w:rsidRPr="0006170B">
        <w:rPr>
          <w:rFonts w:ascii="Times New Roman" w:hAnsi="Times New Roman"/>
          <w:sz w:val="28"/>
          <w:szCs w:val="28"/>
        </w:rPr>
        <w:t xml:space="preserve"> сельское поселение - 2 МКД </w:t>
      </w:r>
    </w:p>
    <w:p w:rsidR="00FB7EAF" w:rsidRPr="0006170B" w:rsidRDefault="00FB7EAF" w:rsidP="0006170B">
      <w:pPr>
        <w:tabs>
          <w:tab w:val="left" w:pos="0"/>
        </w:tabs>
        <w:spacing w:after="0" w:line="240" w:lineRule="auto"/>
        <w:jc w:val="both"/>
        <w:rPr>
          <w:rFonts w:ascii="Times New Roman" w:hAnsi="Times New Roman"/>
          <w:sz w:val="28"/>
          <w:szCs w:val="28"/>
        </w:rPr>
      </w:pPr>
    </w:p>
    <w:p w:rsidR="00FB7EAF" w:rsidRPr="0006170B" w:rsidRDefault="00FB7EAF" w:rsidP="0006170B">
      <w:pPr>
        <w:tabs>
          <w:tab w:val="left" w:pos="1050"/>
        </w:tabs>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Администрацией направлены в Правительство Ленинградской области документы для переноса срока проведения капитального </w:t>
      </w:r>
      <w:proofErr w:type="gramStart"/>
      <w:r w:rsidRPr="0006170B">
        <w:rPr>
          <w:rFonts w:ascii="Times New Roman" w:hAnsi="Times New Roman"/>
          <w:sz w:val="28"/>
          <w:szCs w:val="28"/>
        </w:rPr>
        <w:t>ремонта  на</w:t>
      </w:r>
      <w:proofErr w:type="gramEnd"/>
      <w:r w:rsidRPr="0006170B">
        <w:rPr>
          <w:rFonts w:ascii="Times New Roman" w:hAnsi="Times New Roman"/>
          <w:sz w:val="28"/>
          <w:szCs w:val="28"/>
        </w:rPr>
        <w:t xml:space="preserve"> 2021-2022 годы 6 многоквартирных домов в г. Луга:</w:t>
      </w:r>
    </w:p>
    <w:p w:rsidR="00FB7EAF" w:rsidRPr="0006170B" w:rsidRDefault="00FB7EAF" w:rsidP="0006170B">
      <w:pPr>
        <w:tabs>
          <w:tab w:val="left" w:pos="1050"/>
        </w:tabs>
        <w:spacing w:after="0" w:line="240" w:lineRule="auto"/>
        <w:jc w:val="both"/>
        <w:rPr>
          <w:rFonts w:ascii="Times New Roman" w:hAnsi="Times New Roman"/>
          <w:sz w:val="28"/>
          <w:szCs w:val="28"/>
        </w:rPr>
      </w:pPr>
      <w:r w:rsidRPr="0006170B">
        <w:rPr>
          <w:rFonts w:ascii="Times New Roman" w:hAnsi="Times New Roman"/>
          <w:sz w:val="28"/>
          <w:szCs w:val="28"/>
        </w:rPr>
        <w:t xml:space="preserve">- г. Луга, пр. Кирова д. 79а, капитальный ремонт крыши, фасада, внутридомовых инженерных сетей.  </w:t>
      </w:r>
    </w:p>
    <w:p w:rsidR="00FB7EAF" w:rsidRPr="0006170B" w:rsidRDefault="00FB7EAF" w:rsidP="0006170B">
      <w:pPr>
        <w:tabs>
          <w:tab w:val="left" w:pos="1050"/>
        </w:tabs>
        <w:spacing w:after="0" w:line="240" w:lineRule="auto"/>
        <w:jc w:val="both"/>
        <w:rPr>
          <w:rFonts w:ascii="Times New Roman" w:hAnsi="Times New Roman"/>
          <w:sz w:val="28"/>
          <w:szCs w:val="28"/>
        </w:rPr>
      </w:pPr>
      <w:r w:rsidRPr="0006170B">
        <w:rPr>
          <w:rFonts w:ascii="Times New Roman" w:hAnsi="Times New Roman"/>
          <w:sz w:val="28"/>
          <w:szCs w:val="28"/>
        </w:rPr>
        <w:t xml:space="preserve">- г. Луга, пр. Урицкого д. 73, капитальный ремонт крыши, фасада.  </w:t>
      </w:r>
    </w:p>
    <w:p w:rsidR="00FB7EAF" w:rsidRPr="0006170B" w:rsidRDefault="00FB7EAF" w:rsidP="0006170B">
      <w:pPr>
        <w:tabs>
          <w:tab w:val="left" w:pos="1050"/>
        </w:tabs>
        <w:spacing w:after="0" w:line="240" w:lineRule="auto"/>
        <w:jc w:val="both"/>
        <w:rPr>
          <w:rFonts w:ascii="Times New Roman" w:hAnsi="Times New Roman"/>
          <w:sz w:val="28"/>
          <w:szCs w:val="28"/>
        </w:rPr>
      </w:pPr>
      <w:r w:rsidRPr="0006170B">
        <w:rPr>
          <w:rFonts w:ascii="Times New Roman" w:hAnsi="Times New Roman"/>
          <w:sz w:val="28"/>
          <w:szCs w:val="28"/>
        </w:rPr>
        <w:t xml:space="preserve">- г. Луга, ул. Набережная д. 1, капитальный ремонт крыши, фасада.  </w:t>
      </w:r>
    </w:p>
    <w:p w:rsidR="00FB7EAF" w:rsidRPr="0006170B" w:rsidRDefault="00FB7EAF" w:rsidP="0006170B">
      <w:pPr>
        <w:tabs>
          <w:tab w:val="left" w:pos="1050"/>
        </w:tabs>
        <w:spacing w:after="0" w:line="240" w:lineRule="auto"/>
        <w:jc w:val="both"/>
        <w:rPr>
          <w:rFonts w:ascii="Times New Roman" w:hAnsi="Times New Roman"/>
          <w:sz w:val="28"/>
          <w:szCs w:val="28"/>
        </w:rPr>
      </w:pPr>
      <w:r w:rsidRPr="0006170B">
        <w:rPr>
          <w:rFonts w:ascii="Times New Roman" w:hAnsi="Times New Roman"/>
          <w:sz w:val="28"/>
          <w:szCs w:val="28"/>
        </w:rPr>
        <w:t xml:space="preserve">- г. Луга, пр. Кирова д. 81, капитальный ремонт крыши, фасада.  </w:t>
      </w:r>
    </w:p>
    <w:p w:rsidR="00FB7EAF" w:rsidRPr="0006170B" w:rsidRDefault="00FB7EAF" w:rsidP="0006170B">
      <w:pPr>
        <w:tabs>
          <w:tab w:val="left" w:pos="1050"/>
        </w:tabs>
        <w:spacing w:after="0" w:line="240" w:lineRule="auto"/>
        <w:jc w:val="both"/>
        <w:rPr>
          <w:rFonts w:ascii="Times New Roman" w:hAnsi="Times New Roman"/>
          <w:sz w:val="28"/>
          <w:szCs w:val="28"/>
        </w:rPr>
      </w:pPr>
      <w:r w:rsidRPr="0006170B">
        <w:rPr>
          <w:rFonts w:ascii="Times New Roman" w:hAnsi="Times New Roman"/>
          <w:sz w:val="28"/>
          <w:szCs w:val="28"/>
        </w:rPr>
        <w:t xml:space="preserve">- г. Луга, ул. Ленинградская д. 21А, капитальный ремонт крыши, фасада.  </w:t>
      </w:r>
    </w:p>
    <w:p w:rsidR="00FB7EAF" w:rsidRPr="0006170B" w:rsidRDefault="00FB7EAF" w:rsidP="0006170B">
      <w:pPr>
        <w:tabs>
          <w:tab w:val="left" w:pos="1050"/>
        </w:tabs>
        <w:spacing w:after="0" w:line="240" w:lineRule="auto"/>
        <w:jc w:val="both"/>
        <w:rPr>
          <w:rFonts w:ascii="Times New Roman" w:hAnsi="Times New Roman"/>
          <w:sz w:val="28"/>
          <w:szCs w:val="28"/>
        </w:rPr>
      </w:pPr>
      <w:r w:rsidRPr="0006170B">
        <w:rPr>
          <w:rFonts w:ascii="Times New Roman" w:hAnsi="Times New Roman"/>
          <w:sz w:val="28"/>
          <w:szCs w:val="28"/>
        </w:rPr>
        <w:t xml:space="preserve">- г. Луга, пр. Володарского д. 28, капитальный ремонт крыши, фасада.  </w:t>
      </w:r>
    </w:p>
    <w:p w:rsidR="00FB7EAF" w:rsidRPr="0006170B" w:rsidRDefault="00FB7EAF" w:rsidP="0006170B">
      <w:pPr>
        <w:tabs>
          <w:tab w:val="left" w:pos="0"/>
        </w:tabs>
        <w:spacing w:after="0" w:line="240" w:lineRule="auto"/>
        <w:ind w:firstLine="709"/>
        <w:jc w:val="both"/>
        <w:rPr>
          <w:rFonts w:ascii="Times New Roman" w:hAnsi="Times New Roman"/>
          <w:sz w:val="28"/>
          <w:szCs w:val="28"/>
        </w:rPr>
      </w:pPr>
      <w:r w:rsidRPr="0006170B">
        <w:rPr>
          <w:rFonts w:ascii="Times New Roman" w:hAnsi="Times New Roman"/>
          <w:sz w:val="28"/>
          <w:szCs w:val="28"/>
        </w:rPr>
        <w:t>Кроме того</w:t>
      </w:r>
      <w:r w:rsidR="00B2725D">
        <w:rPr>
          <w:rFonts w:ascii="Times New Roman" w:hAnsi="Times New Roman"/>
          <w:sz w:val="28"/>
          <w:szCs w:val="28"/>
        </w:rPr>
        <w:t>,</w:t>
      </w:r>
      <w:r w:rsidRPr="0006170B">
        <w:rPr>
          <w:rFonts w:ascii="Times New Roman" w:hAnsi="Times New Roman"/>
          <w:sz w:val="28"/>
          <w:szCs w:val="28"/>
        </w:rPr>
        <w:t xml:space="preserve"> в 2021 году запланировано выполнение работ по капитальному ремонту здан</w:t>
      </w:r>
      <w:r w:rsidR="007C0834" w:rsidRPr="0006170B">
        <w:rPr>
          <w:rFonts w:ascii="Times New Roman" w:hAnsi="Times New Roman"/>
          <w:sz w:val="28"/>
          <w:szCs w:val="28"/>
        </w:rPr>
        <w:t>ия администрации</w:t>
      </w:r>
      <w:r w:rsidRPr="0006170B">
        <w:rPr>
          <w:rFonts w:ascii="Times New Roman" w:hAnsi="Times New Roman"/>
          <w:sz w:val="28"/>
          <w:szCs w:val="28"/>
        </w:rPr>
        <w:t>, а именно:</w:t>
      </w:r>
    </w:p>
    <w:p w:rsidR="00FB7EAF" w:rsidRPr="0006170B" w:rsidRDefault="007C0834" w:rsidP="0006170B">
      <w:pPr>
        <w:tabs>
          <w:tab w:val="left" w:pos="0"/>
        </w:tabs>
        <w:spacing w:after="0" w:line="240" w:lineRule="auto"/>
        <w:ind w:firstLine="709"/>
        <w:jc w:val="both"/>
        <w:rPr>
          <w:rFonts w:ascii="Times New Roman" w:hAnsi="Times New Roman"/>
          <w:sz w:val="28"/>
          <w:szCs w:val="28"/>
        </w:rPr>
      </w:pPr>
      <w:r w:rsidRPr="0006170B">
        <w:rPr>
          <w:rFonts w:ascii="Times New Roman" w:hAnsi="Times New Roman"/>
          <w:sz w:val="28"/>
          <w:szCs w:val="28"/>
        </w:rPr>
        <w:t>ремонт фасада</w:t>
      </w:r>
      <w:r w:rsidR="00FB7EAF" w:rsidRPr="0006170B">
        <w:rPr>
          <w:rFonts w:ascii="Times New Roman" w:hAnsi="Times New Roman"/>
          <w:sz w:val="28"/>
          <w:szCs w:val="28"/>
        </w:rPr>
        <w:t>;</w:t>
      </w:r>
    </w:p>
    <w:p w:rsidR="00FB7EAF" w:rsidRPr="0006170B" w:rsidRDefault="00FB7EAF" w:rsidP="0006170B">
      <w:pPr>
        <w:tabs>
          <w:tab w:val="left" w:pos="0"/>
        </w:tabs>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остекление галереи первого этажа </w:t>
      </w:r>
      <w:r w:rsidR="007C0834" w:rsidRPr="0006170B">
        <w:rPr>
          <w:rFonts w:ascii="Times New Roman" w:hAnsi="Times New Roman"/>
          <w:sz w:val="28"/>
          <w:szCs w:val="28"/>
        </w:rPr>
        <w:t>и входной группы</w:t>
      </w:r>
      <w:r w:rsidRPr="0006170B">
        <w:rPr>
          <w:rFonts w:ascii="Times New Roman" w:hAnsi="Times New Roman"/>
          <w:sz w:val="28"/>
          <w:szCs w:val="28"/>
        </w:rPr>
        <w:t>;</w:t>
      </w:r>
    </w:p>
    <w:p w:rsidR="00FB7EAF" w:rsidRPr="0006170B" w:rsidRDefault="00FB7EAF" w:rsidP="0006170B">
      <w:pPr>
        <w:tabs>
          <w:tab w:val="left" w:pos="0"/>
        </w:tabs>
        <w:spacing w:after="0" w:line="240" w:lineRule="auto"/>
        <w:ind w:firstLine="709"/>
        <w:jc w:val="both"/>
        <w:rPr>
          <w:rFonts w:ascii="Times New Roman" w:hAnsi="Times New Roman"/>
          <w:sz w:val="28"/>
          <w:szCs w:val="28"/>
        </w:rPr>
      </w:pPr>
      <w:r w:rsidRPr="0006170B">
        <w:rPr>
          <w:rFonts w:ascii="Times New Roman" w:hAnsi="Times New Roman"/>
          <w:sz w:val="28"/>
          <w:szCs w:val="28"/>
        </w:rPr>
        <w:t>ремонт актового</w:t>
      </w:r>
      <w:r w:rsidR="007C0834" w:rsidRPr="0006170B">
        <w:rPr>
          <w:rFonts w:ascii="Times New Roman" w:hAnsi="Times New Roman"/>
          <w:sz w:val="28"/>
          <w:szCs w:val="28"/>
        </w:rPr>
        <w:t xml:space="preserve"> зала и холла</w:t>
      </w:r>
      <w:r w:rsidRPr="0006170B">
        <w:rPr>
          <w:rFonts w:ascii="Times New Roman" w:hAnsi="Times New Roman"/>
          <w:sz w:val="28"/>
          <w:szCs w:val="28"/>
        </w:rPr>
        <w:t>;</w:t>
      </w:r>
    </w:p>
    <w:p w:rsidR="00FB7EAF" w:rsidRPr="0006170B" w:rsidRDefault="00FB7EAF" w:rsidP="0006170B">
      <w:pPr>
        <w:tabs>
          <w:tab w:val="left" w:pos="0"/>
        </w:tabs>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ремонт крыльца у </w:t>
      </w:r>
      <w:proofErr w:type="spellStart"/>
      <w:r w:rsidRPr="0006170B">
        <w:rPr>
          <w:rFonts w:ascii="Times New Roman" w:hAnsi="Times New Roman"/>
          <w:sz w:val="28"/>
          <w:szCs w:val="28"/>
        </w:rPr>
        <w:t>ЗАГСа</w:t>
      </w:r>
      <w:proofErr w:type="spellEnd"/>
      <w:r w:rsidRPr="0006170B">
        <w:rPr>
          <w:rFonts w:ascii="Times New Roman" w:hAnsi="Times New Roman"/>
          <w:sz w:val="28"/>
          <w:szCs w:val="28"/>
        </w:rPr>
        <w:t xml:space="preserve"> и демонтаж парапета и ступеней у главного входа в администрацию </w:t>
      </w:r>
    </w:p>
    <w:p w:rsidR="00FB7EAF" w:rsidRPr="0006170B" w:rsidRDefault="00FB7EAF" w:rsidP="0006170B">
      <w:pPr>
        <w:tabs>
          <w:tab w:val="left" w:pos="1050"/>
        </w:tabs>
        <w:spacing w:after="0" w:line="240" w:lineRule="auto"/>
        <w:jc w:val="both"/>
        <w:rPr>
          <w:rFonts w:ascii="Times New Roman" w:hAnsi="Times New Roman"/>
          <w:sz w:val="28"/>
          <w:szCs w:val="28"/>
        </w:rPr>
      </w:pPr>
    </w:p>
    <w:p w:rsidR="00FB7EAF" w:rsidRPr="0006170B" w:rsidRDefault="00FB7EAF" w:rsidP="0006170B">
      <w:pPr>
        <w:tabs>
          <w:tab w:val="left" w:pos="1050"/>
        </w:tabs>
        <w:spacing w:after="0" w:line="240" w:lineRule="auto"/>
        <w:jc w:val="center"/>
        <w:rPr>
          <w:rFonts w:ascii="Times New Roman" w:hAnsi="Times New Roman"/>
          <w:b/>
          <w:sz w:val="28"/>
          <w:szCs w:val="28"/>
        </w:rPr>
      </w:pPr>
      <w:r w:rsidRPr="0006170B">
        <w:rPr>
          <w:rFonts w:ascii="Times New Roman" w:hAnsi="Times New Roman"/>
          <w:b/>
          <w:sz w:val="28"/>
          <w:szCs w:val="28"/>
        </w:rPr>
        <w:t xml:space="preserve">Отдельные государственные </w:t>
      </w:r>
      <w:proofErr w:type="gramStart"/>
      <w:r w:rsidRPr="0006170B">
        <w:rPr>
          <w:rFonts w:ascii="Times New Roman" w:hAnsi="Times New Roman"/>
          <w:b/>
          <w:sz w:val="28"/>
          <w:szCs w:val="28"/>
        </w:rPr>
        <w:t>полномочия  в</w:t>
      </w:r>
      <w:proofErr w:type="gramEnd"/>
      <w:r w:rsidRPr="0006170B">
        <w:rPr>
          <w:rFonts w:ascii="Times New Roman" w:hAnsi="Times New Roman"/>
          <w:b/>
          <w:sz w:val="28"/>
          <w:szCs w:val="28"/>
        </w:rPr>
        <w:t xml:space="preserve"> сфере обращения с безнадзорными животными.</w:t>
      </w:r>
    </w:p>
    <w:p w:rsidR="00FB7EAF" w:rsidRPr="0006170B" w:rsidRDefault="00FB7EAF" w:rsidP="0006170B">
      <w:pPr>
        <w:spacing w:after="0" w:line="240" w:lineRule="auto"/>
        <w:jc w:val="both"/>
        <w:rPr>
          <w:rFonts w:ascii="Times New Roman" w:hAnsi="Times New Roman"/>
          <w:sz w:val="28"/>
          <w:szCs w:val="28"/>
        </w:rPr>
      </w:pPr>
    </w:p>
    <w:p w:rsidR="00FB7EAF" w:rsidRPr="0006170B" w:rsidRDefault="00FB7EAF" w:rsidP="0006170B">
      <w:pPr>
        <w:spacing w:after="0" w:line="240" w:lineRule="auto"/>
        <w:ind w:firstLine="708"/>
        <w:jc w:val="both"/>
        <w:rPr>
          <w:rFonts w:ascii="Times New Roman" w:hAnsi="Times New Roman"/>
          <w:b/>
          <w:sz w:val="28"/>
          <w:szCs w:val="28"/>
        </w:rPr>
      </w:pPr>
      <w:proofErr w:type="gramStart"/>
      <w:r w:rsidRPr="0006170B">
        <w:rPr>
          <w:rFonts w:ascii="Times New Roman" w:hAnsi="Times New Roman"/>
          <w:sz w:val="28"/>
          <w:szCs w:val="28"/>
        </w:rPr>
        <w:t>В  2021</w:t>
      </w:r>
      <w:proofErr w:type="gramEnd"/>
      <w:r w:rsidRPr="0006170B">
        <w:rPr>
          <w:rFonts w:ascii="Times New Roman" w:hAnsi="Times New Roman"/>
          <w:sz w:val="28"/>
          <w:szCs w:val="28"/>
        </w:rPr>
        <w:t xml:space="preserve"> году в рамках   исполнения полномочий в сфере обращения с безнадзорными животными планируется произвести отлов, стерилизацию и вакцинацию по</w:t>
      </w:r>
      <w:r w:rsidR="00F827EC" w:rsidRPr="0006170B">
        <w:rPr>
          <w:rFonts w:ascii="Times New Roman" w:hAnsi="Times New Roman"/>
          <w:sz w:val="28"/>
          <w:szCs w:val="28"/>
        </w:rPr>
        <w:t>рядка 160 особей на сумму 1, 7</w:t>
      </w:r>
      <w:r w:rsidRPr="0006170B">
        <w:rPr>
          <w:rFonts w:ascii="Times New Roman" w:hAnsi="Times New Roman"/>
          <w:sz w:val="28"/>
          <w:szCs w:val="28"/>
        </w:rPr>
        <w:t xml:space="preserve">  млн  руб. </w:t>
      </w:r>
    </w:p>
    <w:p w:rsidR="00B2725D" w:rsidRDefault="00B2725D" w:rsidP="0006170B">
      <w:pPr>
        <w:spacing w:after="0" w:line="240" w:lineRule="auto"/>
        <w:jc w:val="center"/>
        <w:rPr>
          <w:rFonts w:ascii="Times New Roman" w:hAnsi="Times New Roman"/>
          <w:b/>
          <w:color w:val="000000" w:themeColor="text1"/>
          <w:sz w:val="28"/>
          <w:szCs w:val="28"/>
        </w:rPr>
      </w:pPr>
    </w:p>
    <w:p w:rsidR="00B2725D" w:rsidRDefault="00B2725D" w:rsidP="0006170B">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ЖИЛИЩНО-КОММУНАЛЬНОЕ ХОЗЯЙСТВО </w:t>
      </w:r>
    </w:p>
    <w:p w:rsidR="00FB7EAF" w:rsidRPr="0006170B" w:rsidRDefault="00B2725D" w:rsidP="0006170B">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ЛУЖСКОЕ ГОРОДСКОЕ ПОСЕЛЕНИЕ</w:t>
      </w:r>
    </w:p>
    <w:p w:rsidR="00705B87" w:rsidRPr="0006170B" w:rsidRDefault="00705B87" w:rsidP="0006170B">
      <w:pPr>
        <w:spacing w:after="0" w:line="240" w:lineRule="auto"/>
        <w:contextualSpacing/>
        <w:jc w:val="both"/>
        <w:rPr>
          <w:rFonts w:ascii="Times New Roman" w:hAnsi="Times New Roman"/>
          <w:color w:val="FF0000"/>
          <w:sz w:val="28"/>
          <w:szCs w:val="28"/>
        </w:rPr>
      </w:pPr>
    </w:p>
    <w:p w:rsidR="00FB7EAF" w:rsidRPr="0006170B" w:rsidRDefault="00FB7EAF" w:rsidP="0006170B">
      <w:pPr>
        <w:tabs>
          <w:tab w:val="left" w:pos="993"/>
        </w:tabs>
        <w:spacing w:after="0" w:line="240" w:lineRule="auto"/>
        <w:ind w:firstLine="567"/>
        <w:contextualSpacing/>
        <w:jc w:val="center"/>
        <w:rPr>
          <w:rFonts w:ascii="Times New Roman" w:hAnsi="Times New Roman"/>
          <w:b/>
          <w:sz w:val="28"/>
          <w:szCs w:val="28"/>
          <w:lang w:eastAsia="ru-RU"/>
        </w:rPr>
      </w:pPr>
      <w:r w:rsidRPr="0006170B">
        <w:rPr>
          <w:rFonts w:ascii="Times New Roman" w:hAnsi="Times New Roman"/>
          <w:b/>
          <w:sz w:val="28"/>
          <w:szCs w:val="28"/>
          <w:lang w:eastAsia="ru-RU"/>
        </w:rPr>
        <w:t>ДОРОЖНАЯ ДЕЯТЕЛЬНОСТЬ</w:t>
      </w:r>
    </w:p>
    <w:p w:rsidR="00FB7EAF" w:rsidRPr="0006170B" w:rsidRDefault="00FB7EAF" w:rsidP="0006170B">
      <w:pPr>
        <w:tabs>
          <w:tab w:val="left" w:pos="993"/>
        </w:tabs>
        <w:spacing w:after="0" w:line="240" w:lineRule="auto"/>
        <w:ind w:firstLine="567"/>
        <w:contextualSpacing/>
        <w:jc w:val="center"/>
        <w:rPr>
          <w:rFonts w:ascii="Times New Roman" w:hAnsi="Times New Roman"/>
          <w:b/>
          <w:color w:val="FF0000"/>
          <w:sz w:val="28"/>
          <w:szCs w:val="28"/>
          <w:lang w:eastAsia="ru-RU"/>
        </w:rPr>
      </w:pPr>
    </w:p>
    <w:p w:rsidR="00FB7EAF" w:rsidRPr="0006170B" w:rsidRDefault="00FB7EAF" w:rsidP="0006170B">
      <w:pPr>
        <w:tabs>
          <w:tab w:val="left" w:pos="993"/>
        </w:tabs>
        <w:spacing w:after="0" w:line="240" w:lineRule="auto"/>
        <w:ind w:right="283" w:firstLine="567"/>
        <w:jc w:val="both"/>
        <w:rPr>
          <w:rFonts w:ascii="Times New Roman" w:hAnsi="Times New Roman"/>
          <w:bCs/>
          <w:sz w:val="28"/>
          <w:szCs w:val="28"/>
          <w:lang w:eastAsia="ru-RU"/>
        </w:rPr>
      </w:pPr>
      <w:r w:rsidRPr="0006170B">
        <w:rPr>
          <w:rFonts w:ascii="Times New Roman" w:hAnsi="Times New Roman"/>
          <w:bCs/>
          <w:sz w:val="28"/>
          <w:szCs w:val="28"/>
          <w:lang w:eastAsia="ru-RU"/>
        </w:rPr>
        <w:t xml:space="preserve">Протяженность автомобильных дорог местного значения в границах </w:t>
      </w:r>
      <w:proofErr w:type="spellStart"/>
      <w:r w:rsidRPr="0006170B">
        <w:rPr>
          <w:rFonts w:ascii="Times New Roman" w:hAnsi="Times New Roman"/>
          <w:bCs/>
          <w:sz w:val="28"/>
          <w:szCs w:val="28"/>
          <w:lang w:eastAsia="ru-RU"/>
        </w:rPr>
        <w:t>Лужского</w:t>
      </w:r>
      <w:proofErr w:type="spellEnd"/>
      <w:r w:rsidRPr="0006170B">
        <w:rPr>
          <w:rFonts w:ascii="Times New Roman" w:hAnsi="Times New Roman"/>
          <w:bCs/>
          <w:sz w:val="28"/>
          <w:szCs w:val="28"/>
          <w:lang w:eastAsia="ru-RU"/>
        </w:rPr>
        <w:t xml:space="preserve"> городского поселения составляет 114,4 км, в том числе протяженность с твердым </w:t>
      </w:r>
      <w:proofErr w:type="gramStart"/>
      <w:r w:rsidRPr="0006170B">
        <w:rPr>
          <w:rFonts w:ascii="Times New Roman" w:hAnsi="Times New Roman"/>
          <w:bCs/>
          <w:sz w:val="28"/>
          <w:szCs w:val="28"/>
          <w:lang w:eastAsia="ru-RU"/>
        </w:rPr>
        <w:t>покрытием  составляет</w:t>
      </w:r>
      <w:proofErr w:type="gramEnd"/>
      <w:r w:rsidRPr="0006170B">
        <w:rPr>
          <w:rFonts w:ascii="Times New Roman" w:hAnsi="Times New Roman"/>
          <w:bCs/>
          <w:sz w:val="28"/>
          <w:szCs w:val="28"/>
          <w:lang w:eastAsia="ru-RU"/>
        </w:rPr>
        <w:t xml:space="preserve"> 36,1 км дорог,  с грунтовым покрытием 78,3 км.</w:t>
      </w:r>
    </w:p>
    <w:p w:rsidR="00FB7EAF" w:rsidRPr="0006170B" w:rsidRDefault="00FB7EAF" w:rsidP="0006170B">
      <w:pPr>
        <w:tabs>
          <w:tab w:val="left" w:pos="993"/>
        </w:tabs>
        <w:spacing w:after="0" w:line="240" w:lineRule="auto"/>
        <w:ind w:right="283" w:firstLine="567"/>
        <w:jc w:val="both"/>
        <w:rPr>
          <w:rFonts w:ascii="Times New Roman" w:hAnsi="Times New Roman"/>
          <w:bCs/>
          <w:sz w:val="28"/>
          <w:szCs w:val="28"/>
          <w:lang w:eastAsia="ru-RU"/>
        </w:rPr>
      </w:pPr>
      <w:r w:rsidRPr="0006170B">
        <w:rPr>
          <w:rFonts w:ascii="Times New Roman" w:hAnsi="Times New Roman"/>
          <w:bCs/>
          <w:sz w:val="28"/>
          <w:szCs w:val="28"/>
          <w:lang w:eastAsia="ru-RU"/>
        </w:rPr>
        <w:t xml:space="preserve">Общий объем финансирования мероприятий по приведению в нормативное состояние автомобильных дорог и тротуаров на территории </w:t>
      </w:r>
      <w:proofErr w:type="spellStart"/>
      <w:r w:rsidRPr="0006170B">
        <w:rPr>
          <w:rFonts w:ascii="Times New Roman" w:hAnsi="Times New Roman"/>
          <w:bCs/>
          <w:sz w:val="28"/>
          <w:szCs w:val="28"/>
          <w:lang w:eastAsia="ru-RU"/>
        </w:rPr>
        <w:t>Лужского</w:t>
      </w:r>
      <w:proofErr w:type="spellEnd"/>
      <w:r w:rsidRPr="0006170B">
        <w:rPr>
          <w:rFonts w:ascii="Times New Roman" w:hAnsi="Times New Roman"/>
          <w:bCs/>
          <w:sz w:val="28"/>
          <w:szCs w:val="28"/>
          <w:lang w:eastAsia="ru-RU"/>
        </w:rPr>
        <w:t xml:space="preserve"> городского поселения в 2020 г составил </w:t>
      </w:r>
      <w:r w:rsidRPr="0006170B">
        <w:rPr>
          <w:rFonts w:ascii="Times New Roman" w:hAnsi="Times New Roman"/>
          <w:b/>
          <w:bCs/>
          <w:sz w:val="28"/>
          <w:szCs w:val="28"/>
          <w:lang w:eastAsia="ru-RU"/>
        </w:rPr>
        <w:t xml:space="preserve">27,5 млн. руб. </w:t>
      </w:r>
      <w:r w:rsidRPr="0006170B">
        <w:rPr>
          <w:rFonts w:ascii="Times New Roman" w:hAnsi="Times New Roman"/>
          <w:bCs/>
          <w:sz w:val="28"/>
          <w:szCs w:val="28"/>
          <w:lang w:eastAsia="ru-RU"/>
        </w:rPr>
        <w:t xml:space="preserve">из которых </w:t>
      </w:r>
      <w:r w:rsidRPr="0006170B">
        <w:rPr>
          <w:rFonts w:ascii="Times New Roman" w:hAnsi="Times New Roman"/>
          <w:b/>
          <w:bCs/>
          <w:sz w:val="28"/>
          <w:szCs w:val="28"/>
          <w:lang w:eastAsia="ru-RU"/>
        </w:rPr>
        <w:t xml:space="preserve">7,3 млн. </w:t>
      </w:r>
      <w:r w:rsidRPr="0006170B">
        <w:rPr>
          <w:rFonts w:ascii="Times New Roman" w:hAnsi="Times New Roman"/>
          <w:bCs/>
          <w:sz w:val="28"/>
          <w:szCs w:val="28"/>
          <w:lang w:eastAsia="ru-RU"/>
        </w:rPr>
        <w:t xml:space="preserve">составили </w:t>
      </w:r>
      <w:r w:rsidRPr="0006170B">
        <w:rPr>
          <w:rFonts w:ascii="Times New Roman" w:hAnsi="Times New Roman"/>
          <w:b/>
          <w:bCs/>
          <w:sz w:val="28"/>
          <w:szCs w:val="28"/>
          <w:lang w:eastAsia="ru-RU"/>
        </w:rPr>
        <w:t xml:space="preserve">субсидии, </w:t>
      </w:r>
      <w:r w:rsidRPr="0006170B">
        <w:rPr>
          <w:rFonts w:ascii="Times New Roman" w:hAnsi="Times New Roman"/>
          <w:bCs/>
          <w:sz w:val="28"/>
          <w:szCs w:val="28"/>
          <w:lang w:eastAsia="ru-RU"/>
        </w:rPr>
        <w:t>предоставленные</w:t>
      </w:r>
      <w:r w:rsidRPr="0006170B">
        <w:rPr>
          <w:rFonts w:ascii="Times New Roman" w:hAnsi="Times New Roman"/>
          <w:b/>
          <w:bCs/>
          <w:sz w:val="28"/>
          <w:szCs w:val="28"/>
          <w:lang w:eastAsia="ru-RU"/>
        </w:rPr>
        <w:t xml:space="preserve"> </w:t>
      </w:r>
      <w:r w:rsidRPr="0006170B">
        <w:rPr>
          <w:rFonts w:ascii="Times New Roman" w:hAnsi="Times New Roman"/>
          <w:bCs/>
          <w:sz w:val="28"/>
          <w:szCs w:val="28"/>
          <w:lang w:eastAsia="ru-RU"/>
        </w:rPr>
        <w:t>из дорожного фонда Ленинградской области.</w:t>
      </w:r>
    </w:p>
    <w:p w:rsidR="00FB7EAF" w:rsidRPr="0006170B" w:rsidRDefault="00FB7EAF" w:rsidP="0006170B">
      <w:pPr>
        <w:tabs>
          <w:tab w:val="left" w:pos="993"/>
        </w:tabs>
        <w:spacing w:after="0" w:line="240" w:lineRule="auto"/>
        <w:ind w:right="283" w:firstLine="567"/>
        <w:jc w:val="both"/>
        <w:rPr>
          <w:rFonts w:ascii="Times New Roman" w:hAnsi="Times New Roman"/>
          <w:bCs/>
          <w:sz w:val="28"/>
          <w:szCs w:val="28"/>
          <w:lang w:eastAsia="ru-RU"/>
        </w:rPr>
      </w:pPr>
      <w:r w:rsidRPr="0006170B">
        <w:rPr>
          <w:rFonts w:ascii="Times New Roman" w:hAnsi="Times New Roman"/>
          <w:bCs/>
          <w:sz w:val="28"/>
          <w:szCs w:val="28"/>
          <w:lang w:eastAsia="ru-RU"/>
        </w:rPr>
        <w:t xml:space="preserve">Средства областного бюджета были направлены на выполнение мероприятий по ремонту автомобильных дорог общего пользования местного значения, общей </w:t>
      </w:r>
      <w:proofErr w:type="gramStart"/>
      <w:r w:rsidRPr="0006170B">
        <w:rPr>
          <w:rFonts w:ascii="Times New Roman" w:hAnsi="Times New Roman"/>
          <w:bCs/>
          <w:sz w:val="28"/>
          <w:szCs w:val="28"/>
          <w:lang w:eastAsia="ru-RU"/>
        </w:rPr>
        <w:t xml:space="preserve">протяженностью  </w:t>
      </w:r>
      <w:r w:rsidRPr="0006170B">
        <w:rPr>
          <w:rFonts w:ascii="Times New Roman" w:hAnsi="Times New Roman"/>
          <w:bCs/>
          <w:sz w:val="28"/>
          <w:szCs w:val="28"/>
          <w:u w:val="single"/>
          <w:lang w:eastAsia="ru-RU"/>
        </w:rPr>
        <w:t>646</w:t>
      </w:r>
      <w:proofErr w:type="gramEnd"/>
      <w:r w:rsidRPr="0006170B">
        <w:rPr>
          <w:rFonts w:ascii="Times New Roman" w:hAnsi="Times New Roman"/>
          <w:bCs/>
          <w:sz w:val="28"/>
          <w:szCs w:val="28"/>
          <w:u w:val="single"/>
          <w:lang w:eastAsia="ru-RU"/>
        </w:rPr>
        <w:t xml:space="preserve"> м</w:t>
      </w:r>
      <w:r w:rsidRPr="0006170B">
        <w:rPr>
          <w:rFonts w:ascii="Times New Roman" w:hAnsi="Times New Roman"/>
          <w:bCs/>
          <w:sz w:val="28"/>
          <w:szCs w:val="28"/>
          <w:lang w:eastAsia="ru-RU"/>
        </w:rPr>
        <w:t>, по:</w:t>
      </w:r>
    </w:p>
    <w:p w:rsidR="00FB7EAF" w:rsidRPr="0006170B" w:rsidRDefault="00FB7EAF" w:rsidP="0006170B">
      <w:pPr>
        <w:shd w:val="clear" w:color="auto" w:fill="FFFFFF"/>
        <w:tabs>
          <w:tab w:val="left" w:pos="993"/>
        </w:tabs>
        <w:spacing w:after="0" w:line="240" w:lineRule="auto"/>
        <w:ind w:right="283" w:firstLine="567"/>
        <w:jc w:val="both"/>
        <w:outlineLvl w:val="0"/>
        <w:rPr>
          <w:rFonts w:ascii="Times New Roman" w:eastAsia="Times New Roman" w:hAnsi="Times New Roman"/>
          <w:kern w:val="36"/>
          <w:sz w:val="28"/>
          <w:szCs w:val="28"/>
          <w:lang w:eastAsia="ru-RU"/>
        </w:rPr>
      </w:pPr>
      <w:r w:rsidRPr="0006170B">
        <w:rPr>
          <w:rFonts w:ascii="Times New Roman" w:eastAsia="Times New Roman" w:hAnsi="Times New Roman"/>
          <w:bCs/>
          <w:kern w:val="36"/>
          <w:sz w:val="28"/>
          <w:szCs w:val="28"/>
          <w:lang w:eastAsia="ru-RU"/>
        </w:rPr>
        <w:t>-</w:t>
      </w:r>
      <w:r w:rsidRPr="0006170B">
        <w:rPr>
          <w:rFonts w:ascii="Times New Roman" w:eastAsia="Times New Roman" w:hAnsi="Times New Roman"/>
          <w:b/>
          <w:bCs/>
          <w:kern w:val="36"/>
          <w:sz w:val="28"/>
          <w:szCs w:val="28"/>
          <w:lang w:eastAsia="ru-RU"/>
        </w:rPr>
        <w:t xml:space="preserve"> </w:t>
      </w:r>
      <w:r w:rsidRPr="0006170B">
        <w:rPr>
          <w:rFonts w:ascii="Times New Roman" w:eastAsia="Times New Roman" w:hAnsi="Times New Roman"/>
          <w:bCs/>
          <w:kern w:val="36"/>
          <w:sz w:val="28"/>
          <w:szCs w:val="28"/>
          <w:lang w:eastAsia="ru-RU"/>
        </w:rPr>
        <w:t xml:space="preserve">ул. </w:t>
      </w:r>
      <w:proofErr w:type="spellStart"/>
      <w:r w:rsidRPr="0006170B">
        <w:rPr>
          <w:rFonts w:ascii="Times New Roman" w:eastAsia="Times New Roman" w:hAnsi="Times New Roman"/>
          <w:bCs/>
          <w:kern w:val="36"/>
          <w:sz w:val="28"/>
          <w:szCs w:val="28"/>
          <w:lang w:eastAsia="ru-RU"/>
        </w:rPr>
        <w:t>Миккели</w:t>
      </w:r>
      <w:proofErr w:type="spellEnd"/>
      <w:r w:rsidRPr="0006170B">
        <w:rPr>
          <w:rFonts w:ascii="Times New Roman" w:eastAsia="Times New Roman" w:hAnsi="Times New Roman"/>
          <w:bCs/>
          <w:kern w:val="36"/>
          <w:sz w:val="28"/>
          <w:szCs w:val="28"/>
          <w:lang w:eastAsia="ru-RU"/>
        </w:rPr>
        <w:t xml:space="preserve"> от пр. Володарского до ул. Победы, протяженностью               </w:t>
      </w:r>
      <w:r w:rsidR="009A0353" w:rsidRPr="0006170B">
        <w:rPr>
          <w:rFonts w:ascii="Times New Roman" w:eastAsia="Times New Roman" w:hAnsi="Times New Roman"/>
          <w:bCs/>
          <w:kern w:val="36"/>
          <w:sz w:val="28"/>
          <w:szCs w:val="28"/>
          <w:lang w:eastAsia="ru-RU"/>
        </w:rPr>
        <w:t xml:space="preserve">529 </w:t>
      </w:r>
      <w:r w:rsidRPr="0006170B">
        <w:rPr>
          <w:rFonts w:ascii="Times New Roman" w:eastAsia="Times New Roman" w:hAnsi="Times New Roman"/>
          <w:bCs/>
          <w:kern w:val="36"/>
          <w:sz w:val="28"/>
          <w:szCs w:val="28"/>
          <w:lang w:eastAsia="ru-RU"/>
        </w:rPr>
        <w:t>м.</w:t>
      </w:r>
    </w:p>
    <w:p w:rsidR="00FB7EAF" w:rsidRPr="0006170B" w:rsidRDefault="00FB7EAF" w:rsidP="0006170B">
      <w:pPr>
        <w:tabs>
          <w:tab w:val="left" w:pos="993"/>
        </w:tabs>
        <w:spacing w:after="0" w:line="240" w:lineRule="auto"/>
        <w:ind w:right="283" w:firstLine="567"/>
        <w:jc w:val="both"/>
        <w:rPr>
          <w:rFonts w:ascii="Times New Roman" w:hAnsi="Times New Roman"/>
          <w:sz w:val="28"/>
          <w:szCs w:val="28"/>
          <w:lang w:eastAsia="ru-RU"/>
        </w:rPr>
      </w:pPr>
      <w:r w:rsidRPr="0006170B">
        <w:rPr>
          <w:rFonts w:ascii="Times New Roman" w:eastAsia="Times New Roman" w:hAnsi="Times New Roman"/>
          <w:sz w:val="28"/>
          <w:szCs w:val="28"/>
          <w:lang w:eastAsia="ru-RU"/>
        </w:rPr>
        <w:t xml:space="preserve">- пер. </w:t>
      </w:r>
      <w:proofErr w:type="spellStart"/>
      <w:r w:rsidRPr="0006170B">
        <w:rPr>
          <w:rFonts w:ascii="Times New Roman" w:eastAsia="Times New Roman" w:hAnsi="Times New Roman"/>
          <w:sz w:val="28"/>
          <w:szCs w:val="28"/>
          <w:lang w:eastAsia="ru-RU"/>
        </w:rPr>
        <w:t>Боровический</w:t>
      </w:r>
      <w:proofErr w:type="spellEnd"/>
      <w:r w:rsidRPr="0006170B">
        <w:rPr>
          <w:rFonts w:ascii="Times New Roman" w:eastAsia="Times New Roman" w:hAnsi="Times New Roman"/>
          <w:sz w:val="28"/>
          <w:szCs w:val="28"/>
          <w:lang w:eastAsia="ru-RU"/>
        </w:rPr>
        <w:t xml:space="preserve"> от ул. Гагарина до ул. Киевская, протяженностью </w:t>
      </w:r>
      <w:r w:rsidR="009A0353" w:rsidRPr="0006170B">
        <w:rPr>
          <w:rFonts w:ascii="Times New Roman" w:hAnsi="Times New Roman"/>
          <w:sz w:val="28"/>
          <w:szCs w:val="28"/>
          <w:lang w:eastAsia="ru-RU"/>
        </w:rPr>
        <w:t xml:space="preserve">117 </w:t>
      </w:r>
      <w:r w:rsidRPr="0006170B">
        <w:rPr>
          <w:rFonts w:ascii="Times New Roman" w:hAnsi="Times New Roman"/>
          <w:sz w:val="28"/>
          <w:szCs w:val="28"/>
          <w:lang w:eastAsia="ru-RU"/>
        </w:rPr>
        <w:t xml:space="preserve">м. </w:t>
      </w:r>
    </w:p>
    <w:p w:rsidR="00FB7EAF" w:rsidRPr="0006170B" w:rsidRDefault="00FB7EAF" w:rsidP="0006170B">
      <w:pPr>
        <w:tabs>
          <w:tab w:val="left" w:pos="993"/>
        </w:tabs>
        <w:spacing w:after="0" w:line="240" w:lineRule="auto"/>
        <w:ind w:right="283" w:firstLine="567"/>
        <w:jc w:val="both"/>
        <w:rPr>
          <w:rFonts w:ascii="Times New Roman" w:hAnsi="Times New Roman"/>
          <w:sz w:val="28"/>
          <w:szCs w:val="28"/>
          <w:lang w:eastAsia="ru-RU"/>
        </w:rPr>
      </w:pPr>
    </w:p>
    <w:p w:rsidR="00FB7EAF" w:rsidRPr="0006170B" w:rsidRDefault="00FB7EAF" w:rsidP="0006170B">
      <w:pPr>
        <w:tabs>
          <w:tab w:val="left" w:pos="993"/>
        </w:tabs>
        <w:spacing w:after="0" w:line="240" w:lineRule="auto"/>
        <w:ind w:right="283" w:firstLine="567"/>
        <w:jc w:val="both"/>
        <w:rPr>
          <w:rFonts w:ascii="Times New Roman" w:hAnsi="Times New Roman"/>
          <w:bCs/>
          <w:sz w:val="28"/>
          <w:szCs w:val="28"/>
          <w:lang w:eastAsia="ru-RU"/>
        </w:rPr>
      </w:pPr>
      <w:r w:rsidRPr="0006170B">
        <w:rPr>
          <w:rFonts w:ascii="Times New Roman" w:hAnsi="Times New Roman"/>
          <w:bCs/>
          <w:sz w:val="28"/>
          <w:szCs w:val="28"/>
          <w:lang w:eastAsia="ru-RU"/>
        </w:rPr>
        <w:t xml:space="preserve">За счет бюджета </w:t>
      </w:r>
      <w:proofErr w:type="spellStart"/>
      <w:r w:rsidRPr="0006170B">
        <w:rPr>
          <w:rFonts w:ascii="Times New Roman" w:hAnsi="Times New Roman"/>
          <w:bCs/>
          <w:sz w:val="28"/>
          <w:szCs w:val="28"/>
          <w:lang w:eastAsia="ru-RU"/>
        </w:rPr>
        <w:t>Лужского</w:t>
      </w:r>
      <w:proofErr w:type="spellEnd"/>
      <w:r w:rsidRPr="0006170B">
        <w:rPr>
          <w:rFonts w:ascii="Times New Roman" w:hAnsi="Times New Roman"/>
          <w:bCs/>
          <w:sz w:val="28"/>
          <w:szCs w:val="28"/>
          <w:lang w:eastAsia="ru-RU"/>
        </w:rPr>
        <w:t xml:space="preserve"> городского поселения в течение года выполнены следующие мероприятия:</w:t>
      </w:r>
    </w:p>
    <w:p w:rsidR="00FB7EAF" w:rsidRPr="0006170B" w:rsidRDefault="00FB7EAF" w:rsidP="0006170B">
      <w:pPr>
        <w:numPr>
          <w:ilvl w:val="0"/>
          <w:numId w:val="9"/>
        </w:numPr>
        <w:tabs>
          <w:tab w:val="left" w:pos="851"/>
          <w:tab w:val="left" w:pos="993"/>
        </w:tabs>
        <w:spacing w:after="0" w:line="240" w:lineRule="auto"/>
        <w:ind w:right="283" w:firstLine="567"/>
        <w:jc w:val="both"/>
        <w:rPr>
          <w:rFonts w:ascii="Times New Roman" w:hAnsi="Times New Roman"/>
          <w:bCs/>
          <w:sz w:val="28"/>
          <w:szCs w:val="28"/>
          <w:lang w:eastAsia="ru-RU"/>
        </w:rPr>
      </w:pPr>
      <w:r w:rsidRPr="0006170B">
        <w:rPr>
          <w:rFonts w:ascii="Times New Roman" w:hAnsi="Times New Roman"/>
          <w:bCs/>
          <w:sz w:val="28"/>
          <w:szCs w:val="28"/>
          <w:lang w:eastAsia="ru-RU"/>
        </w:rPr>
        <w:t xml:space="preserve">ремонт участков автомобильных дорог общего пользования местного значения по адресам: г. </w:t>
      </w:r>
      <w:proofErr w:type="gramStart"/>
      <w:r w:rsidRPr="0006170B">
        <w:rPr>
          <w:rFonts w:ascii="Times New Roman" w:hAnsi="Times New Roman"/>
          <w:bCs/>
          <w:sz w:val="28"/>
          <w:szCs w:val="28"/>
          <w:lang w:eastAsia="ru-RU"/>
        </w:rPr>
        <w:t>Луга,  ул.</w:t>
      </w:r>
      <w:proofErr w:type="gramEnd"/>
      <w:r w:rsidRPr="0006170B">
        <w:rPr>
          <w:rFonts w:ascii="Times New Roman" w:hAnsi="Times New Roman"/>
          <w:bCs/>
          <w:sz w:val="28"/>
          <w:szCs w:val="28"/>
          <w:lang w:eastAsia="ru-RU"/>
        </w:rPr>
        <w:t xml:space="preserve"> Средняя Заречная от ул. Алексея Васильева до дома № 91, протяженностью 550 м и ул. Балтийская от ул. Средняя Заречная до ул. Большая Заречная, протяженностью 168 м;</w:t>
      </w:r>
    </w:p>
    <w:p w:rsidR="00FB7EAF" w:rsidRPr="0006170B" w:rsidRDefault="00FB7EAF" w:rsidP="0006170B">
      <w:pPr>
        <w:numPr>
          <w:ilvl w:val="0"/>
          <w:numId w:val="9"/>
        </w:numPr>
        <w:tabs>
          <w:tab w:val="left" w:pos="851"/>
          <w:tab w:val="left" w:pos="993"/>
        </w:tabs>
        <w:spacing w:after="0" w:line="240" w:lineRule="auto"/>
        <w:ind w:right="283" w:firstLine="567"/>
        <w:jc w:val="both"/>
        <w:rPr>
          <w:rFonts w:ascii="Times New Roman" w:hAnsi="Times New Roman"/>
          <w:bCs/>
          <w:sz w:val="28"/>
          <w:szCs w:val="28"/>
          <w:lang w:eastAsia="ru-RU"/>
        </w:rPr>
      </w:pPr>
      <w:r w:rsidRPr="0006170B">
        <w:rPr>
          <w:rFonts w:ascii="Times New Roman" w:hAnsi="Times New Roman"/>
          <w:bCs/>
          <w:sz w:val="28"/>
          <w:szCs w:val="28"/>
          <w:lang w:eastAsia="ru-RU"/>
        </w:rPr>
        <w:t>ремонт асфальтового покрытия автодороги по ул. Петра Баранова от дома № 6 до пешеходного моста, протяженностью 510 м.</w:t>
      </w:r>
    </w:p>
    <w:p w:rsidR="00FB7EAF" w:rsidRPr="0006170B" w:rsidRDefault="00FB7EAF" w:rsidP="0006170B">
      <w:pPr>
        <w:numPr>
          <w:ilvl w:val="0"/>
          <w:numId w:val="9"/>
        </w:numPr>
        <w:tabs>
          <w:tab w:val="left" w:pos="851"/>
          <w:tab w:val="left" w:pos="993"/>
        </w:tabs>
        <w:spacing w:after="0" w:line="240" w:lineRule="auto"/>
        <w:ind w:right="283"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асфальтирование грунтовой дороги по ул. </w:t>
      </w:r>
      <w:proofErr w:type="spellStart"/>
      <w:r w:rsidRPr="0006170B">
        <w:rPr>
          <w:rFonts w:ascii="Times New Roman" w:hAnsi="Times New Roman"/>
          <w:sz w:val="28"/>
          <w:szCs w:val="28"/>
          <w:lang w:eastAsia="ru-RU"/>
        </w:rPr>
        <w:t>Солецкой</w:t>
      </w:r>
      <w:proofErr w:type="spellEnd"/>
      <w:r w:rsidRPr="0006170B">
        <w:rPr>
          <w:rFonts w:ascii="Times New Roman" w:hAnsi="Times New Roman"/>
          <w:sz w:val="28"/>
          <w:szCs w:val="28"/>
          <w:lang w:eastAsia="ru-RU"/>
        </w:rPr>
        <w:t xml:space="preserve"> от пр. Володарского до дома №56, протяженностью 200 м.</w:t>
      </w:r>
    </w:p>
    <w:p w:rsidR="00FB7EAF" w:rsidRPr="0006170B" w:rsidRDefault="00FB7EAF" w:rsidP="0006170B">
      <w:pPr>
        <w:numPr>
          <w:ilvl w:val="0"/>
          <w:numId w:val="9"/>
        </w:numPr>
        <w:tabs>
          <w:tab w:val="left" w:pos="851"/>
          <w:tab w:val="left" w:pos="993"/>
        </w:tabs>
        <w:spacing w:after="0" w:line="240" w:lineRule="auto"/>
        <w:ind w:right="283"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выполнены работы по ремонту проезда и тротуара по </w:t>
      </w:r>
      <w:proofErr w:type="gramStart"/>
      <w:r w:rsidRPr="0006170B">
        <w:rPr>
          <w:rFonts w:ascii="Times New Roman" w:hAnsi="Times New Roman"/>
          <w:sz w:val="28"/>
          <w:szCs w:val="28"/>
          <w:lang w:eastAsia="ru-RU"/>
        </w:rPr>
        <w:t>адресу:  пр.</w:t>
      </w:r>
      <w:proofErr w:type="gramEnd"/>
      <w:r w:rsidRPr="0006170B">
        <w:rPr>
          <w:rFonts w:ascii="Times New Roman" w:hAnsi="Times New Roman"/>
          <w:sz w:val="28"/>
          <w:szCs w:val="28"/>
          <w:lang w:eastAsia="ru-RU"/>
        </w:rPr>
        <w:t xml:space="preserve"> Кирова, д. 22, </w:t>
      </w:r>
      <w:proofErr w:type="spellStart"/>
      <w:r w:rsidRPr="0006170B">
        <w:rPr>
          <w:rFonts w:ascii="Times New Roman" w:hAnsi="Times New Roman"/>
          <w:sz w:val="28"/>
          <w:szCs w:val="28"/>
          <w:lang w:eastAsia="ru-RU"/>
        </w:rPr>
        <w:t>кор</w:t>
      </w:r>
      <w:proofErr w:type="spellEnd"/>
      <w:r w:rsidRPr="0006170B">
        <w:rPr>
          <w:rFonts w:ascii="Times New Roman" w:hAnsi="Times New Roman"/>
          <w:sz w:val="28"/>
          <w:szCs w:val="28"/>
          <w:lang w:eastAsia="ru-RU"/>
        </w:rPr>
        <w:t xml:space="preserve">. 1, протяженностью 119 м, а также тротуаров на участках пер. </w:t>
      </w:r>
      <w:proofErr w:type="spellStart"/>
      <w:r w:rsidRPr="0006170B">
        <w:rPr>
          <w:rFonts w:ascii="Times New Roman" w:hAnsi="Times New Roman"/>
          <w:sz w:val="28"/>
          <w:szCs w:val="28"/>
          <w:lang w:eastAsia="ru-RU"/>
        </w:rPr>
        <w:t>Боровического</w:t>
      </w:r>
      <w:proofErr w:type="spellEnd"/>
      <w:r w:rsidRPr="0006170B">
        <w:rPr>
          <w:rFonts w:ascii="Times New Roman" w:hAnsi="Times New Roman"/>
          <w:sz w:val="28"/>
          <w:szCs w:val="28"/>
          <w:lang w:eastAsia="ru-RU"/>
        </w:rPr>
        <w:t xml:space="preserve"> и ул. Маршала Георгия Одинцова протяженностью 93 м.</w:t>
      </w:r>
    </w:p>
    <w:p w:rsidR="00FB7EAF" w:rsidRPr="0006170B" w:rsidRDefault="00FB7EAF" w:rsidP="0006170B">
      <w:pPr>
        <w:numPr>
          <w:ilvl w:val="0"/>
          <w:numId w:val="9"/>
        </w:numPr>
        <w:tabs>
          <w:tab w:val="left" w:pos="851"/>
          <w:tab w:val="left" w:pos="993"/>
        </w:tabs>
        <w:spacing w:after="0" w:line="240" w:lineRule="auto"/>
        <w:ind w:right="283"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обустроен съезд с ул. Алексея Васильева в Заречный парк.</w:t>
      </w:r>
    </w:p>
    <w:p w:rsidR="00FB7EAF" w:rsidRPr="0006170B" w:rsidRDefault="00FB7EAF" w:rsidP="0006170B">
      <w:pPr>
        <w:numPr>
          <w:ilvl w:val="0"/>
          <w:numId w:val="9"/>
        </w:numPr>
        <w:tabs>
          <w:tab w:val="left" w:pos="851"/>
          <w:tab w:val="left" w:pos="993"/>
        </w:tabs>
        <w:spacing w:after="0" w:line="240" w:lineRule="auto"/>
        <w:ind w:right="283"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обустроен тротуар по ул. Красноармейской, протяженностью 580 м.</w:t>
      </w:r>
    </w:p>
    <w:p w:rsidR="00FB7EAF" w:rsidRPr="0006170B" w:rsidRDefault="00FB7EAF" w:rsidP="0006170B">
      <w:pPr>
        <w:numPr>
          <w:ilvl w:val="0"/>
          <w:numId w:val="9"/>
        </w:numPr>
        <w:tabs>
          <w:tab w:val="left" w:pos="851"/>
          <w:tab w:val="left" w:pos="993"/>
        </w:tabs>
        <w:spacing w:after="0" w:line="240" w:lineRule="auto"/>
        <w:ind w:right="283"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обустроен тротуар и заездной карман по ул. Горной.</w:t>
      </w:r>
    </w:p>
    <w:p w:rsidR="00FB7EAF" w:rsidRPr="0006170B" w:rsidRDefault="00FB7EAF" w:rsidP="0006170B">
      <w:pPr>
        <w:numPr>
          <w:ilvl w:val="0"/>
          <w:numId w:val="9"/>
        </w:numPr>
        <w:tabs>
          <w:tab w:val="left" w:pos="851"/>
          <w:tab w:val="left" w:pos="993"/>
        </w:tabs>
        <w:spacing w:after="0" w:line="240" w:lineRule="auto"/>
        <w:ind w:right="283" w:firstLine="567"/>
        <w:jc w:val="both"/>
        <w:rPr>
          <w:rFonts w:ascii="Times New Roman" w:hAnsi="Times New Roman"/>
          <w:bCs/>
          <w:sz w:val="28"/>
          <w:szCs w:val="28"/>
          <w:lang w:eastAsia="ru-RU"/>
        </w:rPr>
      </w:pPr>
      <w:r w:rsidRPr="0006170B">
        <w:rPr>
          <w:rFonts w:ascii="Times New Roman" w:hAnsi="Times New Roman"/>
          <w:sz w:val="28"/>
          <w:szCs w:val="28"/>
          <w:lang w:eastAsia="ru-RU"/>
        </w:rPr>
        <w:t>проведен ямочный ремонт дорог и дворовых проездов.</w:t>
      </w:r>
    </w:p>
    <w:p w:rsidR="00FB7EAF" w:rsidRPr="0006170B" w:rsidRDefault="00FB7EAF" w:rsidP="0006170B">
      <w:pPr>
        <w:tabs>
          <w:tab w:val="left" w:pos="993"/>
        </w:tabs>
        <w:spacing w:after="0" w:line="240" w:lineRule="auto"/>
        <w:ind w:right="283" w:firstLine="567"/>
        <w:contextualSpacing/>
        <w:jc w:val="both"/>
        <w:rPr>
          <w:rFonts w:ascii="Times New Roman" w:hAnsi="Times New Roman"/>
          <w:color w:val="FF0000"/>
          <w:sz w:val="28"/>
          <w:szCs w:val="28"/>
          <w:lang w:eastAsia="ru-RU"/>
        </w:rPr>
      </w:pP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В рамках муниципальных контрактов на сумму 32,9 </w:t>
      </w:r>
      <w:proofErr w:type="spellStart"/>
      <w:r w:rsidRPr="0006170B">
        <w:rPr>
          <w:rFonts w:ascii="Times New Roman" w:hAnsi="Times New Roman"/>
          <w:sz w:val="28"/>
          <w:szCs w:val="28"/>
          <w:lang w:eastAsia="ru-RU"/>
        </w:rPr>
        <w:t>млн.руб</w:t>
      </w:r>
      <w:proofErr w:type="spellEnd"/>
      <w:r w:rsidRPr="0006170B">
        <w:rPr>
          <w:rFonts w:ascii="Times New Roman" w:hAnsi="Times New Roman"/>
          <w:sz w:val="28"/>
          <w:szCs w:val="28"/>
          <w:lang w:eastAsia="ru-RU"/>
        </w:rPr>
        <w:t>.   осуществлялось   содержание автомобильных дорог, тротуаров, площадей, мест массового отдыха населения, а также дорог с грунтовым покрытием (в том числе с подсыпкой песчано-гравийной смеси).</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bCs/>
          <w:sz w:val="28"/>
          <w:szCs w:val="28"/>
          <w:lang w:eastAsia="ru-RU"/>
        </w:rPr>
        <w:t xml:space="preserve">В рамках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был выполнен ремонт </w:t>
      </w:r>
      <w:r w:rsidRPr="0006170B">
        <w:rPr>
          <w:rFonts w:ascii="Times New Roman" w:hAnsi="Times New Roman"/>
          <w:sz w:val="28"/>
          <w:szCs w:val="28"/>
          <w:lang w:eastAsia="ru-RU"/>
        </w:rPr>
        <w:t xml:space="preserve">участка дороги с щебеночным покрытием по ул. Железнодорожной от ул. Победы до ул. Болотной на сумму 700,0 </w:t>
      </w:r>
      <w:proofErr w:type="spellStart"/>
      <w:r w:rsidRPr="0006170B">
        <w:rPr>
          <w:rFonts w:ascii="Times New Roman" w:hAnsi="Times New Roman"/>
          <w:sz w:val="28"/>
          <w:szCs w:val="28"/>
          <w:lang w:eastAsia="ru-RU"/>
        </w:rPr>
        <w:t>тыс.руб</w:t>
      </w:r>
      <w:proofErr w:type="spellEnd"/>
      <w:r w:rsidRPr="0006170B">
        <w:rPr>
          <w:rFonts w:ascii="Times New Roman" w:hAnsi="Times New Roman"/>
          <w:sz w:val="28"/>
          <w:szCs w:val="28"/>
          <w:lang w:eastAsia="ru-RU"/>
        </w:rPr>
        <w:t>.</w:t>
      </w:r>
    </w:p>
    <w:p w:rsidR="00FB7EAF" w:rsidRPr="0006170B" w:rsidRDefault="00FB7EAF" w:rsidP="0006170B">
      <w:pPr>
        <w:tabs>
          <w:tab w:val="left" w:pos="993"/>
        </w:tabs>
        <w:spacing w:after="0" w:line="240" w:lineRule="auto"/>
        <w:ind w:firstLine="567"/>
        <w:jc w:val="both"/>
        <w:rPr>
          <w:rFonts w:ascii="Times New Roman" w:hAnsi="Times New Roman"/>
          <w:b/>
          <w:sz w:val="28"/>
          <w:szCs w:val="28"/>
          <w:lang w:eastAsia="ru-RU"/>
        </w:rPr>
      </w:pPr>
    </w:p>
    <w:p w:rsidR="00FB7EAF" w:rsidRPr="0006170B" w:rsidRDefault="00FB7EAF" w:rsidP="0006170B">
      <w:pPr>
        <w:tabs>
          <w:tab w:val="left" w:pos="993"/>
        </w:tabs>
        <w:spacing w:after="0" w:line="240" w:lineRule="auto"/>
        <w:ind w:right="-90" w:firstLine="567"/>
        <w:jc w:val="center"/>
        <w:rPr>
          <w:rFonts w:ascii="Times New Roman" w:hAnsi="Times New Roman"/>
          <w:b/>
          <w:bCs/>
          <w:sz w:val="28"/>
          <w:szCs w:val="28"/>
          <w:shd w:val="clear" w:color="auto" w:fill="FFFFFF"/>
          <w:lang w:eastAsia="ru-RU"/>
        </w:rPr>
      </w:pPr>
      <w:r w:rsidRPr="0006170B">
        <w:rPr>
          <w:rFonts w:ascii="Times New Roman" w:hAnsi="Times New Roman"/>
          <w:b/>
          <w:bCs/>
          <w:sz w:val="28"/>
          <w:szCs w:val="28"/>
          <w:shd w:val="clear" w:color="auto" w:fill="FFFFFF"/>
          <w:lang w:eastAsia="ru-RU"/>
        </w:rPr>
        <w:t>БЕЗОПАСНОСТЬ ДОРОЖНОГО ДВИЖЕНИЯ</w:t>
      </w:r>
    </w:p>
    <w:p w:rsidR="00FB7EAF" w:rsidRPr="0006170B" w:rsidRDefault="00FB7EAF" w:rsidP="0006170B">
      <w:pPr>
        <w:tabs>
          <w:tab w:val="left" w:pos="993"/>
        </w:tabs>
        <w:spacing w:after="0" w:line="240" w:lineRule="auto"/>
        <w:ind w:right="-90" w:firstLine="567"/>
        <w:jc w:val="center"/>
        <w:rPr>
          <w:rFonts w:ascii="Times New Roman" w:hAnsi="Times New Roman"/>
          <w:sz w:val="28"/>
          <w:szCs w:val="28"/>
          <w:lang w:eastAsia="ru-RU"/>
        </w:rPr>
      </w:pP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bCs/>
          <w:sz w:val="28"/>
          <w:szCs w:val="28"/>
          <w:lang w:eastAsia="ru-RU"/>
        </w:rPr>
        <w:t xml:space="preserve">С целью обеспечения безопасности дорожного движения </w:t>
      </w:r>
      <w:r w:rsidRPr="0006170B">
        <w:rPr>
          <w:rFonts w:ascii="Times New Roman" w:hAnsi="Times New Roman"/>
          <w:sz w:val="28"/>
          <w:szCs w:val="28"/>
          <w:lang w:eastAsia="ru-RU"/>
        </w:rPr>
        <w:t>были выполнены следу</w:t>
      </w:r>
      <w:r w:rsidR="00CA57DD" w:rsidRPr="0006170B">
        <w:rPr>
          <w:rFonts w:ascii="Times New Roman" w:hAnsi="Times New Roman"/>
          <w:sz w:val="28"/>
          <w:szCs w:val="28"/>
          <w:lang w:eastAsia="ru-RU"/>
        </w:rPr>
        <w:t>ющие мероприятия</w:t>
      </w:r>
      <w:r w:rsidRPr="0006170B">
        <w:rPr>
          <w:rFonts w:ascii="Times New Roman" w:hAnsi="Times New Roman"/>
          <w:sz w:val="28"/>
          <w:szCs w:val="28"/>
          <w:lang w:eastAsia="ru-RU"/>
        </w:rPr>
        <w:t>:</w:t>
      </w:r>
    </w:p>
    <w:p w:rsidR="00FB7EAF" w:rsidRPr="0006170B" w:rsidRDefault="00FB7EAF" w:rsidP="0006170B">
      <w:pPr>
        <w:numPr>
          <w:ilvl w:val="0"/>
          <w:numId w:val="7"/>
        </w:numPr>
        <w:tabs>
          <w:tab w:val="left" w:pos="993"/>
        </w:tabs>
        <w:spacing w:after="0" w:line="240" w:lineRule="auto"/>
        <w:ind w:left="0" w:right="-2"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выполнена научно-исследовательская работа по актуализации комплексной схемы организации дорожного движения города Луги;</w:t>
      </w:r>
    </w:p>
    <w:p w:rsidR="00FB7EAF" w:rsidRPr="0006170B" w:rsidRDefault="00FB7EAF" w:rsidP="0006170B">
      <w:pPr>
        <w:numPr>
          <w:ilvl w:val="0"/>
          <w:numId w:val="7"/>
        </w:numPr>
        <w:tabs>
          <w:tab w:val="left" w:pos="993"/>
        </w:tabs>
        <w:spacing w:after="0" w:line="240" w:lineRule="auto"/>
        <w:ind w:left="0" w:right="-2"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нанесена дорожная разметка, общей площадью продольной и </w:t>
      </w:r>
      <w:proofErr w:type="gramStart"/>
      <w:r w:rsidRPr="0006170B">
        <w:rPr>
          <w:rFonts w:ascii="Times New Roman" w:hAnsi="Times New Roman"/>
          <w:sz w:val="28"/>
          <w:szCs w:val="28"/>
          <w:lang w:eastAsia="ru-RU"/>
        </w:rPr>
        <w:t>попе</w:t>
      </w:r>
      <w:r w:rsidR="00B0743B" w:rsidRPr="0006170B">
        <w:rPr>
          <w:rFonts w:ascii="Times New Roman" w:hAnsi="Times New Roman"/>
          <w:sz w:val="28"/>
          <w:szCs w:val="28"/>
          <w:lang w:eastAsia="ru-RU"/>
        </w:rPr>
        <w:t>речной  линий</w:t>
      </w:r>
      <w:proofErr w:type="gramEnd"/>
      <w:r w:rsidR="00B0743B" w:rsidRPr="0006170B">
        <w:rPr>
          <w:rFonts w:ascii="Times New Roman" w:hAnsi="Times New Roman"/>
          <w:sz w:val="28"/>
          <w:szCs w:val="28"/>
          <w:lang w:eastAsia="ru-RU"/>
        </w:rPr>
        <w:t xml:space="preserve"> разметки – 6644</w:t>
      </w:r>
      <w:r w:rsidRPr="0006170B">
        <w:rPr>
          <w:rFonts w:ascii="Times New Roman" w:hAnsi="Times New Roman"/>
          <w:sz w:val="28"/>
          <w:szCs w:val="28"/>
          <w:lang w:eastAsia="ru-RU"/>
        </w:rPr>
        <w:t xml:space="preserve"> </w:t>
      </w:r>
      <w:proofErr w:type="spellStart"/>
      <w:r w:rsidRPr="0006170B">
        <w:rPr>
          <w:rFonts w:ascii="Times New Roman" w:hAnsi="Times New Roman"/>
          <w:sz w:val="28"/>
          <w:szCs w:val="28"/>
          <w:lang w:eastAsia="ru-RU"/>
        </w:rPr>
        <w:t>кв.м</w:t>
      </w:r>
      <w:proofErr w:type="spellEnd"/>
      <w:r w:rsidRPr="0006170B">
        <w:rPr>
          <w:rFonts w:ascii="Times New Roman" w:hAnsi="Times New Roman"/>
          <w:sz w:val="28"/>
          <w:szCs w:val="28"/>
          <w:lang w:eastAsia="ru-RU"/>
        </w:rPr>
        <w:t>.;</w:t>
      </w:r>
    </w:p>
    <w:p w:rsidR="00FB7EAF" w:rsidRPr="0006170B" w:rsidRDefault="00FB7EAF" w:rsidP="0006170B">
      <w:pPr>
        <w:numPr>
          <w:ilvl w:val="0"/>
          <w:numId w:val="8"/>
        </w:numPr>
        <w:tabs>
          <w:tab w:val="left" w:pos="993"/>
        </w:tabs>
        <w:spacing w:after="0" w:line="240" w:lineRule="auto"/>
        <w:ind w:left="0" w:right="-2"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проведены работы по обслуживанию дорожных знаков в течение года, а также установлено 187 дорожных знаков;</w:t>
      </w:r>
    </w:p>
    <w:p w:rsidR="00FB7EAF" w:rsidRPr="0006170B" w:rsidRDefault="00FB7EAF" w:rsidP="0006170B">
      <w:pPr>
        <w:numPr>
          <w:ilvl w:val="0"/>
          <w:numId w:val="8"/>
        </w:numPr>
        <w:tabs>
          <w:tab w:val="left" w:pos="993"/>
        </w:tabs>
        <w:spacing w:after="0" w:line="240" w:lineRule="auto"/>
        <w:ind w:left="0" w:right="-2"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в течение года проводились работы по техническому содержанию и ремонту светофорных постов;</w:t>
      </w:r>
    </w:p>
    <w:p w:rsidR="00FB7EAF" w:rsidRPr="0006170B" w:rsidRDefault="00FB7EAF" w:rsidP="0006170B">
      <w:pPr>
        <w:numPr>
          <w:ilvl w:val="0"/>
          <w:numId w:val="8"/>
        </w:numPr>
        <w:tabs>
          <w:tab w:val="left" w:pos="993"/>
        </w:tabs>
        <w:spacing w:after="0" w:line="240" w:lineRule="auto"/>
        <w:ind w:left="0" w:right="-2"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установлены искусственные дорожные неровности в </w:t>
      </w:r>
      <w:proofErr w:type="gramStart"/>
      <w:r w:rsidRPr="0006170B">
        <w:rPr>
          <w:rFonts w:ascii="Times New Roman" w:hAnsi="Times New Roman"/>
          <w:sz w:val="28"/>
          <w:szCs w:val="28"/>
          <w:lang w:eastAsia="ru-RU"/>
        </w:rPr>
        <w:t>количестве  19</w:t>
      </w:r>
      <w:proofErr w:type="gramEnd"/>
      <w:r w:rsidRPr="0006170B">
        <w:rPr>
          <w:rFonts w:ascii="Times New Roman" w:hAnsi="Times New Roman"/>
          <w:sz w:val="28"/>
          <w:szCs w:val="28"/>
          <w:lang w:eastAsia="ru-RU"/>
        </w:rPr>
        <w:t xml:space="preserve"> шт.;</w:t>
      </w:r>
    </w:p>
    <w:p w:rsidR="00FB7EAF" w:rsidRPr="0006170B" w:rsidRDefault="00FB7EAF" w:rsidP="0006170B">
      <w:pPr>
        <w:numPr>
          <w:ilvl w:val="0"/>
          <w:numId w:val="8"/>
        </w:numPr>
        <w:tabs>
          <w:tab w:val="left" w:pos="993"/>
        </w:tabs>
        <w:spacing w:after="0" w:line="240" w:lineRule="auto"/>
        <w:ind w:left="0" w:right="-2"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выполнена замена дорожного контроллера для светофора на перекрестке ул. Победы – ул. Красной Артиллерии.</w:t>
      </w:r>
    </w:p>
    <w:p w:rsidR="00FB7EAF" w:rsidRPr="0006170B" w:rsidRDefault="00FB7EAF" w:rsidP="0006170B">
      <w:pPr>
        <w:tabs>
          <w:tab w:val="left" w:pos="993"/>
        </w:tabs>
        <w:spacing w:after="0" w:line="240" w:lineRule="auto"/>
        <w:ind w:firstLine="567"/>
        <w:jc w:val="both"/>
        <w:rPr>
          <w:rFonts w:ascii="Times New Roman" w:hAnsi="Times New Roman"/>
          <w:b/>
          <w:color w:val="FF0000"/>
          <w:sz w:val="28"/>
          <w:szCs w:val="28"/>
          <w:lang w:eastAsia="ru-RU"/>
        </w:rPr>
      </w:pPr>
    </w:p>
    <w:p w:rsidR="00FB7EAF" w:rsidRPr="0006170B" w:rsidRDefault="00FB7EAF" w:rsidP="0006170B">
      <w:pPr>
        <w:tabs>
          <w:tab w:val="left" w:pos="993"/>
        </w:tabs>
        <w:spacing w:after="0" w:line="240" w:lineRule="auto"/>
        <w:ind w:firstLine="567"/>
        <w:jc w:val="center"/>
        <w:rPr>
          <w:rFonts w:ascii="Times New Roman" w:hAnsi="Times New Roman"/>
          <w:b/>
          <w:sz w:val="28"/>
          <w:szCs w:val="28"/>
          <w:lang w:eastAsia="ru-RU"/>
        </w:rPr>
      </w:pPr>
      <w:r w:rsidRPr="0006170B">
        <w:rPr>
          <w:rFonts w:ascii="Times New Roman" w:hAnsi="Times New Roman"/>
          <w:b/>
          <w:sz w:val="28"/>
          <w:szCs w:val="28"/>
          <w:lang w:eastAsia="ru-RU"/>
        </w:rPr>
        <w:t>ЭЛЕКТРОСНАБЖЕНИЕ и ТЕПЛОСНАБЖЕНИЕ</w:t>
      </w:r>
    </w:p>
    <w:p w:rsidR="00FB7EAF" w:rsidRPr="0006170B" w:rsidRDefault="00FB7EAF" w:rsidP="0006170B">
      <w:pPr>
        <w:tabs>
          <w:tab w:val="left" w:pos="993"/>
        </w:tabs>
        <w:spacing w:after="0" w:line="240" w:lineRule="auto"/>
        <w:ind w:firstLine="567"/>
        <w:jc w:val="center"/>
        <w:rPr>
          <w:rFonts w:ascii="Times New Roman" w:hAnsi="Times New Roman"/>
          <w:b/>
          <w:sz w:val="28"/>
          <w:szCs w:val="28"/>
          <w:lang w:eastAsia="ru-RU"/>
        </w:rPr>
      </w:pP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 Общая </w:t>
      </w:r>
      <w:proofErr w:type="gramStart"/>
      <w:r w:rsidRPr="0006170B">
        <w:rPr>
          <w:rFonts w:ascii="Times New Roman" w:hAnsi="Times New Roman"/>
          <w:sz w:val="28"/>
          <w:szCs w:val="28"/>
          <w:lang w:eastAsia="ru-RU"/>
        </w:rPr>
        <w:t>протяженность  обслуживаемых</w:t>
      </w:r>
      <w:proofErr w:type="gramEnd"/>
      <w:r w:rsidRPr="0006170B">
        <w:rPr>
          <w:rFonts w:ascii="Times New Roman" w:hAnsi="Times New Roman"/>
          <w:sz w:val="28"/>
          <w:szCs w:val="28"/>
          <w:lang w:eastAsia="ru-RU"/>
        </w:rPr>
        <w:t xml:space="preserve"> сетей уличного освещения более 124  км, обслуживаемых светильников 2650 шт. В рамках обслуживания заменены аварийные опоры на Луге-3, освещен дополнительный участок на ул. Госпитальной, установлены дополнительные опоры в </w:t>
      </w:r>
      <w:proofErr w:type="spellStart"/>
      <w:r w:rsidRPr="0006170B">
        <w:rPr>
          <w:rFonts w:ascii="Times New Roman" w:hAnsi="Times New Roman"/>
          <w:sz w:val="28"/>
          <w:szCs w:val="28"/>
          <w:lang w:eastAsia="ru-RU"/>
        </w:rPr>
        <w:t>нп</w:t>
      </w:r>
      <w:proofErr w:type="spellEnd"/>
      <w:r w:rsidRPr="0006170B">
        <w:rPr>
          <w:rFonts w:ascii="Times New Roman" w:hAnsi="Times New Roman"/>
          <w:sz w:val="28"/>
          <w:szCs w:val="28"/>
          <w:lang w:eastAsia="ru-RU"/>
        </w:rPr>
        <w:t xml:space="preserve">. </w:t>
      </w:r>
      <w:proofErr w:type="spellStart"/>
      <w:r w:rsidRPr="0006170B">
        <w:rPr>
          <w:rFonts w:ascii="Times New Roman" w:hAnsi="Times New Roman"/>
          <w:sz w:val="28"/>
          <w:szCs w:val="28"/>
          <w:lang w:eastAsia="ru-RU"/>
        </w:rPr>
        <w:t>Шалово</w:t>
      </w:r>
      <w:proofErr w:type="spellEnd"/>
      <w:r w:rsidR="00DE3C81" w:rsidRPr="0006170B">
        <w:rPr>
          <w:rFonts w:ascii="Times New Roman" w:hAnsi="Times New Roman"/>
          <w:sz w:val="28"/>
          <w:szCs w:val="28"/>
          <w:lang w:eastAsia="ru-RU"/>
        </w:rPr>
        <w:t xml:space="preserve">, на ул. Генерала Мухина.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eastAsia="Times New Roman" w:hAnsi="Times New Roman"/>
          <w:snapToGrid w:val="0"/>
          <w:w w:val="0"/>
          <w:sz w:val="28"/>
          <w:szCs w:val="28"/>
          <w:u w:color="000000"/>
          <w:bdr w:val="none" w:sz="0" w:space="0" w:color="000000"/>
          <w:shd w:val="clear" w:color="000000" w:fill="000000"/>
          <w:lang w:eastAsia="ru-RU"/>
        </w:rPr>
        <w:t xml:space="preserve"> </w:t>
      </w:r>
      <w:r w:rsidRPr="0006170B">
        <w:rPr>
          <w:rFonts w:ascii="Times New Roman" w:hAnsi="Times New Roman"/>
          <w:sz w:val="28"/>
          <w:szCs w:val="28"/>
          <w:lang w:eastAsia="ru-RU"/>
        </w:rPr>
        <w:t>Заключены договоры энергоснабжения на оплату потребленной электроэнергии – с ООО «</w:t>
      </w:r>
      <w:proofErr w:type="spellStart"/>
      <w:r w:rsidRPr="0006170B">
        <w:rPr>
          <w:rFonts w:ascii="Times New Roman" w:hAnsi="Times New Roman"/>
          <w:sz w:val="28"/>
          <w:szCs w:val="28"/>
          <w:lang w:eastAsia="ru-RU"/>
        </w:rPr>
        <w:t>Ркс-энерго</w:t>
      </w:r>
      <w:proofErr w:type="spellEnd"/>
      <w:r w:rsidRPr="0006170B">
        <w:rPr>
          <w:rFonts w:ascii="Times New Roman" w:hAnsi="Times New Roman"/>
          <w:sz w:val="28"/>
          <w:szCs w:val="28"/>
          <w:lang w:eastAsia="ru-RU"/>
        </w:rPr>
        <w:t xml:space="preserve">» и АО «Петербургская сбытовая компания» стоимость потребленной электроэнергии в 2020 году составила 11,5 млн. руб.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Кроме этого в 2020 году выполнены следующие мероприятия: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 устройство наружного </w:t>
      </w:r>
      <w:proofErr w:type="gramStart"/>
      <w:r w:rsidRPr="0006170B">
        <w:rPr>
          <w:rFonts w:ascii="Times New Roman" w:hAnsi="Times New Roman"/>
          <w:sz w:val="28"/>
          <w:szCs w:val="28"/>
          <w:lang w:eastAsia="ru-RU"/>
        </w:rPr>
        <w:t>освещения  ул.</w:t>
      </w:r>
      <w:proofErr w:type="gramEnd"/>
      <w:r w:rsidRPr="0006170B">
        <w:rPr>
          <w:rFonts w:ascii="Times New Roman" w:hAnsi="Times New Roman"/>
          <w:sz w:val="28"/>
          <w:szCs w:val="28"/>
          <w:lang w:eastAsia="ru-RU"/>
        </w:rPr>
        <w:t xml:space="preserve"> Пислегина на участке от пр. Кирова до пр. Урицкого г. Луги.</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строительство участка сети наружного освещения у дома 2а по ул. Победы, г. Луги.</w:t>
      </w:r>
    </w:p>
    <w:p w:rsidR="00FB7EAF" w:rsidRPr="0006170B" w:rsidRDefault="00DE3C81"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 </w:t>
      </w:r>
      <w:proofErr w:type="gramStart"/>
      <w:r w:rsidRPr="0006170B">
        <w:rPr>
          <w:rFonts w:ascii="Times New Roman" w:hAnsi="Times New Roman"/>
          <w:sz w:val="28"/>
          <w:szCs w:val="28"/>
          <w:lang w:eastAsia="ru-RU"/>
        </w:rPr>
        <w:t xml:space="preserve">устройство </w:t>
      </w:r>
      <w:r w:rsidR="00FB7EAF" w:rsidRPr="0006170B">
        <w:rPr>
          <w:rFonts w:ascii="Times New Roman" w:hAnsi="Times New Roman"/>
          <w:sz w:val="28"/>
          <w:szCs w:val="28"/>
          <w:lang w:eastAsia="ru-RU"/>
        </w:rPr>
        <w:t xml:space="preserve"> наружного</w:t>
      </w:r>
      <w:proofErr w:type="gramEnd"/>
      <w:r w:rsidR="00FB7EAF" w:rsidRPr="0006170B">
        <w:rPr>
          <w:rFonts w:ascii="Times New Roman" w:hAnsi="Times New Roman"/>
          <w:sz w:val="28"/>
          <w:szCs w:val="28"/>
          <w:lang w:eastAsia="ru-RU"/>
        </w:rPr>
        <w:t xml:space="preserve"> освещения на детской площадке во дворе дома 81 по пр. Кирова в г. Луге (Аистенок)..</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В части теплоснабжения администрацией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муниципального района выполнены следующие мероприятия:</w:t>
      </w:r>
    </w:p>
    <w:p w:rsidR="00FB7EAF" w:rsidRPr="0006170B" w:rsidRDefault="00BC4E78" w:rsidP="0006170B">
      <w:pPr>
        <w:tabs>
          <w:tab w:val="left" w:pos="993"/>
        </w:tabs>
        <w:spacing w:after="0" w:line="240" w:lineRule="auto"/>
        <w:ind w:firstLine="567"/>
        <w:rPr>
          <w:rFonts w:ascii="Times New Roman" w:hAnsi="Times New Roman"/>
          <w:sz w:val="28"/>
          <w:szCs w:val="28"/>
          <w:lang w:eastAsia="ru-RU"/>
        </w:rPr>
      </w:pPr>
      <w:r w:rsidRPr="0006170B">
        <w:rPr>
          <w:rFonts w:ascii="Times New Roman" w:hAnsi="Times New Roman"/>
          <w:sz w:val="28"/>
          <w:szCs w:val="28"/>
          <w:lang w:eastAsia="ru-RU"/>
        </w:rPr>
        <w:t xml:space="preserve"> В</w:t>
      </w:r>
      <w:r w:rsidR="00FB7EAF" w:rsidRPr="0006170B">
        <w:rPr>
          <w:rFonts w:ascii="Times New Roman" w:hAnsi="Times New Roman"/>
          <w:sz w:val="28"/>
          <w:szCs w:val="28"/>
          <w:lang w:eastAsia="ru-RU"/>
        </w:rPr>
        <w:t xml:space="preserve">ыполнена замена теплотрассы </w:t>
      </w:r>
      <w:r w:rsidRPr="0006170B">
        <w:rPr>
          <w:rFonts w:ascii="Times New Roman" w:hAnsi="Times New Roman"/>
          <w:sz w:val="28"/>
          <w:szCs w:val="28"/>
          <w:lang w:eastAsia="ru-RU"/>
        </w:rPr>
        <w:t xml:space="preserve">и сети ГВС от </w:t>
      </w:r>
      <w:proofErr w:type="gramStart"/>
      <w:r w:rsidRPr="0006170B">
        <w:rPr>
          <w:rFonts w:ascii="Times New Roman" w:hAnsi="Times New Roman"/>
          <w:sz w:val="28"/>
          <w:szCs w:val="28"/>
          <w:lang w:eastAsia="ru-RU"/>
        </w:rPr>
        <w:t>котельной  (</w:t>
      </w:r>
      <w:proofErr w:type="gramEnd"/>
      <w:r w:rsidRPr="0006170B">
        <w:rPr>
          <w:rFonts w:ascii="Times New Roman" w:hAnsi="Times New Roman"/>
          <w:sz w:val="28"/>
          <w:szCs w:val="28"/>
          <w:lang w:eastAsia="ru-RU"/>
        </w:rPr>
        <w:t>ЦАОК) между</w:t>
      </w:r>
      <w:r w:rsidR="00FB7EAF" w:rsidRPr="0006170B">
        <w:rPr>
          <w:rFonts w:ascii="Times New Roman" w:hAnsi="Times New Roman"/>
          <w:sz w:val="28"/>
          <w:szCs w:val="28"/>
          <w:lang w:eastAsia="ru-RU"/>
        </w:rPr>
        <w:t xml:space="preserve">   </w:t>
      </w:r>
      <w:proofErr w:type="spellStart"/>
      <w:r w:rsidR="00FB7EAF" w:rsidRPr="0006170B">
        <w:rPr>
          <w:rFonts w:ascii="Times New Roman" w:hAnsi="Times New Roman"/>
          <w:sz w:val="28"/>
          <w:szCs w:val="28"/>
          <w:lang w:eastAsia="ru-RU"/>
        </w:rPr>
        <w:t>ж.д</w:t>
      </w:r>
      <w:proofErr w:type="spellEnd"/>
      <w:r w:rsidR="00FB7EAF" w:rsidRPr="0006170B">
        <w:rPr>
          <w:rFonts w:ascii="Times New Roman" w:hAnsi="Times New Roman"/>
          <w:sz w:val="28"/>
          <w:szCs w:val="28"/>
          <w:lang w:eastAsia="ru-RU"/>
        </w:rPr>
        <w:t xml:space="preserve">. № 15/252 и № 15/257 общей протяженностью 82 м в двухтрубном исчислении. </w:t>
      </w:r>
    </w:p>
    <w:p w:rsidR="00FB7EAF" w:rsidRPr="0006170B" w:rsidRDefault="00AC03E0"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В</w:t>
      </w:r>
      <w:r w:rsidR="00FB7EAF" w:rsidRPr="0006170B">
        <w:rPr>
          <w:rFonts w:ascii="Times New Roman" w:hAnsi="Times New Roman"/>
          <w:sz w:val="28"/>
          <w:szCs w:val="28"/>
          <w:lang w:eastAsia="ru-RU"/>
        </w:rPr>
        <w:t xml:space="preserve">ыполнен ремонт теплотрассы по пер. </w:t>
      </w:r>
      <w:proofErr w:type="spellStart"/>
      <w:r w:rsidR="00FB7EAF" w:rsidRPr="0006170B">
        <w:rPr>
          <w:rFonts w:ascii="Times New Roman" w:hAnsi="Times New Roman"/>
          <w:sz w:val="28"/>
          <w:szCs w:val="28"/>
          <w:lang w:eastAsia="ru-RU"/>
        </w:rPr>
        <w:t>Боровический</w:t>
      </w:r>
      <w:proofErr w:type="spellEnd"/>
      <w:r w:rsidR="00FB7EAF" w:rsidRPr="0006170B">
        <w:rPr>
          <w:rFonts w:ascii="Times New Roman" w:hAnsi="Times New Roman"/>
          <w:sz w:val="28"/>
          <w:szCs w:val="28"/>
          <w:lang w:eastAsia="ru-RU"/>
        </w:rPr>
        <w:t xml:space="preserve"> в г. Луге Ленинградской области протяженностью 137 м в двухтрубном исчислении.</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p>
    <w:p w:rsidR="00FB7EAF" w:rsidRPr="0006170B" w:rsidRDefault="00FB7EAF" w:rsidP="0006170B">
      <w:pPr>
        <w:tabs>
          <w:tab w:val="left" w:pos="993"/>
        </w:tabs>
        <w:spacing w:after="0" w:line="240" w:lineRule="auto"/>
        <w:ind w:firstLine="567"/>
        <w:jc w:val="center"/>
        <w:rPr>
          <w:rFonts w:ascii="Times New Roman" w:hAnsi="Times New Roman"/>
          <w:b/>
          <w:sz w:val="28"/>
          <w:szCs w:val="28"/>
          <w:lang w:eastAsia="ru-RU"/>
        </w:rPr>
      </w:pPr>
      <w:r w:rsidRPr="0006170B">
        <w:rPr>
          <w:rFonts w:ascii="Times New Roman" w:hAnsi="Times New Roman"/>
          <w:b/>
          <w:sz w:val="28"/>
          <w:szCs w:val="28"/>
          <w:lang w:eastAsia="ru-RU"/>
        </w:rPr>
        <w:t>ВОДОСНАБЖЕНИЕ И ВОДООТВЕДЕНИЕ</w:t>
      </w:r>
    </w:p>
    <w:p w:rsidR="00FB7EAF" w:rsidRPr="0006170B" w:rsidRDefault="00FB7EAF" w:rsidP="0006170B">
      <w:pPr>
        <w:tabs>
          <w:tab w:val="left" w:pos="993"/>
        </w:tabs>
        <w:spacing w:after="0" w:line="240" w:lineRule="auto"/>
        <w:ind w:firstLine="567"/>
        <w:jc w:val="center"/>
        <w:rPr>
          <w:rFonts w:ascii="Times New Roman" w:hAnsi="Times New Roman"/>
          <w:b/>
          <w:sz w:val="28"/>
          <w:szCs w:val="28"/>
          <w:lang w:eastAsia="ru-RU"/>
        </w:rPr>
      </w:pP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С целью обеспечения своевременного водосбора дождевых и талых </w:t>
      </w:r>
      <w:r w:rsidR="00667E00" w:rsidRPr="0006170B">
        <w:rPr>
          <w:rFonts w:ascii="Times New Roman" w:hAnsi="Times New Roman"/>
          <w:sz w:val="28"/>
          <w:szCs w:val="28"/>
          <w:lang w:eastAsia="ru-RU"/>
        </w:rPr>
        <w:t xml:space="preserve">вод ливневой канализацией, </w:t>
      </w:r>
      <w:r w:rsidRPr="0006170B">
        <w:rPr>
          <w:rFonts w:ascii="Times New Roman" w:hAnsi="Times New Roman"/>
          <w:sz w:val="28"/>
          <w:szCs w:val="28"/>
          <w:lang w:eastAsia="ru-RU"/>
        </w:rPr>
        <w:t>в 2020 году были выполнены следующие мероприятия:</w:t>
      </w:r>
    </w:p>
    <w:p w:rsidR="00FB7EAF" w:rsidRPr="0006170B" w:rsidRDefault="00FB7EAF" w:rsidP="0006170B">
      <w:pPr>
        <w:tabs>
          <w:tab w:val="left" w:pos="993"/>
        </w:tabs>
        <w:spacing w:after="0" w:line="240" w:lineRule="auto"/>
        <w:ind w:firstLine="567"/>
        <w:jc w:val="both"/>
        <w:rPr>
          <w:rFonts w:ascii="Times New Roman" w:hAnsi="Times New Roman"/>
          <w:i/>
          <w:sz w:val="28"/>
          <w:szCs w:val="28"/>
          <w:lang w:eastAsia="ru-RU"/>
        </w:rPr>
      </w:pPr>
      <w:r w:rsidRPr="0006170B">
        <w:rPr>
          <w:rFonts w:ascii="Times New Roman" w:hAnsi="Times New Roman"/>
          <w:i/>
          <w:sz w:val="28"/>
          <w:szCs w:val="28"/>
          <w:lang w:eastAsia="ru-RU"/>
        </w:rPr>
        <w:t>-Восстановление и ремонт участков сети ливневой канализации по:</w:t>
      </w:r>
    </w:p>
    <w:p w:rsidR="00FB7EAF" w:rsidRPr="0006170B" w:rsidRDefault="00FB7EAF" w:rsidP="0006170B">
      <w:pPr>
        <w:numPr>
          <w:ilvl w:val="0"/>
          <w:numId w:val="12"/>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ул. Болотная (в районе нового моста)</w:t>
      </w:r>
    </w:p>
    <w:p w:rsidR="00FB7EAF" w:rsidRPr="0006170B" w:rsidRDefault="00FB7EAF" w:rsidP="0006170B">
      <w:pPr>
        <w:numPr>
          <w:ilvl w:val="0"/>
          <w:numId w:val="12"/>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ул. Нижегородская (у моста через р. </w:t>
      </w:r>
      <w:proofErr w:type="spellStart"/>
      <w:r w:rsidRPr="0006170B">
        <w:rPr>
          <w:rFonts w:ascii="Times New Roman" w:hAnsi="Times New Roman"/>
          <w:sz w:val="28"/>
          <w:szCs w:val="28"/>
          <w:lang w:eastAsia="ru-RU"/>
        </w:rPr>
        <w:t>Обла</w:t>
      </w:r>
      <w:proofErr w:type="spellEnd"/>
      <w:r w:rsidRPr="0006170B">
        <w:rPr>
          <w:rFonts w:ascii="Times New Roman" w:hAnsi="Times New Roman"/>
          <w:sz w:val="28"/>
          <w:szCs w:val="28"/>
          <w:lang w:eastAsia="ru-RU"/>
        </w:rPr>
        <w:t>)</w:t>
      </w:r>
    </w:p>
    <w:p w:rsidR="00FB7EAF" w:rsidRPr="0006170B" w:rsidRDefault="00FB7EAF" w:rsidP="0006170B">
      <w:pPr>
        <w:numPr>
          <w:ilvl w:val="0"/>
          <w:numId w:val="12"/>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ул. Кингисеппа (в районе дома №8)</w:t>
      </w:r>
    </w:p>
    <w:p w:rsidR="00FB7EAF" w:rsidRPr="0006170B" w:rsidRDefault="00FB7EAF" w:rsidP="0006170B">
      <w:pPr>
        <w:tabs>
          <w:tab w:val="left" w:pos="993"/>
        </w:tabs>
        <w:spacing w:after="0" w:line="240" w:lineRule="auto"/>
        <w:ind w:firstLine="567"/>
        <w:jc w:val="both"/>
        <w:rPr>
          <w:rFonts w:ascii="Times New Roman" w:hAnsi="Times New Roman"/>
          <w:i/>
          <w:sz w:val="28"/>
          <w:szCs w:val="28"/>
          <w:lang w:eastAsia="ru-RU"/>
        </w:rPr>
      </w:pPr>
      <w:r w:rsidRPr="0006170B">
        <w:rPr>
          <w:rFonts w:ascii="Times New Roman" w:hAnsi="Times New Roman"/>
          <w:i/>
          <w:sz w:val="28"/>
          <w:szCs w:val="28"/>
          <w:lang w:eastAsia="ru-RU"/>
        </w:rPr>
        <w:t>-Прочистка и промывка участков ливневой канализации по:</w:t>
      </w:r>
    </w:p>
    <w:p w:rsidR="00FB7EAF" w:rsidRPr="0006170B" w:rsidRDefault="00FB7EAF" w:rsidP="0006170B">
      <w:pPr>
        <w:numPr>
          <w:ilvl w:val="0"/>
          <w:numId w:val="11"/>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пр. Володарского (у дома 3 по ул. Победы)</w:t>
      </w:r>
    </w:p>
    <w:p w:rsidR="00FB7EAF" w:rsidRPr="0006170B" w:rsidRDefault="00FB7EAF" w:rsidP="0006170B">
      <w:pPr>
        <w:numPr>
          <w:ilvl w:val="0"/>
          <w:numId w:val="11"/>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пр. Урицкого (в районе школы №4)</w:t>
      </w:r>
    </w:p>
    <w:p w:rsidR="00FB7EAF" w:rsidRPr="0006170B" w:rsidRDefault="00FB7EAF" w:rsidP="0006170B">
      <w:pPr>
        <w:numPr>
          <w:ilvl w:val="0"/>
          <w:numId w:val="11"/>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пер. Толмачева (в районе туннеля)</w:t>
      </w:r>
    </w:p>
    <w:p w:rsidR="00FB7EAF" w:rsidRPr="0006170B" w:rsidRDefault="00FB7EAF" w:rsidP="0006170B">
      <w:pPr>
        <w:tabs>
          <w:tab w:val="left" w:pos="993"/>
        </w:tabs>
        <w:spacing w:after="0" w:line="240" w:lineRule="auto"/>
        <w:ind w:firstLine="567"/>
        <w:jc w:val="both"/>
        <w:rPr>
          <w:rFonts w:ascii="Times New Roman" w:hAnsi="Times New Roman"/>
          <w:i/>
          <w:sz w:val="28"/>
          <w:szCs w:val="28"/>
          <w:lang w:eastAsia="ru-RU"/>
        </w:rPr>
      </w:pPr>
      <w:r w:rsidRPr="0006170B">
        <w:rPr>
          <w:rFonts w:ascii="Times New Roman" w:hAnsi="Times New Roman"/>
          <w:i/>
          <w:sz w:val="28"/>
          <w:szCs w:val="28"/>
          <w:lang w:eastAsia="ru-RU"/>
        </w:rPr>
        <w:t xml:space="preserve"> - Обустройство ливневой канализации на дворовых территориях:</w:t>
      </w:r>
    </w:p>
    <w:p w:rsidR="00FB7EAF" w:rsidRPr="0006170B" w:rsidRDefault="00FB7EAF" w:rsidP="0006170B">
      <w:pPr>
        <w:numPr>
          <w:ilvl w:val="0"/>
          <w:numId w:val="13"/>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пр. Кирова д.68</w:t>
      </w:r>
    </w:p>
    <w:p w:rsidR="00FB7EAF" w:rsidRPr="0006170B" w:rsidRDefault="00FB7EAF" w:rsidP="0006170B">
      <w:pPr>
        <w:numPr>
          <w:ilvl w:val="0"/>
          <w:numId w:val="13"/>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пр. Урицкого д.79</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i/>
          <w:sz w:val="28"/>
          <w:szCs w:val="28"/>
          <w:lang w:eastAsia="ru-RU"/>
        </w:rPr>
        <w:t xml:space="preserve">- Прочистка дренажной канавы, </w:t>
      </w:r>
      <w:r w:rsidRPr="0006170B">
        <w:rPr>
          <w:rFonts w:ascii="Times New Roman" w:hAnsi="Times New Roman"/>
          <w:sz w:val="28"/>
          <w:szCs w:val="28"/>
          <w:lang w:eastAsia="ru-RU"/>
        </w:rPr>
        <w:t xml:space="preserve">проходящей по ул. </w:t>
      </w:r>
      <w:proofErr w:type="gramStart"/>
      <w:r w:rsidRPr="0006170B">
        <w:rPr>
          <w:rFonts w:ascii="Times New Roman" w:hAnsi="Times New Roman"/>
          <w:sz w:val="28"/>
          <w:szCs w:val="28"/>
          <w:lang w:eastAsia="ru-RU"/>
        </w:rPr>
        <w:t xml:space="preserve">Смоленской,   </w:t>
      </w:r>
      <w:proofErr w:type="gramEnd"/>
      <w:r w:rsidRPr="0006170B">
        <w:rPr>
          <w:rFonts w:ascii="Times New Roman" w:hAnsi="Times New Roman"/>
          <w:sz w:val="28"/>
          <w:szCs w:val="28"/>
          <w:lang w:eastAsia="ru-RU"/>
        </w:rPr>
        <w:t xml:space="preserve">                        ул. Нижегородской и пер. </w:t>
      </w:r>
      <w:proofErr w:type="spellStart"/>
      <w:r w:rsidRPr="0006170B">
        <w:rPr>
          <w:rFonts w:ascii="Times New Roman" w:hAnsi="Times New Roman"/>
          <w:sz w:val="28"/>
          <w:szCs w:val="28"/>
          <w:lang w:eastAsia="ru-RU"/>
        </w:rPr>
        <w:t>Лужскому</w:t>
      </w:r>
      <w:proofErr w:type="spellEnd"/>
      <w:r w:rsidRPr="0006170B">
        <w:rPr>
          <w:rFonts w:ascii="Times New Roman" w:hAnsi="Times New Roman"/>
          <w:sz w:val="28"/>
          <w:szCs w:val="28"/>
          <w:lang w:eastAsia="ru-RU"/>
        </w:rPr>
        <w:t>.</w:t>
      </w:r>
    </w:p>
    <w:p w:rsidR="00FB7EAF" w:rsidRPr="0006170B" w:rsidRDefault="00FB7EAF" w:rsidP="0006170B">
      <w:pPr>
        <w:tabs>
          <w:tab w:val="left" w:pos="993"/>
        </w:tabs>
        <w:spacing w:after="0" w:line="240" w:lineRule="auto"/>
        <w:ind w:right="-2" w:firstLine="567"/>
        <w:jc w:val="both"/>
        <w:rPr>
          <w:rFonts w:ascii="Times New Roman" w:hAnsi="Times New Roman"/>
          <w:b/>
          <w:sz w:val="28"/>
          <w:szCs w:val="28"/>
          <w:lang w:eastAsia="ru-RU"/>
        </w:rPr>
      </w:pPr>
    </w:p>
    <w:p w:rsidR="00FB7EAF" w:rsidRPr="0006170B" w:rsidRDefault="00FB7EAF" w:rsidP="0006170B">
      <w:pPr>
        <w:tabs>
          <w:tab w:val="left" w:pos="993"/>
        </w:tabs>
        <w:spacing w:after="0" w:line="240" w:lineRule="auto"/>
        <w:ind w:firstLine="567"/>
        <w:jc w:val="center"/>
        <w:rPr>
          <w:rFonts w:ascii="Times New Roman" w:hAnsi="Times New Roman"/>
          <w:b/>
          <w:sz w:val="28"/>
          <w:szCs w:val="28"/>
          <w:lang w:eastAsia="ru-RU"/>
        </w:rPr>
      </w:pPr>
      <w:r w:rsidRPr="0006170B">
        <w:rPr>
          <w:rFonts w:ascii="Times New Roman" w:hAnsi="Times New Roman"/>
          <w:b/>
          <w:sz w:val="28"/>
          <w:szCs w:val="28"/>
          <w:lang w:eastAsia="ru-RU"/>
        </w:rPr>
        <w:t>СОДЕРЖАНИЕ И РЕМОНТ ЖИЛОГО ФОНДА</w:t>
      </w:r>
    </w:p>
    <w:p w:rsidR="00FB7EAF" w:rsidRPr="0006170B" w:rsidRDefault="00FB7EAF" w:rsidP="0006170B">
      <w:pPr>
        <w:tabs>
          <w:tab w:val="left" w:pos="993"/>
        </w:tabs>
        <w:spacing w:after="0" w:line="240" w:lineRule="auto"/>
        <w:ind w:right="-2" w:firstLine="567"/>
        <w:contextualSpacing/>
        <w:jc w:val="both"/>
        <w:rPr>
          <w:rFonts w:ascii="Times New Roman" w:hAnsi="Times New Roman"/>
          <w:sz w:val="28"/>
          <w:szCs w:val="28"/>
          <w:lang w:eastAsia="ru-RU"/>
        </w:rPr>
      </w:pPr>
    </w:p>
    <w:p w:rsidR="00FB7EAF" w:rsidRPr="0006170B" w:rsidRDefault="00FB7EAF" w:rsidP="0006170B">
      <w:pPr>
        <w:tabs>
          <w:tab w:val="left" w:pos="993"/>
        </w:tabs>
        <w:autoSpaceDE w:val="0"/>
        <w:autoSpaceDN w:val="0"/>
        <w:adjustRightInd w:val="0"/>
        <w:spacing w:after="0" w:line="240" w:lineRule="auto"/>
        <w:ind w:firstLine="567"/>
        <w:jc w:val="both"/>
        <w:rPr>
          <w:rFonts w:ascii="Times New Roman" w:eastAsiaTheme="minorHAnsi" w:hAnsi="Times New Roman"/>
          <w:sz w:val="28"/>
          <w:szCs w:val="28"/>
        </w:rPr>
      </w:pPr>
      <w:r w:rsidRPr="0006170B">
        <w:rPr>
          <w:rFonts w:ascii="Times New Roman" w:eastAsiaTheme="minorHAnsi" w:hAnsi="Times New Roman"/>
          <w:sz w:val="28"/>
          <w:szCs w:val="28"/>
        </w:rPr>
        <w:t xml:space="preserve"> </w:t>
      </w:r>
      <w:r w:rsidRPr="0006170B">
        <w:rPr>
          <w:rFonts w:ascii="Times New Roman" w:eastAsiaTheme="minorHAnsi" w:hAnsi="Times New Roman"/>
          <w:sz w:val="28"/>
          <w:szCs w:val="28"/>
        </w:rPr>
        <w:tab/>
        <w:t xml:space="preserve">В связи с проведением противопожарных и антитеррористических мероприятий на территории </w:t>
      </w:r>
      <w:proofErr w:type="spellStart"/>
      <w:r w:rsidRPr="0006170B">
        <w:rPr>
          <w:rFonts w:ascii="Times New Roman" w:eastAsiaTheme="minorHAnsi" w:hAnsi="Times New Roman"/>
          <w:sz w:val="28"/>
          <w:szCs w:val="28"/>
        </w:rPr>
        <w:t>Лужского</w:t>
      </w:r>
      <w:proofErr w:type="spellEnd"/>
      <w:r w:rsidRPr="0006170B">
        <w:rPr>
          <w:rFonts w:ascii="Times New Roman" w:eastAsiaTheme="minorHAnsi" w:hAnsi="Times New Roman"/>
          <w:sz w:val="28"/>
          <w:szCs w:val="28"/>
        </w:rPr>
        <w:t xml:space="preserve"> городского поселения произведен снос бесхозных, заброшенных </w:t>
      </w:r>
      <w:proofErr w:type="gramStart"/>
      <w:r w:rsidRPr="0006170B">
        <w:rPr>
          <w:rFonts w:ascii="Times New Roman" w:eastAsiaTheme="minorHAnsi" w:hAnsi="Times New Roman"/>
          <w:sz w:val="28"/>
          <w:szCs w:val="28"/>
        </w:rPr>
        <w:t>строений:  сараев</w:t>
      </w:r>
      <w:proofErr w:type="gramEnd"/>
      <w:r w:rsidRPr="0006170B">
        <w:rPr>
          <w:rFonts w:ascii="Times New Roman" w:eastAsiaTheme="minorHAnsi" w:hAnsi="Times New Roman"/>
          <w:sz w:val="28"/>
          <w:szCs w:val="28"/>
        </w:rPr>
        <w:t xml:space="preserve">  по адресам:</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ab/>
        <w:t xml:space="preserve">г. Луга, </w:t>
      </w:r>
      <w:proofErr w:type="spellStart"/>
      <w:r w:rsidRPr="0006170B">
        <w:rPr>
          <w:rFonts w:ascii="Times New Roman" w:hAnsi="Times New Roman"/>
          <w:sz w:val="28"/>
          <w:szCs w:val="28"/>
          <w:lang w:eastAsia="ru-RU"/>
        </w:rPr>
        <w:t>нп</w:t>
      </w:r>
      <w:proofErr w:type="spellEnd"/>
      <w:r w:rsidRPr="0006170B">
        <w:rPr>
          <w:rFonts w:ascii="Times New Roman" w:hAnsi="Times New Roman"/>
          <w:sz w:val="28"/>
          <w:szCs w:val="28"/>
          <w:lang w:eastAsia="ru-RU"/>
        </w:rPr>
        <w:t>. Луга-3, д. 4/7</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ab/>
        <w:t>г. Луга, ул. Мелиораторов, д. 6а и 12</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ab/>
        <w:t>г. Луга, ул. Петра Баранова, д. 1;</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ab/>
        <w:t xml:space="preserve">г. Луга, </w:t>
      </w:r>
      <w:proofErr w:type="spellStart"/>
      <w:r w:rsidRPr="0006170B">
        <w:rPr>
          <w:rFonts w:ascii="Times New Roman" w:hAnsi="Times New Roman"/>
          <w:sz w:val="28"/>
          <w:szCs w:val="28"/>
          <w:lang w:eastAsia="ru-RU"/>
        </w:rPr>
        <w:t>нп</w:t>
      </w:r>
      <w:proofErr w:type="spellEnd"/>
      <w:r w:rsidRPr="0006170B">
        <w:rPr>
          <w:rFonts w:ascii="Times New Roman" w:hAnsi="Times New Roman"/>
          <w:sz w:val="28"/>
          <w:szCs w:val="28"/>
          <w:lang w:eastAsia="ru-RU"/>
        </w:rPr>
        <w:t>. Луга-3, д. 15/252</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Выполнен косметический ремонт </w:t>
      </w:r>
      <w:proofErr w:type="gramStart"/>
      <w:r w:rsidRPr="0006170B">
        <w:rPr>
          <w:rFonts w:ascii="Times New Roman" w:hAnsi="Times New Roman"/>
          <w:sz w:val="28"/>
          <w:szCs w:val="28"/>
          <w:lang w:eastAsia="ru-RU"/>
        </w:rPr>
        <w:t>муниципальных  квартир</w:t>
      </w:r>
      <w:proofErr w:type="gramEnd"/>
      <w:r w:rsidRPr="0006170B">
        <w:rPr>
          <w:rFonts w:ascii="Times New Roman" w:hAnsi="Times New Roman"/>
          <w:sz w:val="28"/>
          <w:szCs w:val="28"/>
          <w:lang w:eastAsia="ru-RU"/>
        </w:rPr>
        <w:t xml:space="preserve"> по адресам:</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г. Луга, п-т Зеленый бор, д.1, кв. 19;</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г. Луга, ул. Победа, д. 2а (6 пустых комнат в </w:t>
      </w:r>
      <w:proofErr w:type="gramStart"/>
      <w:r w:rsidRPr="0006170B">
        <w:rPr>
          <w:rFonts w:ascii="Times New Roman" w:hAnsi="Times New Roman"/>
          <w:sz w:val="28"/>
          <w:szCs w:val="28"/>
          <w:lang w:eastAsia="ru-RU"/>
        </w:rPr>
        <w:t>коммунальных  квартирах</w:t>
      </w:r>
      <w:proofErr w:type="gramEnd"/>
      <w:r w:rsidRPr="0006170B">
        <w:rPr>
          <w:rFonts w:ascii="Times New Roman" w:hAnsi="Times New Roman"/>
          <w:sz w:val="28"/>
          <w:szCs w:val="28"/>
          <w:lang w:eastAsia="ru-RU"/>
        </w:rPr>
        <w:t xml:space="preserve">            № 1, 6);</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г. Луга-3, д. 8/55, кв. 20;</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p>
    <w:p w:rsidR="00FB7EAF" w:rsidRPr="0006170B" w:rsidRDefault="00FB7EAF" w:rsidP="0006170B">
      <w:pPr>
        <w:tabs>
          <w:tab w:val="left" w:pos="993"/>
        </w:tabs>
        <w:spacing w:after="0" w:line="240" w:lineRule="auto"/>
        <w:ind w:firstLine="567"/>
        <w:jc w:val="center"/>
        <w:rPr>
          <w:rFonts w:ascii="Times New Roman" w:hAnsi="Times New Roman"/>
          <w:b/>
          <w:caps/>
          <w:sz w:val="28"/>
          <w:szCs w:val="28"/>
          <w:lang w:eastAsia="ru-RU"/>
        </w:rPr>
      </w:pPr>
      <w:r w:rsidRPr="0006170B">
        <w:rPr>
          <w:rFonts w:ascii="Times New Roman" w:hAnsi="Times New Roman"/>
          <w:b/>
          <w:caps/>
          <w:sz w:val="28"/>
          <w:szCs w:val="28"/>
          <w:lang w:eastAsia="ru-RU"/>
        </w:rPr>
        <w:t>Охрана окружающей среды.</w:t>
      </w:r>
    </w:p>
    <w:p w:rsidR="00FB7EAF" w:rsidRPr="0006170B" w:rsidRDefault="00FB7EAF" w:rsidP="0006170B">
      <w:pPr>
        <w:tabs>
          <w:tab w:val="left" w:pos="993"/>
        </w:tabs>
        <w:spacing w:after="0" w:line="240" w:lineRule="auto"/>
        <w:ind w:firstLine="567"/>
        <w:jc w:val="center"/>
        <w:rPr>
          <w:rFonts w:ascii="Times New Roman" w:hAnsi="Times New Roman"/>
          <w:b/>
          <w:caps/>
          <w:sz w:val="28"/>
          <w:szCs w:val="28"/>
          <w:lang w:eastAsia="ru-RU"/>
        </w:rPr>
      </w:pPr>
      <w:r w:rsidRPr="0006170B">
        <w:rPr>
          <w:rFonts w:ascii="Times New Roman" w:hAnsi="Times New Roman"/>
          <w:b/>
          <w:caps/>
          <w:sz w:val="28"/>
          <w:szCs w:val="28"/>
          <w:lang w:eastAsia="ru-RU"/>
        </w:rPr>
        <w:t xml:space="preserve">Организация сбора </w:t>
      </w:r>
    </w:p>
    <w:p w:rsidR="00FB7EAF" w:rsidRPr="0006170B" w:rsidRDefault="00FB7EAF" w:rsidP="0006170B">
      <w:pPr>
        <w:tabs>
          <w:tab w:val="left" w:pos="993"/>
        </w:tabs>
        <w:spacing w:after="0" w:line="240" w:lineRule="auto"/>
        <w:ind w:firstLine="567"/>
        <w:jc w:val="center"/>
        <w:rPr>
          <w:rFonts w:ascii="Times New Roman" w:hAnsi="Times New Roman"/>
          <w:b/>
          <w:sz w:val="28"/>
          <w:szCs w:val="28"/>
          <w:lang w:eastAsia="ru-RU"/>
        </w:rPr>
      </w:pPr>
      <w:r w:rsidRPr="0006170B">
        <w:rPr>
          <w:rFonts w:ascii="Times New Roman" w:hAnsi="Times New Roman"/>
          <w:b/>
          <w:caps/>
          <w:sz w:val="28"/>
          <w:szCs w:val="28"/>
          <w:lang w:eastAsia="ru-RU"/>
        </w:rPr>
        <w:t>и вывоза твердых коммунальных отходов</w:t>
      </w:r>
      <w:r w:rsidRPr="0006170B">
        <w:rPr>
          <w:rFonts w:ascii="Times New Roman" w:hAnsi="Times New Roman"/>
          <w:b/>
          <w:sz w:val="28"/>
          <w:szCs w:val="28"/>
          <w:lang w:eastAsia="ru-RU"/>
        </w:rPr>
        <w:t>.</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p>
    <w:p w:rsidR="00FB7EAF" w:rsidRPr="0006170B" w:rsidRDefault="00453A3B" w:rsidP="0006170B">
      <w:pPr>
        <w:tabs>
          <w:tab w:val="left" w:pos="993"/>
        </w:tabs>
        <w:spacing w:after="0" w:line="240" w:lineRule="auto"/>
        <w:jc w:val="both"/>
        <w:rPr>
          <w:rFonts w:ascii="Times New Roman" w:hAnsi="Times New Roman"/>
          <w:sz w:val="28"/>
          <w:szCs w:val="28"/>
          <w:lang w:eastAsia="ru-RU"/>
        </w:rPr>
      </w:pPr>
      <w:r w:rsidRPr="0006170B">
        <w:rPr>
          <w:rFonts w:ascii="Times New Roman" w:hAnsi="Times New Roman"/>
          <w:sz w:val="28"/>
          <w:szCs w:val="28"/>
          <w:lang w:eastAsia="ru-RU"/>
        </w:rPr>
        <w:t xml:space="preserve"> Б</w:t>
      </w:r>
      <w:r w:rsidR="00FB7EAF" w:rsidRPr="0006170B">
        <w:rPr>
          <w:rFonts w:ascii="Times New Roman" w:hAnsi="Times New Roman"/>
          <w:sz w:val="28"/>
          <w:szCs w:val="28"/>
          <w:lang w:eastAsia="ru-RU"/>
        </w:rPr>
        <w:t>ыли выполнены работы по ликвидации многолетних несанкционированных свалок строительных отходов по адресам:</w:t>
      </w:r>
    </w:p>
    <w:p w:rsidR="00FB7EAF" w:rsidRPr="0006170B" w:rsidRDefault="00FB7EAF" w:rsidP="0006170B">
      <w:pPr>
        <w:numPr>
          <w:ilvl w:val="0"/>
          <w:numId w:val="14"/>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ул. Петра Баранова (овраг), </w:t>
      </w:r>
    </w:p>
    <w:p w:rsidR="00FB7EAF" w:rsidRPr="0006170B" w:rsidRDefault="00FB7EAF" w:rsidP="0006170B">
      <w:pPr>
        <w:numPr>
          <w:ilvl w:val="0"/>
          <w:numId w:val="14"/>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пер. </w:t>
      </w:r>
      <w:proofErr w:type="spellStart"/>
      <w:r w:rsidRPr="0006170B">
        <w:rPr>
          <w:rFonts w:ascii="Times New Roman" w:hAnsi="Times New Roman"/>
          <w:sz w:val="28"/>
          <w:szCs w:val="28"/>
          <w:lang w:eastAsia="ru-RU"/>
        </w:rPr>
        <w:t>Боровический</w:t>
      </w:r>
      <w:proofErr w:type="spellEnd"/>
      <w:r w:rsidRPr="0006170B">
        <w:rPr>
          <w:rFonts w:ascii="Times New Roman" w:hAnsi="Times New Roman"/>
          <w:sz w:val="28"/>
          <w:szCs w:val="28"/>
          <w:lang w:eastAsia="ru-RU"/>
        </w:rPr>
        <w:t xml:space="preserve">, </w:t>
      </w:r>
    </w:p>
    <w:p w:rsidR="00FB7EAF" w:rsidRPr="0006170B" w:rsidRDefault="00FB7EAF" w:rsidP="0006170B">
      <w:pPr>
        <w:numPr>
          <w:ilvl w:val="0"/>
          <w:numId w:val="14"/>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ул. Дача Черемушки.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Общий объем вывезенных отходов 730 </w:t>
      </w:r>
      <w:proofErr w:type="spellStart"/>
      <w:r w:rsidRPr="0006170B">
        <w:rPr>
          <w:rFonts w:ascii="Times New Roman" w:hAnsi="Times New Roman"/>
          <w:sz w:val="28"/>
          <w:szCs w:val="28"/>
          <w:lang w:eastAsia="ru-RU"/>
        </w:rPr>
        <w:t>м</w:t>
      </w:r>
      <w:r w:rsidRPr="0006170B">
        <w:rPr>
          <w:rFonts w:ascii="Times New Roman" w:hAnsi="Times New Roman"/>
          <w:sz w:val="28"/>
          <w:szCs w:val="28"/>
          <w:vertAlign w:val="superscript"/>
          <w:lang w:eastAsia="ru-RU"/>
        </w:rPr>
        <w:t>.</w:t>
      </w:r>
      <w:r w:rsidRPr="0006170B">
        <w:rPr>
          <w:rFonts w:ascii="Times New Roman" w:hAnsi="Times New Roman"/>
          <w:sz w:val="28"/>
          <w:szCs w:val="28"/>
          <w:lang w:eastAsia="ru-RU"/>
        </w:rPr>
        <w:t>куб</w:t>
      </w:r>
      <w:proofErr w:type="spellEnd"/>
      <w:r w:rsidRPr="0006170B">
        <w:rPr>
          <w:rFonts w:ascii="Times New Roman" w:hAnsi="Times New Roman"/>
          <w:sz w:val="28"/>
          <w:szCs w:val="28"/>
          <w:lang w:eastAsia="ru-RU"/>
        </w:rPr>
        <w:t>.</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Кроме этого, выполнены работы по обустройству 40 контейнерных площадок, расположенных на территории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w:t>
      </w:r>
      <w:r w:rsidR="00F41323" w:rsidRPr="0006170B">
        <w:rPr>
          <w:rFonts w:ascii="Times New Roman" w:hAnsi="Times New Roman"/>
          <w:sz w:val="28"/>
          <w:szCs w:val="28"/>
          <w:lang w:eastAsia="ru-RU"/>
        </w:rPr>
        <w:t xml:space="preserve">ородского поселения.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Для обеспечения благопри</w:t>
      </w:r>
      <w:r w:rsidR="00F41323" w:rsidRPr="0006170B">
        <w:rPr>
          <w:rFonts w:ascii="Times New Roman" w:hAnsi="Times New Roman"/>
          <w:sz w:val="28"/>
          <w:szCs w:val="28"/>
          <w:lang w:eastAsia="ru-RU"/>
        </w:rPr>
        <w:t xml:space="preserve">ятной экологической </w:t>
      </w:r>
      <w:proofErr w:type="gramStart"/>
      <w:r w:rsidR="00F41323" w:rsidRPr="0006170B">
        <w:rPr>
          <w:rFonts w:ascii="Times New Roman" w:hAnsi="Times New Roman"/>
          <w:sz w:val="28"/>
          <w:szCs w:val="28"/>
          <w:lang w:eastAsia="ru-RU"/>
        </w:rPr>
        <w:t xml:space="preserve">обстановки </w:t>
      </w:r>
      <w:r w:rsidRPr="0006170B">
        <w:rPr>
          <w:rFonts w:ascii="Times New Roman" w:hAnsi="Times New Roman"/>
          <w:sz w:val="28"/>
          <w:szCs w:val="28"/>
          <w:lang w:eastAsia="ru-RU"/>
        </w:rPr>
        <w:t xml:space="preserve"> выполняются</w:t>
      </w:r>
      <w:proofErr w:type="gramEnd"/>
      <w:r w:rsidRPr="0006170B">
        <w:rPr>
          <w:rFonts w:ascii="Times New Roman" w:hAnsi="Times New Roman"/>
          <w:sz w:val="28"/>
          <w:szCs w:val="28"/>
          <w:lang w:eastAsia="ru-RU"/>
        </w:rPr>
        <w:t xml:space="preserve"> следующие мероприятия: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 - содержание контейнерных площадок (производится ежедневная уборка единичного мусора вокруг 150 контейнерных площадок);</w:t>
      </w:r>
    </w:p>
    <w:p w:rsidR="00FB7EAF" w:rsidRPr="0006170B" w:rsidRDefault="00815F95"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 - </w:t>
      </w:r>
      <w:r w:rsidR="00FB7EAF" w:rsidRPr="0006170B">
        <w:rPr>
          <w:rFonts w:ascii="Times New Roman" w:hAnsi="Times New Roman"/>
          <w:sz w:val="28"/>
          <w:szCs w:val="28"/>
          <w:lang w:eastAsia="ru-RU"/>
        </w:rPr>
        <w:t xml:space="preserve"> установлены 2 заглублённых контейнера, по </w:t>
      </w:r>
      <w:proofErr w:type="gramStart"/>
      <w:r w:rsidR="00FB7EAF" w:rsidRPr="0006170B">
        <w:rPr>
          <w:rFonts w:ascii="Times New Roman" w:hAnsi="Times New Roman"/>
          <w:sz w:val="28"/>
          <w:szCs w:val="28"/>
          <w:lang w:eastAsia="ru-RU"/>
        </w:rPr>
        <w:t>адресу:  ул.</w:t>
      </w:r>
      <w:proofErr w:type="gramEnd"/>
      <w:r w:rsidR="00B2725D">
        <w:rPr>
          <w:rFonts w:ascii="Times New Roman" w:hAnsi="Times New Roman"/>
          <w:sz w:val="28"/>
          <w:szCs w:val="28"/>
          <w:lang w:eastAsia="ru-RU"/>
        </w:rPr>
        <w:t xml:space="preserve"> Средняя</w:t>
      </w:r>
      <w:r w:rsidR="00FB7EAF" w:rsidRPr="0006170B">
        <w:rPr>
          <w:rFonts w:ascii="Times New Roman" w:hAnsi="Times New Roman"/>
          <w:sz w:val="28"/>
          <w:szCs w:val="28"/>
          <w:lang w:eastAsia="ru-RU"/>
        </w:rPr>
        <w:t xml:space="preserve"> Заречная (у Заречного парка).</w:t>
      </w:r>
    </w:p>
    <w:p w:rsidR="00FB7EAF" w:rsidRPr="0006170B" w:rsidRDefault="00815F95"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 -</w:t>
      </w:r>
      <w:r w:rsidR="00FB7EAF" w:rsidRPr="0006170B">
        <w:rPr>
          <w:rFonts w:ascii="Times New Roman" w:hAnsi="Times New Roman"/>
          <w:sz w:val="28"/>
          <w:szCs w:val="28"/>
          <w:lang w:eastAsia="ru-RU"/>
        </w:rPr>
        <w:t xml:space="preserve"> установлены контейнеры для сбора специализированных отходов (батарейки и ртутные лампы);</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Кроме этого, из внебюджетных источников была обустроена контейнерная площадка с 3 заглубленными контейнерами по адресу: ул. Болотная.  </w:t>
      </w:r>
    </w:p>
    <w:p w:rsidR="00FB7EAF" w:rsidRPr="0006170B" w:rsidRDefault="00FB7EAF" w:rsidP="0006170B">
      <w:pPr>
        <w:tabs>
          <w:tab w:val="left" w:pos="993"/>
        </w:tabs>
        <w:spacing w:after="0" w:line="240" w:lineRule="auto"/>
        <w:ind w:firstLine="567"/>
        <w:rPr>
          <w:rFonts w:ascii="Times New Roman" w:hAnsi="Times New Roman"/>
          <w:b/>
          <w:caps/>
          <w:sz w:val="28"/>
          <w:szCs w:val="28"/>
          <w:lang w:eastAsia="ru-RU"/>
        </w:rPr>
      </w:pPr>
    </w:p>
    <w:p w:rsidR="00FB7EAF" w:rsidRPr="0006170B" w:rsidRDefault="00FB7EAF" w:rsidP="0006170B">
      <w:pPr>
        <w:tabs>
          <w:tab w:val="left" w:pos="993"/>
        </w:tabs>
        <w:spacing w:after="0" w:line="240" w:lineRule="auto"/>
        <w:ind w:firstLine="567"/>
        <w:jc w:val="center"/>
        <w:rPr>
          <w:rFonts w:ascii="Times New Roman" w:hAnsi="Times New Roman"/>
          <w:b/>
          <w:caps/>
          <w:sz w:val="28"/>
          <w:szCs w:val="28"/>
          <w:lang w:eastAsia="ru-RU"/>
        </w:rPr>
      </w:pPr>
      <w:r w:rsidRPr="0006170B">
        <w:rPr>
          <w:rFonts w:ascii="Times New Roman" w:hAnsi="Times New Roman"/>
          <w:b/>
          <w:caps/>
          <w:sz w:val="28"/>
          <w:szCs w:val="28"/>
          <w:lang w:eastAsia="ru-RU"/>
        </w:rPr>
        <w:t xml:space="preserve">БЛАГОУСТРОЙСТВО </w:t>
      </w:r>
    </w:p>
    <w:p w:rsidR="00FB7EAF" w:rsidRPr="0006170B" w:rsidRDefault="00FB7EAF" w:rsidP="0006170B">
      <w:pPr>
        <w:tabs>
          <w:tab w:val="left" w:pos="993"/>
        </w:tabs>
        <w:spacing w:after="0" w:line="240" w:lineRule="auto"/>
        <w:ind w:firstLine="567"/>
        <w:jc w:val="center"/>
        <w:rPr>
          <w:rFonts w:ascii="Times New Roman" w:hAnsi="Times New Roman"/>
          <w:b/>
          <w:caps/>
          <w:sz w:val="28"/>
          <w:szCs w:val="28"/>
          <w:lang w:eastAsia="ru-RU"/>
        </w:rPr>
      </w:pPr>
    </w:p>
    <w:p w:rsidR="00FB7EAF" w:rsidRPr="0006170B" w:rsidRDefault="00FB7EAF" w:rsidP="0006170B">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В рамках бюджета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городского поселения 2020 год были выполнены следующие </w:t>
      </w:r>
      <w:r w:rsidR="003F2C33" w:rsidRPr="0006170B">
        <w:rPr>
          <w:rFonts w:ascii="Times New Roman" w:hAnsi="Times New Roman"/>
          <w:sz w:val="28"/>
          <w:szCs w:val="28"/>
          <w:lang w:eastAsia="ru-RU"/>
        </w:rPr>
        <w:t>мероприятия</w:t>
      </w:r>
      <w:r w:rsidRPr="0006170B">
        <w:rPr>
          <w:rFonts w:ascii="Times New Roman" w:hAnsi="Times New Roman"/>
          <w:sz w:val="28"/>
          <w:szCs w:val="28"/>
          <w:lang w:eastAsia="ru-RU"/>
        </w:rPr>
        <w:t xml:space="preserve">: </w:t>
      </w:r>
    </w:p>
    <w:p w:rsidR="00FB7EAF" w:rsidRPr="0006170B" w:rsidRDefault="003F2C33" w:rsidP="0006170B">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w:t>
      </w:r>
      <w:r w:rsidR="00FB7EAF" w:rsidRPr="0006170B">
        <w:rPr>
          <w:rFonts w:ascii="Times New Roman" w:hAnsi="Times New Roman"/>
          <w:sz w:val="28"/>
          <w:szCs w:val="28"/>
          <w:lang w:eastAsia="ru-RU"/>
        </w:rPr>
        <w:t xml:space="preserve"> посадка цветочной рассады - 11711 шт. и деревьев в количестве 250 шт.</w:t>
      </w:r>
    </w:p>
    <w:p w:rsidR="00FB7EAF" w:rsidRPr="0006170B" w:rsidRDefault="00FB7EAF" w:rsidP="0006170B">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-спил аварийных и упавших деревьев по заявкам жителей в количестве 111 шт.;</w:t>
      </w:r>
    </w:p>
    <w:p w:rsidR="00FB7EAF" w:rsidRPr="0006170B" w:rsidRDefault="00FB7EAF" w:rsidP="0006170B">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-5ти-кратное кошение газонов, общей площадью 382 930,30 м2, кроме этого</w:t>
      </w:r>
      <w:r w:rsidR="00B2725D">
        <w:rPr>
          <w:rFonts w:ascii="Times New Roman" w:hAnsi="Times New Roman"/>
          <w:sz w:val="28"/>
          <w:szCs w:val="28"/>
          <w:lang w:eastAsia="ru-RU"/>
        </w:rPr>
        <w:t>,</w:t>
      </w:r>
      <w:r w:rsidRPr="0006170B">
        <w:rPr>
          <w:rFonts w:ascii="Times New Roman" w:hAnsi="Times New Roman"/>
          <w:sz w:val="28"/>
          <w:szCs w:val="28"/>
          <w:lang w:eastAsia="ru-RU"/>
        </w:rPr>
        <w:t xml:space="preserve"> 2</w:t>
      </w:r>
      <w:r w:rsidR="00B2725D">
        <w:rPr>
          <w:rFonts w:ascii="Times New Roman" w:hAnsi="Times New Roman"/>
          <w:sz w:val="28"/>
          <w:szCs w:val="28"/>
          <w:lang w:eastAsia="ru-RU"/>
        </w:rPr>
        <w:t>-</w:t>
      </w:r>
      <w:r w:rsidRPr="0006170B">
        <w:rPr>
          <w:rFonts w:ascii="Times New Roman" w:hAnsi="Times New Roman"/>
          <w:sz w:val="28"/>
          <w:szCs w:val="28"/>
          <w:lang w:eastAsia="ru-RU"/>
        </w:rPr>
        <w:t>х кратное кошение территорий 66 детских площадок.</w:t>
      </w:r>
    </w:p>
    <w:p w:rsidR="00FB7EAF" w:rsidRPr="0006170B" w:rsidRDefault="00FB7EAF" w:rsidP="0006170B">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-побелка </w:t>
      </w:r>
      <w:proofErr w:type="gramStart"/>
      <w:r w:rsidRPr="0006170B">
        <w:rPr>
          <w:rFonts w:ascii="Times New Roman" w:hAnsi="Times New Roman"/>
          <w:sz w:val="28"/>
          <w:szCs w:val="28"/>
          <w:lang w:eastAsia="ru-RU"/>
        </w:rPr>
        <w:t>де</w:t>
      </w:r>
      <w:r w:rsidR="002D0F52" w:rsidRPr="0006170B">
        <w:rPr>
          <w:rFonts w:ascii="Times New Roman" w:hAnsi="Times New Roman"/>
          <w:sz w:val="28"/>
          <w:szCs w:val="28"/>
          <w:lang w:eastAsia="ru-RU"/>
        </w:rPr>
        <w:t xml:space="preserve">ревьев </w:t>
      </w:r>
      <w:r w:rsidRPr="0006170B">
        <w:rPr>
          <w:rFonts w:ascii="Times New Roman" w:hAnsi="Times New Roman"/>
          <w:sz w:val="28"/>
          <w:szCs w:val="28"/>
          <w:lang w:eastAsia="ru-RU"/>
        </w:rPr>
        <w:t xml:space="preserve"> –</w:t>
      </w:r>
      <w:proofErr w:type="gramEnd"/>
      <w:r w:rsidRPr="0006170B">
        <w:rPr>
          <w:rFonts w:ascii="Times New Roman" w:hAnsi="Times New Roman"/>
          <w:sz w:val="28"/>
          <w:szCs w:val="28"/>
          <w:lang w:eastAsia="ru-RU"/>
        </w:rPr>
        <w:t xml:space="preserve"> 1125 шт.</w:t>
      </w:r>
    </w:p>
    <w:p w:rsidR="00FB7EAF" w:rsidRPr="0006170B" w:rsidRDefault="00FB7EAF" w:rsidP="0006170B">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-уничтожение борщевика Сосновского на территории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городского поселения – 15900 м2</w:t>
      </w:r>
    </w:p>
    <w:p w:rsidR="00FB7EAF" w:rsidRPr="0006170B" w:rsidRDefault="00FB7EAF" w:rsidP="0006170B">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-обрезка кустарников – 3275 </w:t>
      </w:r>
      <w:proofErr w:type="spellStart"/>
      <w:r w:rsidRPr="0006170B">
        <w:rPr>
          <w:rFonts w:ascii="Times New Roman" w:hAnsi="Times New Roman"/>
          <w:sz w:val="28"/>
          <w:szCs w:val="28"/>
          <w:lang w:eastAsia="ru-RU"/>
        </w:rPr>
        <w:t>п.м</w:t>
      </w:r>
      <w:proofErr w:type="spellEnd"/>
      <w:r w:rsidRPr="0006170B">
        <w:rPr>
          <w:rFonts w:ascii="Times New Roman" w:hAnsi="Times New Roman"/>
          <w:sz w:val="28"/>
          <w:szCs w:val="28"/>
          <w:lang w:eastAsia="ru-RU"/>
        </w:rPr>
        <w:t>.</w:t>
      </w:r>
    </w:p>
    <w:p w:rsidR="00FB7EAF" w:rsidRPr="0006170B" w:rsidRDefault="00FB7EAF" w:rsidP="0006170B">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фрезеровка пней – 138 шт.</w:t>
      </w:r>
    </w:p>
    <w:p w:rsidR="00FB7EAF" w:rsidRPr="0006170B" w:rsidRDefault="00FB7EAF" w:rsidP="0006170B">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 - с целью предотвращения распространения </w:t>
      </w:r>
      <w:proofErr w:type="spellStart"/>
      <w:r w:rsidRPr="0006170B">
        <w:rPr>
          <w:rFonts w:ascii="Times New Roman" w:hAnsi="Times New Roman"/>
          <w:sz w:val="28"/>
          <w:szCs w:val="28"/>
          <w:lang w:eastAsia="ru-RU"/>
        </w:rPr>
        <w:t>коронавирусной</w:t>
      </w:r>
      <w:proofErr w:type="spellEnd"/>
      <w:r w:rsidRPr="0006170B">
        <w:rPr>
          <w:rFonts w:ascii="Times New Roman" w:hAnsi="Times New Roman"/>
          <w:sz w:val="28"/>
          <w:szCs w:val="28"/>
          <w:lang w:eastAsia="ru-RU"/>
        </w:rPr>
        <w:t xml:space="preserve"> инфекции COVID-19 на территории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городского поселения и для проведения дезинфекции дорог, тротуаров, общественных пространств и детских площадок выполнена закупка обеззараживающих средств – 5057 кг. </w:t>
      </w:r>
    </w:p>
    <w:p w:rsidR="00FB7EAF" w:rsidRPr="0006170B" w:rsidRDefault="00FB7EAF" w:rsidP="0006170B">
      <w:pPr>
        <w:tabs>
          <w:tab w:val="left" w:pos="709"/>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актуализирована генеральная схема санитарной очистки территории муниципального образования «</w:t>
      </w:r>
      <w:proofErr w:type="spellStart"/>
      <w:r w:rsidRPr="0006170B">
        <w:rPr>
          <w:rFonts w:ascii="Times New Roman" w:hAnsi="Times New Roman"/>
          <w:sz w:val="28"/>
          <w:szCs w:val="28"/>
          <w:lang w:eastAsia="ru-RU"/>
        </w:rPr>
        <w:t>Лужское</w:t>
      </w:r>
      <w:proofErr w:type="spellEnd"/>
      <w:r w:rsidRPr="0006170B">
        <w:rPr>
          <w:rFonts w:ascii="Times New Roman" w:hAnsi="Times New Roman"/>
          <w:sz w:val="28"/>
          <w:szCs w:val="28"/>
          <w:lang w:eastAsia="ru-RU"/>
        </w:rPr>
        <w:t xml:space="preserve"> городское поселение»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муниципального района Ленинградской области», создана электронная модель проекта «Генеральная схема санитарной очистки территории муниципального образования «</w:t>
      </w:r>
      <w:proofErr w:type="spellStart"/>
      <w:r w:rsidRPr="0006170B">
        <w:rPr>
          <w:rFonts w:ascii="Times New Roman" w:hAnsi="Times New Roman"/>
          <w:sz w:val="28"/>
          <w:szCs w:val="28"/>
          <w:lang w:eastAsia="ru-RU"/>
        </w:rPr>
        <w:t>Лужское</w:t>
      </w:r>
      <w:proofErr w:type="spellEnd"/>
      <w:r w:rsidRPr="0006170B">
        <w:rPr>
          <w:rFonts w:ascii="Times New Roman" w:hAnsi="Times New Roman"/>
          <w:sz w:val="28"/>
          <w:szCs w:val="28"/>
          <w:lang w:eastAsia="ru-RU"/>
        </w:rPr>
        <w:t xml:space="preserve"> городское поселение»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муниципального района Ленинградской области» и размещена на сайте Администрации.</w:t>
      </w:r>
    </w:p>
    <w:p w:rsidR="00FB7EAF" w:rsidRPr="0006170B" w:rsidRDefault="00FB7EAF" w:rsidP="0006170B">
      <w:pPr>
        <w:tabs>
          <w:tab w:val="left" w:pos="851"/>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ab/>
        <w:t xml:space="preserve">Кроме этого, выполнены работы: </w:t>
      </w:r>
    </w:p>
    <w:p w:rsidR="00FB7EAF" w:rsidRPr="0006170B" w:rsidRDefault="00FB7EAF" w:rsidP="0006170B">
      <w:pPr>
        <w:numPr>
          <w:ilvl w:val="0"/>
          <w:numId w:val="15"/>
        </w:numPr>
        <w:tabs>
          <w:tab w:val="left" w:pos="851"/>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по ремонту системы автоматического полива,</w:t>
      </w:r>
    </w:p>
    <w:p w:rsidR="00FB7EAF" w:rsidRPr="0006170B" w:rsidRDefault="00FB7EAF" w:rsidP="0006170B">
      <w:pPr>
        <w:numPr>
          <w:ilvl w:val="0"/>
          <w:numId w:val="15"/>
        </w:numPr>
        <w:tabs>
          <w:tab w:val="left" w:pos="851"/>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по завозу песка на дворовые территории, </w:t>
      </w:r>
    </w:p>
    <w:p w:rsidR="00FB7EAF" w:rsidRPr="0006170B" w:rsidRDefault="00FB7EAF" w:rsidP="0006170B">
      <w:pPr>
        <w:numPr>
          <w:ilvl w:val="0"/>
          <w:numId w:val="15"/>
        </w:numPr>
        <w:tabs>
          <w:tab w:val="left" w:pos="851"/>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по ремонту и содержанию детских площадок, </w:t>
      </w:r>
    </w:p>
    <w:p w:rsidR="00FB7EAF" w:rsidRPr="0006170B" w:rsidRDefault="00FB7EAF" w:rsidP="0006170B">
      <w:pPr>
        <w:numPr>
          <w:ilvl w:val="0"/>
          <w:numId w:val="15"/>
        </w:numPr>
        <w:tabs>
          <w:tab w:val="left" w:pos="851"/>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ремонту малых архитектурных форм на центральной Набережной, </w:t>
      </w:r>
    </w:p>
    <w:p w:rsidR="00FB7EAF" w:rsidRPr="0006170B" w:rsidRDefault="00FB7EAF" w:rsidP="0006170B">
      <w:pPr>
        <w:numPr>
          <w:ilvl w:val="0"/>
          <w:numId w:val="15"/>
        </w:numPr>
        <w:tabs>
          <w:tab w:val="left" w:pos="851"/>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закуплены скамейки и урны на дворовые территории.</w:t>
      </w:r>
    </w:p>
    <w:p w:rsidR="00FB7EAF" w:rsidRPr="0006170B" w:rsidRDefault="00FB7EAF" w:rsidP="0006170B">
      <w:pPr>
        <w:tabs>
          <w:tab w:val="left" w:pos="851"/>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ab/>
        <w:t>Выполнены работы по украшению города Луги к праздничным мероприятиям, таким как: День освобождения города Луга от немецко-фашистских захватчиков; День Победы; День города; Новый год и Рождество.</w:t>
      </w:r>
    </w:p>
    <w:p w:rsidR="00FB7EAF" w:rsidRPr="0006170B" w:rsidRDefault="00FB7EAF" w:rsidP="0006170B">
      <w:pPr>
        <w:tabs>
          <w:tab w:val="left" w:pos="851"/>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ab/>
        <w:t>Проведены мероприятия по ремонту и содержанию городского фонтана в Привокзальном сквере.</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Из внебюджетных источников были установлены детские площадки на дворовых территориях по адресам: </w:t>
      </w:r>
      <w:proofErr w:type="spellStart"/>
      <w:r w:rsidRPr="0006170B">
        <w:rPr>
          <w:rFonts w:ascii="Times New Roman" w:hAnsi="Times New Roman"/>
          <w:sz w:val="28"/>
          <w:szCs w:val="28"/>
          <w:lang w:eastAsia="ru-RU"/>
        </w:rPr>
        <w:t>нп</w:t>
      </w:r>
      <w:proofErr w:type="spellEnd"/>
      <w:r w:rsidRPr="0006170B">
        <w:rPr>
          <w:rFonts w:ascii="Times New Roman" w:hAnsi="Times New Roman"/>
          <w:sz w:val="28"/>
          <w:szCs w:val="28"/>
          <w:lang w:eastAsia="ru-RU"/>
        </w:rPr>
        <w:t xml:space="preserve">. </w:t>
      </w:r>
      <w:proofErr w:type="spellStart"/>
      <w:r w:rsidRPr="0006170B">
        <w:rPr>
          <w:rFonts w:ascii="Times New Roman" w:hAnsi="Times New Roman"/>
          <w:sz w:val="28"/>
          <w:szCs w:val="28"/>
          <w:lang w:eastAsia="ru-RU"/>
        </w:rPr>
        <w:t>Шалово</w:t>
      </w:r>
      <w:proofErr w:type="spellEnd"/>
      <w:r w:rsidRPr="0006170B">
        <w:rPr>
          <w:rFonts w:ascii="Times New Roman" w:hAnsi="Times New Roman"/>
          <w:sz w:val="28"/>
          <w:szCs w:val="28"/>
          <w:lang w:eastAsia="ru-RU"/>
        </w:rPr>
        <w:t>, ул. Речная; ул. Смоленская 2а, 2б, 2в.</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В рамках реализации </w:t>
      </w:r>
      <w:r w:rsidRPr="0006170B">
        <w:rPr>
          <w:rFonts w:ascii="Times New Roman" w:hAnsi="Times New Roman"/>
          <w:b/>
          <w:sz w:val="28"/>
          <w:szCs w:val="28"/>
          <w:lang w:eastAsia="ru-RU"/>
        </w:rPr>
        <w:t>областного закона от 15.01.2018 № 3-оз</w:t>
      </w:r>
      <w:r w:rsidRPr="0006170B">
        <w:rPr>
          <w:rFonts w:ascii="Times New Roman" w:hAnsi="Times New Roman"/>
          <w:sz w:val="28"/>
          <w:szCs w:val="28"/>
          <w:lang w:eastAsia="ru-RU"/>
        </w:rPr>
        <w:t xml:space="preserve">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w:t>
      </w:r>
      <w:r w:rsidR="0079387C" w:rsidRPr="0006170B">
        <w:rPr>
          <w:rFonts w:ascii="Times New Roman" w:hAnsi="Times New Roman"/>
          <w:sz w:val="28"/>
          <w:szCs w:val="28"/>
          <w:lang w:eastAsia="ru-RU"/>
        </w:rPr>
        <w:t>енинградской области» установлен</w:t>
      </w:r>
      <w:r w:rsidRPr="0006170B">
        <w:rPr>
          <w:rFonts w:ascii="Times New Roman" w:hAnsi="Times New Roman"/>
          <w:sz w:val="28"/>
          <w:szCs w:val="28"/>
          <w:lang w:eastAsia="ru-RU"/>
        </w:rPr>
        <w:t xml:space="preserve"> детский </w:t>
      </w:r>
      <w:proofErr w:type="gramStart"/>
      <w:r w:rsidRPr="0006170B">
        <w:rPr>
          <w:rFonts w:ascii="Times New Roman" w:hAnsi="Times New Roman"/>
          <w:sz w:val="28"/>
          <w:szCs w:val="28"/>
          <w:lang w:eastAsia="ru-RU"/>
        </w:rPr>
        <w:t>игровой  комплекс</w:t>
      </w:r>
      <w:proofErr w:type="gramEnd"/>
      <w:r w:rsidRPr="0006170B">
        <w:rPr>
          <w:rFonts w:ascii="Times New Roman" w:hAnsi="Times New Roman"/>
          <w:sz w:val="28"/>
          <w:szCs w:val="28"/>
          <w:lang w:eastAsia="ru-RU"/>
        </w:rPr>
        <w:t xml:space="preserve"> по адресу:</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 переулок </w:t>
      </w:r>
      <w:proofErr w:type="spellStart"/>
      <w:r w:rsidRPr="0006170B">
        <w:rPr>
          <w:rFonts w:ascii="Times New Roman" w:hAnsi="Times New Roman"/>
          <w:sz w:val="28"/>
          <w:szCs w:val="28"/>
          <w:lang w:eastAsia="ru-RU"/>
        </w:rPr>
        <w:t>Боровический</w:t>
      </w:r>
      <w:proofErr w:type="spellEnd"/>
      <w:r w:rsidRPr="0006170B">
        <w:rPr>
          <w:rFonts w:ascii="Times New Roman" w:hAnsi="Times New Roman"/>
          <w:sz w:val="28"/>
          <w:szCs w:val="28"/>
          <w:lang w:eastAsia="ru-RU"/>
        </w:rPr>
        <w:t xml:space="preserve"> между домами № 3/123 и 3/161 в г. Луге Ленинградской области </w:t>
      </w:r>
    </w:p>
    <w:p w:rsidR="00FB7EAF" w:rsidRPr="0006170B" w:rsidRDefault="00FB7EAF" w:rsidP="0006170B">
      <w:pPr>
        <w:tabs>
          <w:tab w:val="left" w:pos="993"/>
        </w:tabs>
        <w:spacing w:after="0" w:line="240" w:lineRule="auto"/>
        <w:ind w:firstLine="567"/>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-приобретены и установлены детские игровые комплексы: </w:t>
      </w:r>
      <w:proofErr w:type="spellStart"/>
      <w:r w:rsidRPr="0006170B">
        <w:rPr>
          <w:rFonts w:ascii="Times New Roman" w:eastAsia="Times New Roman" w:hAnsi="Times New Roman"/>
          <w:sz w:val="28"/>
          <w:szCs w:val="28"/>
          <w:lang w:eastAsia="ru-RU"/>
        </w:rPr>
        <w:t>нп</w:t>
      </w:r>
      <w:proofErr w:type="spellEnd"/>
      <w:r w:rsidRPr="0006170B">
        <w:rPr>
          <w:rFonts w:ascii="Times New Roman" w:eastAsia="Times New Roman" w:hAnsi="Times New Roman"/>
          <w:sz w:val="28"/>
          <w:szCs w:val="28"/>
          <w:lang w:eastAsia="ru-RU"/>
        </w:rPr>
        <w:t xml:space="preserve">. Городок, д. 5/310 и г. Луга, ул. </w:t>
      </w:r>
      <w:proofErr w:type="spellStart"/>
      <w:r w:rsidRPr="0006170B">
        <w:rPr>
          <w:rFonts w:ascii="Times New Roman" w:eastAsia="Times New Roman" w:hAnsi="Times New Roman"/>
          <w:sz w:val="28"/>
          <w:szCs w:val="28"/>
          <w:lang w:eastAsia="ru-RU"/>
        </w:rPr>
        <w:t>Миккели</w:t>
      </w:r>
      <w:proofErr w:type="spellEnd"/>
      <w:r w:rsidRPr="0006170B">
        <w:rPr>
          <w:rFonts w:ascii="Times New Roman" w:eastAsia="Times New Roman" w:hAnsi="Times New Roman"/>
          <w:sz w:val="28"/>
          <w:szCs w:val="28"/>
          <w:lang w:eastAsia="ru-RU"/>
        </w:rPr>
        <w:t>, д. 3;</w:t>
      </w:r>
    </w:p>
    <w:p w:rsidR="00FB7EAF" w:rsidRPr="0006170B" w:rsidRDefault="00FB7EAF" w:rsidP="0006170B">
      <w:pPr>
        <w:tabs>
          <w:tab w:val="left" w:pos="993"/>
        </w:tabs>
        <w:spacing w:after="0" w:line="240" w:lineRule="auto"/>
        <w:ind w:firstLine="567"/>
        <w:jc w:val="both"/>
        <w:rPr>
          <w:rFonts w:ascii="Times New Roman" w:hAnsi="Times New Roman"/>
          <w:sz w:val="28"/>
          <w:szCs w:val="28"/>
          <w:u w:val="single"/>
          <w:lang w:eastAsia="ru-RU"/>
        </w:rPr>
      </w:pPr>
      <w:r w:rsidRPr="0006170B">
        <w:rPr>
          <w:rFonts w:ascii="Times New Roman" w:eastAsia="Times New Roman" w:hAnsi="Times New Roman"/>
          <w:sz w:val="28"/>
          <w:szCs w:val="28"/>
          <w:lang w:eastAsia="ru-RU"/>
        </w:rPr>
        <w:t xml:space="preserve">-приобретено и обустроено искусственное покрытие детской игровой площадки: г. Луга, пр. Володарского, д. </w:t>
      </w:r>
      <w:proofErr w:type="gramStart"/>
      <w:r w:rsidRPr="0006170B">
        <w:rPr>
          <w:rFonts w:ascii="Times New Roman" w:eastAsia="Times New Roman" w:hAnsi="Times New Roman"/>
          <w:sz w:val="28"/>
          <w:szCs w:val="28"/>
          <w:lang w:eastAsia="ru-RU"/>
        </w:rPr>
        <w:t>46</w:t>
      </w:r>
      <w:r w:rsidR="007813E9" w:rsidRPr="0006170B">
        <w:rPr>
          <w:rFonts w:ascii="Times New Roman" w:eastAsia="Times New Roman" w:hAnsi="Times New Roman"/>
          <w:sz w:val="28"/>
          <w:szCs w:val="28"/>
          <w:lang w:eastAsia="ru-RU"/>
        </w:rPr>
        <w:t xml:space="preserve"> </w:t>
      </w:r>
      <w:r w:rsidRPr="0006170B">
        <w:rPr>
          <w:rFonts w:ascii="Times New Roman" w:eastAsia="Times New Roman" w:hAnsi="Times New Roman"/>
          <w:sz w:val="28"/>
          <w:szCs w:val="28"/>
          <w:lang w:eastAsia="ru-RU"/>
        </w:rPr>
        <w:t>;</w:t>
      </w:r>
      <w:proofErr w:type="gramEnd"/>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-выполнено благоустройство территории у памятника "Павшим Героям".</w:t>
      </w:r>
      <w:r w:rsidRPr="0006170B">
        <w:rPr>
          <w:rFonts w:ascii="Times New Roman" w:hAnsi="Times New Roman"/>
          <w:sz w:val="28"/>
          <w:szCs w:val="28"/>
          <w:u w:val="single"/>
          <w:lang w:eastAsia="ru-RU"/>
        </w:rPr>
        <w:t xml:space="preserve"> </w:t>
      </w:r>
    </w:p>
    <w:p w:rsidR="00FB7EAF" w:rsidRPr="0006170B" w:rsidRDefault="00FB7EAF" w:rsidP="0006170B">
      <w:pPr>
        <w:tabs>
          <w:tab w:val="left" w:pos="993"/>
        </w:tabs>
        <w:spacing w:after="0" w:line="240" w:lineRule="auto"/>
        <w:ind w:firstLine="567"/>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 приобретен и установлен детский игровой комплекс во дворе д. 68 по           пр. Кирова </w:t>
      </w:r>
      <w:proofErr w:type="gramStart"/>
      <w:r w:rsidRPr="0006170B">
        <w:rPr>
          <w:rFonts w:ascii="Times New Roman" w:eastAsia="Times New Roman" w:hAnsi="Times New Roman"/>
          <w:sz w:val="28"/>
          <w:szCs w:val="28"/>
          <w:lang w:eastAsia="ru-RU"/>
        </w:rPr>
        <w:t>и  д.</w:t>
      </w:r>
      <w:proofErr w:type="gramEnd"/>
      <w:r w:rsidRPr="0006170B">
        <w:rPr>
          <w:rFonts w:ascii="Times New Roman" w:eastAsia="Times New Roman" w:hAnsi="Times New Roman"/>
          <w:sz w:val="28"/>
          <w:szCs w:val="28"/>
          <w:lang w:eastAsia="ru-RU"/>
        </w:rPr>
        <w:t xml:space="preserve"> 7 по </w:t>
      </w:r>
      <w:r w:rsidR="007813E9" w:rsidRPr="0006170B">
        <w:rPr>
          <w:rFonts w:ascii="Times New Roman" w:eastAsia="Times New Roman" w:hAnsi="Times New Roman"/>
          <w:sz w:val="28"/>
          <w:szCs w:val="28"/>
          <w:lang w:eastAsia="ru-RU"/>
        </w:rPr>
        <w:t xml:space="preserve">пр. Володарского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выполнен текущий ремонт покрытия в Сквере Славы (замена</w:t>
      </w:r>
      <w:r w:rsidR="007813E9" w:rsidRPr="0006170B">
        <w:rPr>
          <w:rFonts w:ascii="Times New Roman" w:hAnsi="Times New Roman"/>
          <w:sz w:val="28"/>
          <w:szCs w:val="28"/>
          <w:lang w:eastAsia="ru-RU"/>
        </w:rPr>
        <w:t xml:space="preserve"> плитки)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выполнен текущий ремонт мемориального комплекса на рубеже обороны 1941 года ("</w:t>
      </w:r>
      <w:proofErr w:type="spellStart"/>
      <w:r w:rsidRPr="0006170B">
        <w:rPr>
          <w:rFonts w:ascii="Times New Roman" w:hAnsi="Times New Roman"/>
          <w:sz w:val="28"/>
          <w:szCs w:val="28"/>
          <w:lang w:eastAsia="ru-RU"/>
        </w:rPr>
        <w:t>Лужский</w:t>
      </w:r>
      <w:proofErr w:type="spellEnd"/>
      <w:r w:rsidR="003E01F2" w:rsidRPr="0006170B">
        <w:rPr>
          <w:rFonts w:ascii="Times New Roman" w:hAnsi="Times New Roman"/>
          <w:sz w:val="28"/>
          <w:szCs w:val="28"/>
          <w:lang w:eastAsia="ru-RU"/>
        </w:rPr>
        <w:t xml:space="preserve"> рубеж")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p>
    <w:p w:rsidR="00FB7EAF" w:rsidRPr="0006170B" w:rsidRDefault="00FB7EAF" w:rsidP="0006170B">
      <w:pPr>
        <w:tabs>
          <w:tab w:val="left" w:pos="426"/>
          <w:tab w:val="left" w:pos="993"/>
        </w:tabs>
        <w:spacing w:after="0" w:line="240" w:lineRule="auto"/>
        <w:ind w:firstLine="567"/>
        <w:jc w:val="center"/>
        <w:rPr>
          <w:rFonts w:ascii="Times New Roman" w:hAnsi="Times New Roman"/>
          <w:b/>
          <w:sz w:val="28"/>
          <w:szCs w:val="28"/>
          <w:lang w:eastAsia="ru-RU"/>
        </w:rPr>
      </w:pPr>
      <w:r w:rsidRPr="0006170B">
        <w:rPr>
          <w:rFonts w:ascii="Times New Roman" w:hAnsi="Times New Roman"/>
          <w:b/>
          <w:sz w:val="28"/>
          <w:szCs w:val="28"/>
          <w:lang w:eastAsia="ru-RU"/>
        </w:rPr>
        <w:t>ВСЕРОССИЙСКИЙ КОНКУРС ЛУЧШИХ ПРОЕКТОВ СОЗДАНИЯ КОМФОРТНОЙ ГОРОДСКОЙ СРЕДЫ</w:t>
      </w:r>
    </w:p>
    <w:p w:rsidR="00FB7EAF" w:rsidRPr="0006170B" w:rsidRDefault="00FB7EAF" w:rsidP="0006170B">
      <w:pPr>
        <w:tabs>
          <w:tab w:val="left" w:pos="426"/>
          <w:tab w:val="left" w:pos="993"/>
        </w:tabs>
        <w:spacing w:after="0" w:line="240" w:lineRule="auto"/>
        <w:ind w:firstLine="567"/>
        <w:jc w:val="center"/>
        <w:rPr>
          <w:rFonts w:ascii="Times New Roman" w:hAnsi="Times New Roman"/>
          <w:b/>
          <w:sz w:val="28"/>
          <w:szCs w:val="28"/>
          <w:lang w:eastAsia="ru-RU"/>
        </w:rPr>
      </w:pPr>
    </w:p>
    <w:p w:rsidR="00FB7EAF" w:rsidRPr="0006170B" w:rsidRDefault="00FB7EAF" w:rsidP="0006170B">
      <w:pPr>
        <w:tabs>
          <w:tab w:val="left" w:pos="426"/>
          <w:tab w:val="left" w:pos="993"/>
        </w:tabs>
        <w:spacing w:after="0" w:line="240" w:lineRule="auto"/>
        <w:ind w:firstLine="567"/>
        <w:jc w:val="center"/>
        <w:rPr>
          <w:rFonts w:ascii="Times New Roman" w:hAnsi="Times New Roman"/>
          <w:sz w:val="28"/>
          <w:szCs w:val="28"/>
          <w:u w:val="single"/>
          <w:lang w:eastAsia="ru-RU"/>
        </w:rPr>
      </w:pPr>
      <w:r w:rsidRPr="0006170B">
        <w:rPr>
          <w:rFonts w:ascii="Times New Roman" w:hAnsi="Times New Roman"/>
          <w:sz w:val="28"/>
          <w:szCs w:val="28"/>
          <w:u w:val="single"/>
          <w:lang w:eastAsia="ru-RU"/>
        </w:rPr>
        <w:t>БЛАГОУСТРОЙСТВО ЗАРЕЧНОГО ПАРКА</w:t>
      </w:r>
    </w:p>
    <w:p w:rsidR="00FB7EAF" w:rsidRPr="0006170B" w:rsidRDefault="00FB7EAF" w:rsidP="0006170B">
      <w:pPr>
        <w:tabs>
          <w:tab w:val="left" w:pos="426"/>
          <w:tab w:val="left" w:pos="993"/>
        </w:tabs>
        <w:spacing w:after="0" w:line="240" w:lineRule="auto"/>
        <w:ind w:firstLine="567"/>
        <w:jc w:val="center"/>
        <w:rPr>
          <w:rFonts w:ascii="Times New Roman" w:hAnsi="Times New Roman"/>
          <w:b/>
          <w:sz w:val="28"/>
          <w:szCs w:val="28"/>
          <w:lang w:eastAsia="ru-RU"/>
        </w:rPr>
      </w:pP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В 2019 году по итогам Всероссийского конкурса лучших проектов создания комфортной городской среды в малых городах и исторических поселениях, проект благоустройства, </w:t>
      </w:r>
      <w:proofErr w:type="gramStart"/>
      <w:r w:rsidRPr="0006170B">
        <w:rPr>
          <w:rFonts w:ascii="Times New Roman" w:hAnsi="Times New Roman"/>
          <w:sz w:val="28"/>
          <w:szCs w:val="28"/>
          <w:lang w:eastAsia="ru-RU"/>
        </w:rPr>
        <w:t xml:space="preserve">представленный  </w:t>
      </w:r>
      <w:proofErr w:type="spellStart"/>
      <w:r w:rsidRPr="0006170B">
        <w:rPr>
          <w:rFonts w:ascii="Times New Roman" w:hAnsi="Times New Roman"/>
          <w:sz w:val="28"/>
          <w:szCs w:val="28"/>
          <w:lang w:eastAsia="ru-RU"/>
        </w:rPr>
        <w:t>Лужским</w:t>
      </w:r>
      <w:proofErr w:type="spellEnd"/>
      <w:proofErr w:type="gramEnd"/>
      <w:r w:rsidRPr="0006170B">
        <w:rPr>
          <w:rFonts w:ascii="Times New Roman" w:hAnsi="Times New Roman"/>
          <w:sz w:val="28"/>
          <w:szCs w:val="28"/>
          <w:lang w:eastAsia="ru-RU"/>
        </w:rPr>
        <w:t xml:space="preserve"> городским  поселением </w:t>
      </w:r>
      <w:r w:rsidRPr="0006170B">
        <w:rPr>
          <w:rFonts w:ascii="Times New Roman" w:hAnsi="Times New Roman"/>
          <w:b/>
          <w:sz w:val="28"/>
          <w:szCs w:val="28"/>
          <w:lang w:eastAsia="ru-RU"/>
        </w:rPr>
        <w:t>«Создание рекреационного каркаса города путем модернизации главного городского парка и включения набережной реки Луга»</w:t>
      </w:r>
      <w:r w:rsidRPr="0006170B">
        <w:rPr>
          <w:rFonts w:ascii="Times New Roman" w:hAnsi="Times New Roman"/>
          <w:sz w:val="28"/>
          <w:szCs w:val="28"/>
          <w:lang w:eastAsia="ru-RU"/>
        </w:rPr>
        <w:t xml:space="preserve"> </w:t>
      </w:r>
      <w:r w:rsidRPr="0006170B">
        <w:rPr>
          <w:rFonts w:ascii="Times New Roman" w:hAnsi="Times New Roman"/>
          <w:sz w:val="28"/>
          <w:szCs w:val="28"/>
          <w:u w:val="single"/>
          <w:lang w:eastAsia="ru-RU"/>
        </w:rPr>
        <w:t>стал</w:t>
      </w:r>
      <w:r w:rsidRPr="0006170B">
        <w:rPr>
          <w:rFonts w:ascii="Times New Roman" w:hAnsi="Times New Roman"/>
          <w:sz w:val="28"/>
          <w:szCs w:val="28"/>
          <w:lang w:eastAsia="ru-RU"/>
        </w:rPr>
        <w:t xml:space="preserve"> </w:t>
      </w:r>
      <w:r w:rsidRPr="0006170B">
        <w:rPr>
          <w:rFonts w:ascii="Times New Roman" w:hAnsi="Times New Roman"/>
          <w:sz w:val="28"/>
          <w:szCs w:val="28"/>
          <w:u w:val="single"/>
          <w:lang w:eastAsia="ru-RU"/>
        </w:rPr>
        <w:t>победителем</w:t>
      </w:r>
      <w:r w:rsidRPr="0006170B">
        <w:rPr>
          <w:rFonts w:ascii="Times New Roman" w:hAnsi="Times New Roman"/>
          <w:sz w:val="28"/>
          <w:szCs w:val="28"/>
          <w:lang w:eastAsia="ru-RU"/>
        </w:rPr>
        <w:t>.</w:t>
      </w:r>
    </w:p>
    <w:p w:rsidR="00FB7EAF" w:rsidRPr="0006170B" w:rsidRDefault="00FB7EAF" w:rsidP="0006170B">
      <w:pPr>
        <w:tabs>
          <w:tab w:val="left" w:pos="993"/>
        </w:tabs>
        <w:spacing w:after="0" w:line="240" w:lineRule="auto"/>
        <w:ind w:firstLine="567"/>
        <w:jc w:val="both"/>
        <w:rPr>
          <w:rFonts w:ascii="Times New Roman" w:hAnsi="Times New Roman"/>
          <w:b/>
          <w:sz w:val="28"/>
          <w:szCs w:val="28"/>
          <w:lang w:eastAsia="ru-RU"/>
        </w:rPr>
      </w:pPr>
      <w:r w:rsidRPr="0006170B">
        <w:rPr>
          <w:rFonts w:ascii="Times New Roman" w:hAnsi="Times New Roman"/>
          <w:sz w:val="28"/>
          <w:szCs w:val="28"/>
          <w:lang w:eastAsia="ru-RU"/>
        </w:rPr>
        <w:t xml:space="preserve">В связи с победой в конкурсе бюджету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городского поселения из федерального бюджета на реализацию проекта - победителя </w:t>
      </w:r>
      <w:proofErr w:type="gramStart"/>
      <w:r w:rsidRPr="0006170B">
        <w:rPr>
          <w:rFonts w:ascii="Times New Roman" w:hAnsi="Times New Roman"/>
          <w:sz w:val="28"/>
          <w:szCs w:val="28"/>
          <w:lang w:eastAsia="ru-RU"/>
        </w:rPr>
        <w:t>было  выделено</w:t>
      </w:r>
      <w:proofErr w:type="gramEnd"/>
      <w:r w:rsidRPr="0006170B">
        <w:rPr>
          <w:rFonts w:ascii="Times New Roman" w:hAnsi="Times New Roman"/>
          <w:sz w:val="28"/>
          <w:szCs w:val="28"/>
          <w:lang w:eastAsia="ru-RU"/>
        </w:rPr>
        <w:t xml:space="preserve"> </w:t>
      </w:r>
      <w:r w:rsidRPr="0006170B">
        <w:rPr>
          <w:rFonts w:ascii="Times New Roman" w:hAnsi="Times New Roman"/>
          <w:b/>
          <w:sz w:val="28"/>
          <w:szCs w:val="28"/>
          <w:lang w:eastAsia="ru-RU"/>
        </w:rPr>
        <w:t xml:space="preserve">75,0 млн. руб.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Вместе с вышеуказанным федеральным финансированием в 2020 году бюджету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городского поселения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муниципального района из бюджета Ленинградской области предоставлен межбюджетный трансферт, имеющий целевое назначение (устройство пешеходного моста), в объеме </w:t>
      </w:r>
      <w:r w:rsidRPr="0006170B">
        <w:rPr>
          <w:rFonts w:ascii="Times New Roman" w:hAnsi="Times New Roman"/>
          <w:b/>
          <w:sz w:val="28"/>
          <w:szCs w:val="28"/>
          <w:lang w:eastAsia="ru-RU"/>
        </w:rPr>
        <w:t>30,0 млн. руб.</w:t>
      </w:r>
      <w:r w:rsidRPr="0006170B">
        <w:rPr>
          <w:rFonts w:ascii="Times New Roman" w:hAnsi="Times New Roman"/>
          <w:sz w:val="28"/>
          <w:szCs w:val="28"/>
          <w:lang w:eastAsia="ru-RU"/>
        </w:rPr>
        <w:t xml:space="preserve">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Кроме этого с целью реализации данного проекта благоустройства в полном объеме в бюджете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городского поселения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муниципального района в 2019-2020 гг. были предусмотрены денежные средства в </w:t>
      </w:r>
      <w:proofErr w:type="gramStart"/>
      <w:r w:rsidRPr="0006170B">
        <w:rPr>
          <w:rFonts w:ascii="Times New Roman" w:hAnsi="Times New Roman"/>
          <w:sz w:val="28"/>
          <w:szCs w:val="28"/>
          <w:lang w:eastAsia="ru-RU"/>
        </w:rPr>
        <w:t xml:space="preserve">размере  </w:t>
      </w:r>
      <w:r w:rsidRPr="0006170B">
        <w:rPr>
          <w:rFonts w:ascii="Times New Roman" w:hAnsi="Times New Roman"/>
          <w:b/>
          <w:sz w:val="28"/>
          <w:szCs w:val="28"/>
          <w:lang w:eastAsia="ru-RU"/>
        </w:rPr>
        <w:t>21</w:t>
      </w:r>
      <w:proofErr w:type="gramEnd"/>
      <w:r w:rsidRPr="0006170B">
        <w:rPr>
          <w:rFonts w:ascii="Times New Roman" w:hAnsi="Times New Roman"/>
          <w:b/>
          <w:sz w:val="28"/>
          <w:szCs w:val="28"/>
          <w:lang w:eastAsia="ru-RU"/>
        </w:rPr>
        <w:t xml:space="preserve">,2 </w:t>
      </w:r>
      <w:proofErr w:type="spellStart"/>
      <w:r w:rsidRPr="0006170B">
        <w:rPr>
          <w:rFonts w:ascii="Times New Roman" w:hAnsi="Times New Roman"/>
          <w:b/>
          <w:sz w:val="28"/>
          <w:szCs w:val="28"/>
          <w:lang w:eastAsia="ru-RU"/>
        </w:rPr>
        <w:t>млн.руб</w:t>
      </w:r>
      <w:proofErr w:type="spellEnd"/>
      <w:r w:rsidRPr="0006170B">
        <w:rPr>
          <w:rFonts w:ascii="Times New Roman" w:hAnsi="Times New Roman"/>
          <w:b/>
          <w:sz w:val="28"/>
          <w:szCs w:val="28"/>
          <w:lang w:eastAsia="ru-RU"/>
        </w:rPr>
        <w:t>.</w:t>
      </w:r>
      <w:r w:rsidRPr="0006170B">
        <w:rPr>
          <w:rFonts w:ascii="Times New Roman" w:hAnsi="Times New Roman"/>
          <w:sz w:val="28"/>
          <w:szCs w:val="28"/>
          <w:lang w:eastAsia="ru-RU"/>
        </w:rPr>
        <w:t xml:space="preserve">   </w:t>
      </w:r>
    </w:p>
    <w:p w:rsidR="00FB7EAF" w:rsidRPr="0006170B" w:rsidRDefault="00FB7EAF" w:rsidP="0006170B">
      <w:pPr>
        <w:tabs>
          <w:tab w:val="left" w:pos="993"/>
        </w:tabs>
        <w:spacing w:after="0" w:line="240" w:lineRule="auto"/>
        <w:ind w:firstLine="567"/>
        <w:jc w:val="both"/>
        <w:rPr>
          <w:rFonts w:ascii="Times New Roman" w:hAnsi="Times New Roman"/>
          <w:b/>
          <w:sz w:val="28"/>
          <w:szCs w:val="28"/>
          <w:lang w:eastAsia="ru-RU"/>
        </w:rPr>
      </w:pPr>
      <w:r w:rsidRPr="0006170B">
        <w:rPr>
          <w:rFonts w:ascii="Times New Roman" w:hAnsi="Times New Roman"/>
          <w:sz w:val="28"/>
          <w:szCs w:val="28"/>
          <w:lang w:eastAsia="ru-RU"/>
        </w:rPr>
        <w:t>Таким образом, общая стоимость реализации проекта</w:t>
      </w:r>
      <w:r w:rsidR="00063502" w:rsidRPr="0006170B">
        <w:rPr>
          <w:rFonts w:ascii="Times New Roman" w:hAnsi="Times New Roman"/>
          <w:sz w:val="28"/>
          <w:szCs w:val="28"/>
          <w:lang w:eastAsia="ru-RU"/>
        </w:rPr>
        <w:t xml:space="preserve"> </w:t>
      </w:r>
      <w:proofErr w:type="gramStart"/>
      <w:r w:rsidR="00063502" w:rsidRPr="0006170B">
        <w:rPr>
          <w:rFonts w:ascii="Times New Roman" w:hAnsi="Times New Roman"/>
          <w:sz w:val="28"/>
          <w:szCs w:val="28"/>
          <w:lang w:eastAsia="ru-RU"/>
        </w:rPr>
        <w:t xml:space="preserve">благоустройства </w:t>
      </w:r>
      <w:r w:rsidRPr="0006170B">
        <w:rPr>
          <w:rFonts w:ascii="Times New Roman" w:hAnsi="Times New Roman"/>
          <w:sz w:val="28"/>
          <w:szCs w:val="28"/>
          <w:lang w:eastAsia="ru-RU"/>
        </w:rPr>
        <w:t xml:space="preserve"> составила</w:t>
      </w:r>
      <w:proofErr w:type="gramEnd"/>
      <w:r w:rsidRPr="0006170B">
        <w:rPr>
          <w:rFonts w:ascii="Times New Roman" w:hAnsi="Times New Roman"/>
          <w:sz w:val="28"/>
          <w:szCs w:val="28"/>
          <w:lang w:eastAsia="ru-RU"/>
        </w:rPr>
        <w:t xml:space="preserve">  </w:t>
      </w:r>
      <w:r w:rsidRPr="0006170B">
        <w:rPr>
          <w:rFonts w:ascii="Times New Roman" w:hAnsi="Times New Roman"/>
          <w:b/>
          <w:sz w:val="28"/>
          <w:szCs w:val="28"/>
          <w:lang w:eastAsia="ru-RU"/>
        </w:rPr>
        <w:t xml:space="preserve">126,2   </w:t>
      </w:r>
      <w:proofErr w:type="spellStart"/>
      <w:r w:rsidRPr="0006170B">
        <w:rPr>
          <w:rFonts w:ascii="Times New Roman" w:hAnsi="Times New Roman"/>
          <w:b/>
          <w:sz w:val="28"/>
          <w:szCs w:val="28"/>
          <w:lang w:eastAsia="ru-RU"/>
        </w:rPr>
        <w:t>млн.руб</w:t>
      </w:r>
      <w:proofErr w:type="spellEnd"/>
      <w:r w:rsidRPr="0006170B">
        <w:rPr>
          <w:rFonts w:ascii="Times New Roman" w:hAnsi="Times New Roman"/>
          <w:b/>
          <w:sz w:val="28"/>
          <w:szCs w:val="28"/>
          <w:lang w:eastAsia="ru-RU"/>
        </w:rPr>
        <w:t xml:space="preserve">, в </w:t>
      </w:r>
      <w:proofErr w:type="spellStart"/>
      <w:r w:rsidRPr="0006170B">
        <w:rPr>
          <w:rFonts w:ascii="Times New Roman" w:hAnsi="Times New Roman"/>
          <w:b/>
          <w:sz w:val="28"/>
          <w:szCs w:val="28"/>
          <w:lang w:eastAsia="ru-RU"/>
        </w:rPr>
        <w:t>т.ч</w:t>
      </w:r>
      <w:proofErr w:type="spellEnd"/>
      <w:r w:rsidRPr="0006170B">
        <w:rPr>
          <w:rFonts w:ascii="Times New Roman" w:hAnsi="Times New Roman"/>
          <w:b/>
          <w:sz w:val="28"/>
          <w:szCs w:val="28"/>
          <w:lang w:eastAsia="ru-RU"/>
        </w:rPr>
        <w:t>.:</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Расцвет Заречного парка пришелся на послевоенные годы. В это время парк был главным прогулочным местом в городе, которое после кризиса 90</w:t>
      </w:r>
      <w:r w:rsidRPr="0006170B">
        <w:rPr>
          <w:rFonts w:ascii="Cambria Math" w:hAnsi="Cambria Math" w:cs="Cambria Math"/>
          <w:sz w:val="28"/>
          <w:szCs w:val="28"/>
          <w:lang w:eastAsia="ru-RU"/>
        </w:rPr>
        <w:t>‐</w:t>
      </w:r>
      <w:r w:rsidRPr="0006170B">
        <w:rPr>
          <w:rFonts w:ascii="Times New Roman" w:hAnsi="Times New Roman"/>
          <w:sz w:val="28"/>
          <w:szCs w:val="28"/>
          <w:lang w:eastAsia="ru-RU"/>
        </w:rPr>
        <w:t>х годов обветшало и пришло в упадок, в связи с чем в городе ощущалась большая потребность в разнообразном досуге для семей с детьми.  Поэтому главной задачей реализации проекта благоустройства было запустить заново парк, связать его с центром, включить реку, сделать точки притяжения для дачников, повысить привлекательность покупки в районе недвижимости, разнообразить торгово</w:t>
      </w:r>
      <w:r w:rsidRPr="0006170B">
        <w:rPr>
          <w:rFonts w:ascii="Cambria Math" w:hAnsi="Cambria Math" w:cs="Cambria Math"/>
          <w:sz w:val="28"/>
          <w:szCs w:val="28"/>
          <w:lang w:eastAsia="ru-RU"/>
        </w:rPr>
        <w:t>‐</w:t>
      </w:r>
      <w:r w:rsidRPr="0006170B">
        <w:rPr>
          <w:rFonts w:ascii="Times New Roman" w:hAnsi="Times New Roman"/>
          <w:sz w:val="28"/>
          <w:szCs w:val="28"/>
          <w:lang w:eastAsia="ru-RU"/>
        </w:rPr>
        <w:t>сервисную инфраструктуру для семей, дать возможность проявить себя активным городским сообществам и рассказать местным и приезжим через парк про историю места.</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В рамках реализации проекта благоустройства Заречного парка </w:t>
      </w:r>
      <w:proofErr w:type="gramStart"/>
      <w:r w:rsidRPr="0006170B">
        <w:rPr>
          <w:rFonts w:ascii="Times New Roman" w:hAnsi="Times New Roman"/>
          <w:sz w:val="28"/>
          <w:szCs w:val="28"/>
          <w:lang w:eastAsia="ru-RU"/>
        </w:rPr>
        <w:t>было  проведено</w:t>
      </w:r>
      <w:proofErr w:type="gramEnd"/>
      <w:r w:rsidRPr="0006170B">
        <w:rPr>
          <w:rFonts w:ascii="Times New Roman" w:hAnsi="Times New Roman"/>
          <w:sz w:val="28"/>
          <w:szCs w:val="28"/>
          <w:lang w:eastAsia="ru-RU"/>
        </w:rPr>
        <w:t xml:space="preserve"> улучшение 6 функциональных зон со следующими мероприятиями:</w:t>
      </w:r>
    </w:p>
    <w:p w:rsidR="00FB7EAF" w:rsidRPr="0006170B" w:rsidRDefault="00FB7EAF" w:rsidP="0006170B">
      <w:pPr>
        <w:tabs>
          <w:tab w:val="left" w:pos="993"/>
        </w:tabs>
        <w:spacing w:after="0" w:line="240" w:lineRule="auto"/>
        <w:ind w:firstLine="567"/>
        <w:rPr>
          <w:rFonts w:ascii="Times New Roman" w:hAnsi="Times New Roman"/>
          <w:sz w:val="28"/>
          <w:szCs w:val="28"/>
          <w:lang w:eastAsia="ru-RU"/>
        </w:rPr>
      </w:pPr>
      <w:r w:rsidRPr="0006170B">
        <w:rPr>
          <w:rFonts w:ascii="Times New Roman" w:hAnsi="Times New Roman"/>
          <w:sz w:val="28"/>
          <w:szCs w:val="28"/>
          <w:lang w:eastAsia="ru-RU"/>
        </w:rPr>
        <w:t>- Строительство детского игрового комплекса;</w:t>
      </w:r>
    </w:p>
    <w:p w:rsidR="00FB7EAF" w:rsidRPr="0006170B" w:rsidRDefault="00FB7EAF" w:rsidP="0006170B">
      <w:pPr>
        <w:tabs>
          <w:tab w:val="left" w:pos="993"/>
        </w:tabs>
        <w:spacing w:after="0" w:line="240" w:lineRule="auto"/>
        <w:ind w:firstLine="567"/>
        <w:rPr>
          <w:rFonts w:ascii="Times New Roman" w:hAnsi="Times New Roman"/>
          <w:sz w:val="28"/>
          <w:szCs w:val="28"/>
          <w:lang w:eastAsia="ru-RU"/>
        </w:rPr>
      </w:pPr>
      <w:r w:rsidRPr="0006170B">
        <w:rPr>
          <w:rFonts w:ascii="Times New Roman" w:hAnsi="Times New Roman"/>
          <w:sz w:val="28"/>
          <w:szCs w:val="28"/>
          <w:lang w:eastAsia="ru-RU"/>
        </w:rPr>
        <w:t xml:space="preserve">- Создание прогулочной </w:t>
      </w:r>
      <w:proofErr w:type="spellStart"/>
      <w:r w:rsidRPr="0006170B">
        <w:rPr>
          <w:rFonts w:ascii="Times New Roman" w:hAnsi="Times New Roman"/>
          <w:sz w:val="28"/>
          <w:szCs w:val="28"/>
          <w:lang w:eastAsia="ru-RU"/>
        </w:rPr>
        <w:t>тропиночной</w:t>
      </w:r>
      <w:proofErr w:type="spellEnd"/>
      <w:r w:rsidRPr="0006170B">
        <w:rPr>
          <w:rFonts w:ascii="Times New Roman" w:hAnsi="Times New Roman"/>
          <w:sz w:val="28"/>
          <w:szCs w:val="28"/>
          <w:lang w:eastAsia="ru-RU"/>
        </w:rPr>
        <w:t xml:space="preserve"> сети из различных материалов: террасная доска, дорожки с набивным покрытием, покрытие из мульчи, брусчатки;</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Установка малых архитектурных форм: арт</w:t>
      </w:r>
      <w:r w:rsidRPr="0006170B">
        <w:rPr>
          <w:rFonts w:ascii="Cambria Math" w:hAnsi="Cambria Math" w:cs="Cambria Math"/>
          <w:sz w:val="28"/>
          <w:szCs w:val="28"/>
          <w:lang w:eastAsia="ru-RU"/>
        </w:rPr>
        <w:t>‐</w:t>
      </w:r>
      <w:r w:rsidRPr="0006170B">
        <w:rPr>
          <w:rFonts w:ascii="Times New Roman" w:hAnsi="Times New Roman"/>
          <w:sz w:val="28"/>
          <w:szCs w:val="28"/>
          <w:lang w:eastAsia="ru-RU"/>
        </w:rPr>
        <w:t>объекта «Лосось», скульптура «Руки», «Скамья «</w:t>
      </w:r>
      <w:proofErr w:type="spellStart"/>
      <w:r w:rsidRPr="0006170B">
        <w:rPr>
          <w:rFonts w:ascii="Times New Roman" w:hAnsi="Times New Roman"/>
          <w:sz w:val="28"/>
          <w:szCs w:val="28"/>
          <w:lang w:eastAsia="ru-RU"/>
        </w:rPr>
        <w:t>Fusion</w:t>
      </w:r>
      <w:proofErr w:type="spellEnd"/>
      <w:r w:rsidRPr="0006170B">
        <w:rPr>
          <w:rFonts w:ascii="Times New Roman" w:hAnsi="Times New Roman"/>
          <w:sz w:val="28"/>
          <w:szCs w:val="28"/>
          <w:lang w:eastAsia="ru-RU"/>
        </w:rPr>
        <w:t>»».</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-Создание «Тихой зоны» - прогулочные тропинки, вписанные в ландшафт и существующие многолетние деревья.</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Строительство входной группы;</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Строительство здания проката;</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Строительство здания кафе (за средства инвестора);</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Создание сезонных мест для торговли;</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Горка для катания;</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Ледово-роллерные дорожки;</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Прогулочные зоны вдоль реки;</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Обустройство лестничных маршей и пандуса.</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-Устройство сетей наружного освещения и электроснабжения по проекту благоустройства.</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-Устройство линевой канализации.</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-Озеленение территории (посадка деревьев и кустарника: 429 шт.)</w:t>
      </w:r>
    </w:p>
    <w:p w:rsidR="00FB7EAF" w:rsidRPr="0006170B" w:rsidRDefault="00FB7EAF" w:rsidP="0006170B">
      <w:pPr>
        <w:tabs>
          <w:tab w:val="left" w:pos="426"/>
          <w:tab w:val="left" w:pos="993"/>
        </w:tabs>
        <w:spacing w:after="0" w:line="240" w:lineRule="auto"/>
        <w:ind w:firstLine="567"/>
        <w:jc w:val="both"/>
        <w:rPr>
          <w:rFonts w:ascii="Times New Roman" w:hAnsi="Times New Roman"/>
          <w:b/>
          <w:sz w:val="28"/>
          <w:szCs w:val="28"/>
          <w:lang w:eastAsia="ru-RU"/>
        </w:rPr>
      </w:pP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b/>
          <w:sz w:val="28"/>
          <w:szCs w:val="28"/>
          <w:lang w:eastAsia="ru-RU"/>
        </w:rPr>
        <w:t>Устройство пешеходного моста.</w:t>
      </w:r>
      <w:r w:rsidRPr="0006170B">
        <w:rPr>
          <w:rFonts w:ascii="Times New Roman" w:hAnsi="Times New Roman"/>
          <w:sz w:val="28"/>
          <w:szCs w:val="28"/>
          <w:lang w:eastAsia="ru-RU"/>
        </w:rPr>
        <w:t xml:space="preserve"> В составе проекта-победителя было предусмотрено устройство уникального вантового пешеходного моста, формирующего визитную карточку города.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Данный мост, протяженностью 59,6 метров через реку Луга связал территорию от улицы Болотная и территорию Заречного парка.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Пешеходный мост обеспечил доступность населения к зоне отдыха – Заречному парку. </w:t>
      </w:r>
    </w:p>
    <w:p w:rsidR="00FB7EAF" w:rsidRPr="0006170B" w:rsidRDefault="00FB7EAF" w:rsidP="0006170B">
      <w:pPr>
        <w:tabs>
          <w:tab w:val="left" w:pos="426"/>
          <w:tab w:val="left" w:pos="993"/>
        </w:tabs>
        <w:spacing w:after="0" w:line="240" w:lineRule="auto"/>
        <w:ind w:firstLine="567"/>
        <w:jc w:val="center"/>
        <w:rPr>
          <w:rFonts w:ascii="Times New Roman" w:hAnsi="Times New Roman"/>
          <w:b/>
          <w:sz w:val="28"/>
          <w:szCs w:val="28"/>
          <w:lang w:eastAsia="ru-RU"/>
        </w:rPr>
      </w:pPr>
    </w:p>
    <w:p w:rsidR="00FB7EAF" w:rsidRPr="0006170B" w:rsidRDefault="00FB7EAF" w:rsidP="0006170B">
      <w:pPr>
        <w:tabs>
          <w:tab w:val="left" w:pos="426"/>
          <w:tab w:val="left" w:pos="993"/>
        </w:tabs>
        <w:spacing w:after="0" w:line="240" w:lineRule="auto"/>
        <w:ind w:firstLine="567"/>
        <w:jc w:val="center"/>
        <w:rPr>
          <w:rFonts w:ascii="Times New Roman" w:hAnsi="Times New Roman"/>
          <w:b/>
          <w:sz w:val="28"/>
          <w:szCs w:val="28"/>
          <w:lang w:eastAsia="ru-RU"/>
        </w:rPr>
      </w:pPr>
      <w:r w:rsidRPr="0006170B">
        <w:rPr>
          <w:rFonts w:ascii="Times New Roman" w:hAnsi="Times New Roman"/>
          <w:b/>
          <w:sz w:val="28"/>
          <w:szCs w:val="28"/>
          <w:lang w:eastAsia="ru-RU"/>
        </w:rPr>
        <w:t>ФОРМИРОВАНИЕ КОМФОРТНОЙ ГОРОДСКОЙ СРЕДЫ</w:t>
      </w:r>
    </w:p>
    <w:p w:rsidR="00FB7EAF" w:rsidRPr="0006170B" w:rsidRDefault="00FB7EAF" w:rsidP="0006170B">
      <w:pPr>
        <w:tabs>
          <w:tab w:val="left" w:pos="426"/>
          <w:tab w:val="left" w:pos="993"/>
        </w:tabs>
        <w:spacing w:after="0" w:line="240" w:lineRule="auto"/>
        <w:ind w:firstLine="567"/>
        <w:jc w:val="center"/>
        <w:rPr>
          <w:rFonts w:ascii="Times New Roman" w:hAnsi="Times New Roman"/>
          <w:b/>
          <w:sz w:val="28"/>
          <w:szCs w:val="28"/>
          <w:lang w:eastAsia="ru-RU"/>
        </w:rPr>
      </w:pPr>
    </w:p>
    <w:p w:rsidR="00FB7EAF" w:rsidRPr="0006170B" w:rsidRDefault="00FB7EAF" w:rsidP="0006170B">
      <w:pPr>
        <w:tabs>
          <w:tab w:val="left" w:pos="426"/>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С 2017 года муниципальное образование </w:t>
      </w:r>
      <w:proofErr w:type="spellStart"/>
      <w:r w:rsidRPr="0006170B">
        <w:rPr>
          <w:rFonts w:ascii="Times New Roman" w:hAnsi="Times New Roman"/>
          <w:sz w:val="28"/>
          <w:szCs w:val="28"/>
          <w:lang w:eastAsia="ru-RU"/>
        </w:rPr>
        <w:t>Лужское</w:t>
      </w:r>
      <w:proofErr w:type="spellEnd"/>
      <w:r w:rsidRPr="0006170B">
        <w:rPr>
          <w:rFonts w:ascii="Times New Roman" w:hAnsi="Times New Roman"/>
          <w:sz w:val="28"/>
          <w:szCs w:val="28"/>
          <w:lang w:eastAsia="ru-RU"/>
        </w:rPr>
        <w:t xml:space="preserve"> городское поселение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муниципального района принимает участие в масштабном приоритетном проекте Минстроя «Формирование комфортной городской среды» национального проекта «Жильё и городская среда».</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По результатам отборов и в рамках предусмотренного финансирования в объеме </w:t>
      </w:r>
      <w:r w:rsidRPr="0006170B">
        <w:rPr>
          <w:rFonts w:ascii="Times New Roman" w:hAnsi="Times New Roman"/>
          <w:b/>
          <w:sz w:val="28"/>
          <w:szCs w:val="28"/>
          <w:lang w:eastAsia="ru-RU"/>
        </w:rPr>
        <w:t xml:space="preserve">33,7 </w:t>
      </w:r>
      <w:proofErr w:type="spellStart"/>
      <w:r w:rsidRPr="0006170B">
        <w:rPr>
          <w:rFonts w:ascii="Times New Roman" w:hAnsi="Times New Roman"/>
          <w:b/>
          <w:sz w:val="28"/>
          <w:szCs w:val="28"/>
          <w:lang w:eastAsia="ru-RU"/>
        </w:rPr>
        <w:t>млн.руб</w:t>
      </w:r>
      <w:proofErr w:type="spellEnd"/>
      <w:r w:rsidRPr="0006170B">
        <w:rPr>
          <w:rFonts w:ascii="Times New Roman" w:hAnsi="Times New Roman"/>
          <w:sz w:val="28"/>
          <w:szCs w:val="28"/>
          <w:lang w:eastAsia="ru-RU"/>
        </w:rPr>
        <w:t xml:space="preserve">. в 2020 году было выполнено благоустройство 3(трех) общественных территорий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городского поселения.</w:t>
      </w:r>
    </w:p>
    <w:p w:rsidR="00FB7EAF" w:rsidRDefault="00FB7EAF" w:rsidP="0006170B">
      <w:pPr>
        <w:tabs>
          <w:tab w:val="left" w:pos="426"/>
          <w:tab w:val="left" w:pos="993"/>
        </w:tabs>
        <w:spacing w:after="0" w:line="240" w:lineRule="auto"/>
        <w:ind w:firstLine="567"/>
        <w:jc w:val="both"/>
        <w:rPr>
          <w:rFonts w:ascii="Times New Roman" w:hAnsi="Times New Roman"/>
          <w:sz w:val="28"/>
          <w:szCs w:val="28"/>
          <w:lang w:eastAsia="ru-RU"/>
        </w:rPr>
      </w:pPr>
    </w:p>
    <w:p w:rsidR="00B2725D" w:rsidRPr="0006170B" w:rsidRDefault="00B2725D" w:rsidP="0006170B">
      <w:pPr>
        <w:tabs>
          <w:tab w:val="left" w:pos="426"/>
          <w:tab w:val="left" w:pos="993"/>
        </w:tabs>
        <w:spacing w:after="0" w:line="240" w:lineRule="auto"/>
        <w:ind w:firstLine="567"/>
        <w:jc w:val="both"/>
        <w:rPr>
          <w:rFonts w:ascii="Times New Roman" w:hAnsi="Times New Roman"/>
          <w:sz w:val="28"/>
          <w:szCs w:val="28"/>
          <w:lang w:eastAsia="ru-RU"/>
        </w:rPr>
      </w:pPr>
    </w:p>
    <w:p w:rsidR="00FB7EAF" w:rsidRPr="0006170B" w:rsidRDefault="00FB7EAF" w:rsidP="0006170B">
      <w:pPr>
        <w:tabs>
          <w:tab w:val="left" w:pos="567"/>
          <w:tab w:val="left" w:pos="993"/>
        </w:tabs>
        <w:spacing w:after="0" w:line="240" w:lineRule="auto"/>
        <w:ind w:firstLine="567"/>
        <w:jc w:val="center"/>
        <w:rPr>
          <w:rFonts w:ascii="Times New Roman" w:hAnsi="Times New Roman"/>
          <w:sz w:val="28"/>
          <w:szCs w:val="28"/>
          <w:u w:val="single"/>
          <w:lang w:eastAsia="ru-RU"/>
        </w:rPr>
      </w:pPr>
      <w:r w:rsidRPr="0006170B">
        <w:rPr>
          <w:rFonts w:ascii="Times New Roman" w:hAnsi="Times New Roman"/>
          <w:sz w:val="28"/>
          <w:szCs w:val="28"/>
          <w:u w:val="single"/>
          <w:lang w:eastAsia="ru-RU"/>
        </w:rPr>
        <w:t>ОБЩЕСТВЕННЫЕ ТЕРРИТОРИИ</w:t>
      </w:r>
    </w:p>
    <w:p w:rsidR="00FB7EAF" w:rsidRPr="0006170B" w:rsidRDefault="00FB7EAF" w:rsidP="0006170B">
      <w:pPr>
        <w:tabs>
          <w:tab w:val="left" w:pos="567"/>
          <w:tab w:val="left" w:pos="993"/>
        </w:tabs>
        <w:spacing w:after="0" w:line="240" w:lineRule="auto"/>
        <w:ind w:firstLine="567"/>
        <w:jc w:val="center"/>
        <w:rPr>
          <w:rFonts w:ascii="Times New Roman" w:hAnsi="Times New Roman"/>
          <w:sz w:val="28"/>
          <w:szCs w:val="28"/>
          <w:lang w:eastAsia="ru-RU"/>
        </w:rPr>
      </w:pPr>
      <w:r w:rsidRPr="0006170B">
        <w:rPr>
          <w:rFonts w:ascii="Times New Roman" w:hAnsi="Times New Roman"/>
          <w:sz w:val="28"/>
          <w:szCs w:val="28"/>
          <w:lang w:eastAsia="ru-RU"/>
        </w:rPr>
        <w:t>(посадка 58 деревьев и 1065 ед. кустарника)</w:t>
      </w:r>
    </w:p>
    <w:p w:rsidR="00FB7EAF" w:rsidRPr="0006170B" w:rsidRDefault="00FB7EAF" w:rsidP="0006170B">
      <w:pPr>
        <w:tabs>
          <w:tab w:val="left" w:pos="567"/>
          <w:tab w:val="left" w:pos="993"/>
        </w:tabs>
        <w:spacing w:after="0" w:line="240" w:lineRule="auto"/>
        <w:ind w:firstLine="567"/>
        <w:jc w:val="center"/>
        <w:rPr>
          <w:rFonts w:ascii="Times New Roman" w:hAnsi="Times New Roman"/>
          <w:sz w:val="28"/>
          <w:szCs w:val="28"/>
          <w:u w:val="single"/>
          <w:lang w:eastAsia="ru-RU"/>
        </w:rPr>
      </w:pP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b/>
          <w:bCs/>
          <w:sz w:val="28"/>
          <w:szCs w:val="28"/>
          <w:lang w:eastAsia="ru-RU"/>
        </w:rPr>
        <w:t xml:space="preserve">1. Благоустройство пляжа вблизи пешеходного моста по ул. Петра Баранова </w:t>
      </w:r>
      <w:proofErr w:type="gramStart"/>
      <w:r w:rsidRPr="0006170B">
        <w:rPr>
          <w:rFonts w:ascii="Times New Roman" w:hAnsi="Times New Roman"/>
          <w:b/>
          <w:bCs/>
          <w:sz w:val="28"/>
          <w:szCs w:val="28"/>
          <w:lang w:eastAsia="ru-RU"/>
        </w:rPr>
        <w:t>в  г.</w:t>
      </w:r>
      <w:proofErr w:type="gramEnd"/>
      <w:r w:rsidRPr="0006170B">
        <w:rPr>
          <w:rFonts w:ascii="Times New Roman" w:hAnsi="Times New Roman"/>
          <w:b/>
          <w:bCs/>
          <w:sz w:val="28"/>
          <w:szCs w:val="28"/>
          <w:lang w:eastAsia="ru-RU"/>
        </w:rPr>
        <w:t xml:space="preserve"> Луге</w:t>
      </w:r>
    </w:p>
    <w:p w:rsidR="00FB7EAF" w:rsidRPr="0006170B" w:rsidRDefault="00FB7EAF" w:rsidP="0006170B">
      <w:pPr>
        <w:tabs>
          <w:tab w:val="left" w:pos="993"/>
        </w:tabs>
        <w:autoSpaceDE w:val="0"/>
        <w:autoSpaceDN w:val="0"/>
        <w:adjustRightInd w:val="0"/>
        <w:spacing w:after="0" w:line="240" w:lineRule="auto"/>
        <w:ind w:right="-10"/>
        <w:jc w:val="both"/>
        <w:rPr>
          <w:rFonts w:ascii="Times New Roman" w:eastAsiaTheme="majorEastAsia" w:hAnsi="Times New Roman"/>
          <w:b/>
          <w:bCs/>
          <w:i/>
          <w:iCs/>
          <w:sz w:val="28"/>
          <w:szCs w:val="28"/>
          <w:lang w:eastAsia="ru-RU"/>
        </w:rPr>
      </w:pPr>
    </w:p>
    <w:p w:rsidR="00FB7EAF" w:rsidRPr="0006170B" w:rsidRDefault="00FB7EAF" w:rsidP="0006170B">
      <w:pPr>
        <w:tabs>
          <w:tab w:val="left" w:pos="993"/>
        </w:tabs>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Благоустраиваемая территория представляет собой пляж городского значения, расположенный по адресу: Ленинградской область, город Луга левый берег реки Луга, в районе пешеходного моста на примыкании улиц Петра Баранова и 3-ей Заречной. Площадь благоустройства составляет около 0.5 га.</w:t>
      </w:r>
    </w:p>
    <w:p w:rsidR="00FB7EAF" w:rsidRPr="0006170B" w:rsidRDefault="00FB7EAF" w:rsidP="0006170B">
      <w:pPr>
        <w:tabs>
          <w:tab w:val="left" w:pos="993"/>
          <w:tab w:val="left" w:pos="2155"/>
        </w:tabs>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Дизайн-проект предусматривает зонирование территории:</w:t>
      </w:r>
    </w:p>
    <w:p w:rsidR="00FB7EAF" w:rsidRPr="0006170B" w:rsidRDefault="00FB7EAF" w:rsidP="0006170B">
      <w:pPr>
        <w:tabs>
          <w:tab w:val="left" w:pos="993"/>
          <w:tab w:val="left" w:pos="2155"/>
        </w:tabs>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 </w:t>
      </w:r>
      <w:r w:rsidRPr="0006170B">
        <w:rPr>
          <w:rFonts w:ascii="Times New Roman" w:eastAsia="Times New Roman" w:hAnsi="Times New Roman"/>
          <w:sz w:val="28"/>
          <w:szCs w:val="28"/>
          <w:u w:val="single"/>
          <w:lang w:eastAsia="ru-RU"/>
        </w:rPr>
        <w:t xml:space="preserve">спортивная зона </w:t>
      </w:r>
      <w:r w:rsidRPr="0006170B">
        <w:rPr>
          <w:rFonts w:ascii="Times New Roman" w:eastAsia="Times New Roman" w:hAnsi="Times New Roman"/>
          <w:sz w:val="28"/>
          <w:szCs w:val="28"/>
          <w:lang w:eastAsia="ru-RU"/>
        </w:rPr>
        <w:t xml:space="preserve">(включает в себя: пляжный волейбол, </w:t>
      </w:r>
      <w:proofErr w:type="spellStart"/>
      <w:r w:rsidRPr="0006170B">
        <w:rPr>
          <w:rFonts w:ascii="Times New Roman" w:eastAsia="Times New Roman" w:hAnsi="Times New Roman"/>
          <w:sz w:val="28"/>
          <w:szCs w:val="28"/>
          <w:lang w:eastAsia="ru-RU"/>
        </w:rPr>
        <w:t>воркаут</w:t>
      </w:r>
      <w:proofErr w:type="spellEnd"/>
      <w:r w:rsidRPr="0006170B">
        <w:rPr>
          <w:rFonts w:ascii="Times New Roman" w:eastAsia="Times New Roman" w:hAnsi="Times New Roman"/>
          <w:sz w:val="28"/>
          <w:szCs w:val="28"/>
          <w:lang w:eastAsia="ru-RU"/>
        </w:rPr>
        <w:t xml:space="preserve"> (гимнастические снаряды), столы для настольного тенниса).</w:t>
      </w:r>
    </w:p>
    <w:p w:rsidR="00FB7EAF" w:rsidRPr="0006170B" w:rsidRDefault="00FB7EAF" w:rsidP="0006170B">
      <w:pPr>
        <w:tabs>
          <w:tab w:val="left" w:pos="993"/>
          <w:tab w:val="left" w:pos="2155"/>
        </w:tabs>
        <w:autoSpaceDE w:val="0"/>
        <w:autoSpaceDN w:val="0"/>
        <w:adjustRightInd w:val="0"/>
        <w:spacing w:after="0" w:line="240" w:lineRule="auto"/>
        <w:ind w:right="-10" w:firstLine="567"/>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детская зона (площадка с качелями)</w:t>
      </w:r>
    </w:p>
    <w:p w:rsidR="00FB7EAF" w:rsidRPr="0006170B" w:rsidRDefault="00FB7EAF" w:rsidP="0006170B">
      <w:pPr>
        <w:numPr>
          <w:ilvl w:val="0"/>
          <w:numId w:val="18"/>
        </w:numPr>
        <w:tabs>
          <w:tab w:val="left" w:pos="108"/>
          <w:tab w:val="left" w:pos="993"/>
        </w:tabs>
        <w:autoSpaceDE w:val="0"/>
        <w:autoSpaceDN w:val="0"/>
        <w:adjustRightInd w:val="0"/>
        <w:spacing w:after="0" w:line="240" w:lineRule="auto"/>
        <w:ind w:right="-10"/>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зона тихого отдыха (площадки барбекю в составе мангал, урны для мусора, скамьи, стол с навесом: площадки с кострищами включает в себя существующие скамью с навесом и без навеса).</w:t>
      </w:r>
    </w:p>
    <w:p w:rsidR="00FB7EAF" w:rsidRPr="0006170B" w:rsidRDefault="00FB7EAF" w:rsidP="0006170B">
      <w:pPr>
        <w:numPr>
          <w:ilvl w:val="0"/>
          <w:numId w:val="18"/>
        </w:numPr>
        <w:tabs>
          <w:tab w:val="left" w:pos="108"/>
          <w:tab w:val="left" w:pos="993"/>
        </w:tabs>
        <w:autoSpaceDE w:val="0"/>
        <w:autoSpaceDN w:val="0"/>
        <w:adjustRightInd w:val="0"/>
        <w:spacing w:after="0" w:line="240" w:lineRule="auto"/>
        <w:ind w:right="-10"/>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зона выгула и дрессировки собак (огороженная площадка 20,5x15,5м с набором снарядов и оборудования), </w:t>
      </w:r>
    </w:p>
    <w:p w:rsidR="00FB7EAF" w:rsidRPr="0006170B" w:rsidRDefault="00FB7EAF" w:rsidP="0006170B">
      <w:pPr>
        <w:numPr>
          <w:ilvl w:val="0"/>
          <w:numId w:val="18"/>
        </w:numPr>
        <w:tabs>
          <w:tab w:val="left" w:pos="108"/>
          <w:tab w:val="left" w:pos="993"/>
        </w:tabs>
        <w:autoSpaceDE w:val="0"/>
        <w:autoSpaceDN w:val="0"/>
        <w:adjustRightInd w:val="0"/>
        <w:spacing w:after="0" w:line="240" w:lineRule="auto"/>
        <w:ind w:right="-10"/>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хозяйственная зона (контейнерная площадка, биотуалеты)</w:t>
      </w:r>
    </w:p>
    <w:p w:rsidR="00FB7EAF" w:rsidRPr="0006170B" w:rsidRDefault="00FB7EAF" w:rsidP="0006170B">
      <w:pPr>
        <w:numPr>
          <w:ilvl w:val="0"/>
          <w:numId w:val="18"/>
        </w:numPr>
        <w:tabs>
          <w:tab w:val="left" w:pos="108"/>
          <w:tab w:val="left" w:pos="993"/>
        </w:tabs>
        <w:autoSpaceDE w:val="0"/>
        <w:autoSpaceDN w:val="0"/>
        <w:adjustRightInd w:val="0"/>
        <w:spacing w:after="0" w:line="240" w:lineRule="auto"/>
        <w:ind w:right="-10"/>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пляжная зона (</w:t>
      </w:r>
      <w:proofErr w:type="gramStart"/>
      <w:r w:rsidRPr="0006170B">
        <w:rPr>
          <w:rFonts w:ascii="Times New Roman" w:eastAsia="Times New Roman" w:hAnsi="Times New Roman"/>
          <w:sz w:val="28"/>
          <w:szCs w:val="28"/>
          <w:lang w:eastAsia="ru-RU"/>
        </w:rPr>
        <w:t>территория</w:t>
      </w:r>
      <w:proofErr w:type="gramEnd"/>
      <w:r w:rsidRPr="0006170B">
        <w:rPr>
          <w:rFonts w:ascii="Times New Roman" w:eastAsia="Times New Roman" w:hAnsi="Times New Roman"/>
          <w:sz w:val="28"/>
          <w:szCs w:val="28"/>
          <w:lang w:eastAsia="ru-RU"/>
        </w:rPr>
        <w:t xml:space="preserve"> отсыпанная песком с теневым большим навесом со встроенными скамьями и качелями для отдыха, предусмотрены </w:t>
      </w:r>
      <w:proofErr w:type="spellStart"/>
      <w:r w:rsidRPr="0006170B">
        <w:rPr>
          <w:rFonts w:ascii="Times New Roman" w:eastAsia="Times New Roman" w:hAnsi="Times New Roman"/>
          <w:sz w:val="28"/>
          <w:szCs w:val="28"/>
          <w:lang w:eastAsia="ru-RU"/>
        </w:rPr>
        <w:t>переодевалки</w:t>
      </w:r>
      <w:proofErr w:type="spellEnd"/>
      <w:r w:rsidRPr="0006170B">
        <w:rPr>
          <w:rFonts w:ascii="Times New Roman" w:eastAsia="Times New Roman" w:hAnsi="Times New Roman"/>
          <w:sz w:val="28"/>
          <w:szCs w:val="28"/>
          <w:lang w:eastAsia="ru-RU"/>
        </w:rPr>
        <w:t>).</w:t>
      </w:r>
    </w:p>
    <w:p w:rsidR="00FB7EAF" w:rsidRPr="0006170B" w:rsidRDefault="00FB7EAF" w:rsidP="0006170B">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Помимо выше перечисленного в инфраструктуру, для удобства отдыхающих, проектом предусмотрено автомобильная парковка, площадка для сезонной продажи необходимой продукции, </w:t>
      </w:r>
      <w:proofErr w:type="spellStart"/>
      <w:r w:rsidRPr="0006170B">
        <w:rPr>
          <w:rFonts w:ascii="Times New Roman" w:eastAsia="Times New Roman" w:hAnsi="Times New Roman"/>
          <w:sz w:val="28"/>
          <w:szCs w:val="28"/>
          <w:lang w:eastAsia="ru-RU"/>
        </w:rPr>
        <w:t>велопарковки</w:t>
      </w:r>
      <w:proofErr w:type="spellEnd"/>
      <w:r w:rsidRPr="0006170B">
        <w:rPr>
          <w:rFonts w:ascii="Times New Roman" w:eastAsia="Times New Roman" w:hAnsi="Times New Roman"/>
          <w:sz w:val="28"/>
          <w:szCs w:val="28"/>
          <w:lang w:eastAsia="ru-RU"/>
        </w:rPr>
        <w:t xml:space="preserve">, освещение территории, расстановка скамей и урн. Озеленение территории запланировано лиственными деревьями и декоративными лиственными кустарниками. Посадка кустарников в живую изгородь обеспечивает разграничение зон, делая местонахождение отдыхающих уютным и комфортным. Посадка деревьев обеспечит вертикальный акцент всей композиции, а функционально предотвратит заезд автомобильного транспорта к местам отдыха.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b/>
          <w:bCs/>
          <w:sz w:val="28"/>
          <w:szCs w:val="28"/>
          <w:lang w:eastAsia="ru-RU"/>
        </w:rPr>
        <w:t xml:space="preserve">2. Благоустройству сквера у здания стоматологической поликлиники (угол пр. Урицкого </w:t>
      </w:r>
      <w:proofErr w:type="gramStart"/>
      <w:r w:rsidRPr="0006170B">
        <w:rPr>
          <w:rFonts w:ascii="Times New Roman" w:hAnsi="Times New Roman"/>
          <w:b/>
          <w:bCs/>
          <w:sz w:val="28"/>
          <w:szCs w:val="28"/>
          <w:lang w:eastAsia="ru-RU"/>
        </w:rPr>
        <w:t>и  ул.</w:t>
      </w:r>
      <w:proofErr w:type="gramEnd"/>
      <w:r w:rsidRPr="0006170B">
        <w:rPr>
          <w:rFonts w:ascii="Times New Roman" w:hAnsi="Times New Roman"/>
          <w:b/>
          <w:bCs/>
          <w:sz w:val="28"/>
          <w:szCs w:val="28"/>
          <w:lang w:eastAsia="ru-RU"/>
        </w:rPr>
        <w:t xml:space="preserve"> Тоси Петровой) в г. Луге</w:t>
      </w:r>
      <w:r w:rsidRPr="0006170B">
        <w:rPr>
          <w:rFonts w:ascii="Times New Roman" w:hAnsi="Times New Roman"/>
          <w:b/>
          <w:sz w:val="28"/>
          <w:szCs w:val="28"/>
          <w:lang w:eastAsia="ru-RU"/>
        </w:rPr>
        <w:t>.</w:t>
      </w:r>
      <w:r w:rsidRPr="0006170B">
        <w:rPr>
          <w:rFonts w:ascii="Times New Roman" w:hAnsi="Times New Roman"/>
          <w:sz w:val="28"/>
          <w:szCs w:val="28"/>
          <w:lang w:eastAsia="ru-RU"/>
        </w:rPr>
        <w:t xml:space="preserve"> </w:t>
      </w:r>
    </w:p>
    <w:p w:rsidR="00FB7EAF" w:rsidRPr="0006170B" w:rsidRDefault="00FB7EAF" w:rsidP="0006170B">
      <w:pPr>
        <w:tabs>
          <w:tab w:val="left" w:pos="567"/>
          <w:tab w:val="left" w:pos="993"/>
        </w:tabs>
        <w:spacing w:after="0" w:line="240" w:lineRule="auto"/>
        <w:ind w:firstLine="567"/>
        <w:jc w:val="both"/>
        <w:rPr>
          <w:rFonts w:ascii="Times New Roman" w:hAnsi="Times New Roman"/>
          <w:iCs/>
          <w:sz w:val="28"/>
          <w:szCs w:val="28"/>
          <w:lang w:eastAsia="ru-RU"/>
        </w:rPr>
      </w:pPr>
      <w:r w:rsidRPr="0006170B">
        <w:rPr>
          <w:rFonts w:ascii="Times New Roman" w:hAnsi="Times New Roman"/>
          <w:sz w:val="28"/>
          <w:szCs w:val="28"/>
          <w:lang w:eastAsia="ru-RU"/>
        </w:rPr>
        <w:t xml:space="preserve">Общая стоимость реализации проекта </w:t>
      </w:r>
      <w:proofErr w:type="gramStart"/>
      <w:r w:rsidRPr="0006170B">
        <w:rPr>
          <w:rFonts w:ascii="Times New Roman" w:hAnsi="Times New Roman"/>
          <w:sz w:val="28"/>
          <w:szCs w:val="28"/>
          <w:lang w:eastAsia="ru-RU"/>
        </w:rPr>
        <w:t>составила</w:t>
      </w:r>
      <w:r w:rsidRPr="0006170B">
        <w:rPr>
          <w:rFonts w:ascii="Times New Roman" w:hAnsi="Times New Roman"/>
          <w:i/>
          <w:iCs/>
          <w:sz w:val="28"/>
          <w:szCs w:val="28"/>
          <w:lang w:eastAsia="ru-RU"/>
        </w:rPr>
        <w:t> </w:t>
      </w:r>
      <w:r w:rsidRPr="0006170B">
        <w:rPr>
          <w:rFonts w:ascii="Times New Roman" w:hAnsi="Times New Roman"/>
          <w:b/>
          <w:bCs/>
          <w:i/>
          <w:iCs/>
          <w:sz w:val="28"/>
          <w:szCs w:val="28"/>
          <w:lang w:eastAsia="ru-RU"/>
        </w:rPr>
        <w:t xml:space="preserve"> </w:t>
      </w:r>
      <w:r w:rsidRPr="0006170B">
        <w:rPr>
          <w:rFonts w:ascii="Times New Roman" w:hAnsi="Times New Roman"/>
          <w:b/>
          <w:i/>
          <w:iCs/>
          <w:sz w:val="28"/>
          <w:szCs w:val="28"/>
          <w:lang w:eastAsia="ru-RU"/>
        </w:rPr>
        <w:t>6</w:t>
      </w:r>
      <w:proofErr w:type="gramEnd"/>
      <w:r w:rsidRPr="0006170B">
        <w:rPr>
          <w:rFonts w:ascii="Times New Roman" w:hAnsi="Times New Roman"/>
          <w:b/>
          <w:i/>
          <w:iCs/>
          <w:sz w:val="28"/>
          <w:szCs w:val="28"/>
          <w:lang w:eastAsia="ru-RU"/>
        </w:rPr>
        <w:t xml:space="preserve">,8 </w:t>
      </w:r>
      <w:proofErr w:type="spellStart"/>
      <w:r w:rsidRPr="0006170B">
        <w:rPr>
          <w:rFonts w:ascii="Times New Roman" w:hAnsi="Times New Roman"/>
          <w:b/>
          <w:i/>
          <w:iCs/>
          <w:sz w:val="28"/>
          <w:szCs w:val="28"/>
          <w:lang w:eastAsia="ru-RU"/>
        </w:rPr>
        <w:t>млн.руб</w:t>
      </w:r>
      <w:proofErr w:type="spellEnd"/>
      <w:r w:rsidRPr="0006170B">
        <w:rPr>
          <w:rFonts w:ascii="Times New Roman" w:hAnsi="Times New Roman"/>
          <w:b/>
          <w:i/>
          <w:iCs/>
          <w:sz w:val="28"/>
          <w:szCs w:val="28"/>
          <w:lang w:eastAsia="ru-RU"/>
        </w:rPr>
        <w:t>.</w:t>
      </w:r>
      <w:r w:rsidRPr="0006170B">
        <w:rPr>
          <w:rFonts w:ascii="Times New Roman" w:hAnsi="Times New Roman"/>
          <w:i/>
          <w:iCs/>
          <w:sz w:val="28"/>
          <w:szCs w:val="28"/>
          <w:lang w:eastAsia="ru-RU"/>
        </w:rPr>
        <w:t xml:space="preserve"> </w:t>
      </w:r>
    </w:p>
    <w:p w:rsidR="00FB7EAF" w:rsidRPr="0006170B" w:rsidRDefault="00FB7EAF" w:rsidP="0006170B">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Для проекта благоустройства выбран небольшой сквер в центре города Луги на пересечении </w:t>
      </w:r>
      <w:proofErr w:type="spellStart"/>
      <w:r w:rsidRPr="0006170B">
        <w:rPr>
          <w:rFonts w:ascii="Times New Roman" w:eastAsia="Times New Roman" w:hAnsi="Times New Roman"/>
          <w:sz w:val="28"/>
          <w:szCs w:val="28"/>
          <w:lang w:eastAsia="ru-RU"/>
        </w:rPr>
        <w:t>пр.Урицкого</w:t>
      </w:r>
      <w:proofErr w:type="spellEnd"/>
      <w:r w:rsidRPr="0006170B">
        <w:rPr>
          <w:rFonts w:ascii="Times New Roman" w:eastAsia="Times New Roman" w:hAnsi="Times New Roman"/>
          <w:sz w:val="28"/>
          <w:szCs w:val="28"/>
          <w:lang w:eastAsia="ru-RU"/>
        </w:rPr>
        <w:t xml:space="preserve"> и </w:t>
      </w:r>
      <w:proofErr w:type="spellStart"/>
      <w:r w:rsidRPr="0006170B">
        <w:rPr>
          <w:rFonts w:ascii="Times New Roman" w:eastAsia="Times New Roman" w:hAnsi="Times New Roman"/>
          <w:sz w:val="28"/>
          <w:szCs w:val="28"/>
          <w:lang w:eastAsia="ru-RU"/>
        </w:rPr>
        <w:t>ул.Тоси</w:t>
      </w:r>
      <w:proofErr w:type="spellEnd"/>
      <w:r w:rsidRPr="0006170B">
        <w:rPr>
          <w:rFonts w:ascii="Times New Roman" w:eastAsia="Times New Roman" w:hAnsi="Times New Roman"/>
          <w:sz w:val="28"/>
          <w:szCs w:val="28"/>
          <w:lang w:eastAsia="ru-RU"/>
        </w:rPr>
        <w:t xml:space="preserve"> Петровой, площадью 590 </w:t>
      </w:r>
      <w:proofErr w:type="spellStart"/>
      <w:r w:rsidRPr="0006170B">
        <w:rPr>
          <w:rFonts w:ascii="Times New Roman" w:eastAsia="Times New Roman" w:hAnsi="Times New Roman"/>
          <w:sz w:val="28"/>
          <w:szCs w:val="28"/>
          <w:lang w:eastAsia="ru-RU"/>
        </w:rPr>
        <w:t>кв.м</w:t>
      </w:r>
      <w:proofErr w:type="spellEnd"/>
      <w:r w:rsidRPr="0006170B">
        <w:rPr>
          <w:rFonts w:ascii="Times New Roman" w:eastAsia="Times New Roman" w:hAnsi="Times New Roman"/>
          <w:sz w:val="28"/>
          <w:szCs w:val="28"/>
          <w:lang w:eastAsia="ru-RU"/>
        </w:rPr>
        <w:t xml:space="preserve">. </w:t>
      </w:r>
    </w:p>
    <w:p w:rsidR="00FB7EAF" w:rsidRPr="0006170B" w:rsidRDefault="00FB7EAF" w:rsidP="0006170B">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Целью проекта благоустройства сквера являлось создание благоустроенной среды для организации отдыха населения. </w:t>
      </w:r>
    </w:p>
    <w:p w:rsidR="00FB7EAF" w:rsidRPr="0006170B" w:rsidRDefault="00FB7EAF" w:rsidP="0006170B">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Проект благоустройства предусматривает установку малой архитектурной формы в виде арки </w:t>
      </w:r>
      <w:proofErr w:type="gramStart"/>
      <w:r w:rsidRPr="0006170B">
        <w:rPr>
          <w:rFonts w:ascii="Times New Roman" w:eastAsia="Times New Roman" w:hAnsi="Times New Roman"/>
          <w:sz w:val="28"/>
          <w:szCs w:val="28"/>
          <w:lang w:eastAsia="ru-RU"/>
        </w:rPr>
        <w:t>с  часами</w:t>
      </w:r>
      <w:proofErr w:type="gramEnd"/>
      <w:r w:rsidRPr="0006170B">
        <w:rPr>
          <w:rFonts w:ascii="Times New Roman" w:eastAsia="Times New Roman" w:hAnsi="Times New Roman"/>
          <w:sz w:val="28"/>
          <w:szCs w:val="28"/>
          <w:lang w:eastAsia="ru-RU"/>
        </w:rPr>
        <w:t xml:space="preserve"> с подсветкой циферблата. Рядом с этой конструкцией обустроен фонтан с оборотным водоснабжением.</w:t>
      </w:r>
    </w:p>
    <w:p w:rsidR="00FB7EAF" w:rsidRPr="0006170B" w:rsidRDefault="00FB7EAF" w:rsidP="0006170B">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Предусмотрена установка парковых скамей индивидуального изготовления из клееной древесины. </w:t>
      </w:r>
    </w:p>
    <w:p w:rsidR="00FB7EAF" w:rsidRPr="0006170B" w:rsidRDefault="00FB7EAF" w:rsidP="0006170B">
      <w:pPr>
        <w:tabs>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При разработке проекта, архитекторам захотелось внести интригу в столь небольшое и спокойное место в </w:t>
      </w:r>
      <w:proofErr w:type="gramStart"/>
      <w:r w:rsidRPr="0006170B">
        <w:rPr>
          <w:rFonts w:ascii="Times New Roman" w:eastAsia="Times New Roman" w:hAnsi="Times New Roman"/>
          <w:sz w:val="28"/>
          <w:szCs w:val="28"/>
          <w:lang w:eastAsia="ru-RU"/>
        </w:rPr>
        <w:t>виде  скульптурной</w:t>
      </w:r>
      <w:proofErr w:type="gramEnd"/>
      <w:r w:rsidRPr="0006170B">
        <w:rPr>
          <w:rFonts w:ascii="Times New Roman" w:eastAsia="Times New Roman" w:hAnsi="Times New Roman"/>
          <w:sz w:val="28"/>
          <w:szCs w:val="28"/>
          <w:lang w:eastAsia="ru-RU"/>
        </w:rPr>
        <w:t xml:space="preserve"> группы с условным названием «Антиподы».  Сюжет: два хозяина, один с псом, второй с котом. Кот и пёс находятся в положении наизготовку. Что произойдёт в следующий момент – пусть решат сами прохожие, присевшие рядом с этой скульптурной группой.</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b/>
          <w:bCs/>
          <w:sz w:val="28"/>
          <w:szCs w:val="28"/>
          <w:lang w:eastAsia="ru-RU"/>
        </w:rPr>
        <w:t>3. Благоустройство общественной территории в районе дома № 5 по ул. Набережной в городе Луге</w:t>
      </w:r>
      <w:r w:rsidRPr="0006170B">
        <w:rPr>
          <w:rFonts w:ascii="Times New Roman" w:eastAsiaTheme="majorEastAsia" w:hAnsi="Times New Roman"/>
          <w:b/>
          <w:bCs/>
          <w:i/>
          <w:iCs/>
          <w:sz w:val="28"/>
          <w:szCs w:val="28"/>
          <w:lang w:eastAsia="ru-RU"/>
        </w:rPr>
        <w:t xml:space="preserve"> </w:t>
      </w:r>
    </w:p>
    <w:p w:rsidR="00FB7EAF" w:rsidRPr="0006170B" w:rsidRDefault="00FB7EAF" w:rsidP="0006170B">
      <w:pPr>
        <w:tabs>
          <w:tab w:val="left" w:pos="567"/>
          <w:tab w:val="left" w:pos="993"/>
        </w:tabs>
        <w:spacing w:after="0" w:line="240" w:lineRule="auto"/>
        <w:ind w:firstLine="567"/>
        <w:jc w:val="both"/>
        <w:rPr>
          <w:rFonts w:ascii="Times New Roman" w:hAnsi="Times New Roman"/>
          <w:iCs/>
          <w:sz w:val="28"/>
          <w:szCs w:val="28"/>
          <w:lang w:eastAsia="ru-RU"/>
        </w:rPr>
      </w:pPr>
      <w:r w:rsidRPr="0006170B">
        <w:rPr>
          <w:rFonts w:ascii="Times New Roman" w:hAnsi="Times New Roman"/>
          <w:sz w:val="28"/>
          <w:szCs w:val="28"/>
          <w:lang w:eastAsia="ru-RU"/>
        </w:rPr>
        <w:t xml:space="preserve">Общая стоимость реализации проекта </w:t>
      </w:r>
      <w:proofErr w:type="gramStart"/>
      <w:r w:rsidRPr="0006170B">
        <w:rPr>
          <w:rFonts w:ascii="Times New Roman" w:hAnsi="Times New Roman"/>
          <w:sz w:val="28"/>
          <w:szCs w:val="28"/>
          <w:lang w:eastAsia="ru-RU"/>
        </w:rPr>
        <w:t>составила</w:t>
      </w:r>
      <w:r w:rsidRPr="0006170B">
        <w:rPr>
          <w:rFonts w:ascii="Times New Roman" w:hAnsi="Times New Roman"/>
          <w:i/>
          <w:iCs/>
          <w:sz w:val="28"/>
          <w:szCs w:val="28"/>
          <w:lang w:eastAsia="ru-RU"/>
        </w:rPr>
        <w:t> </w:t>
      </w:r>
      <w:r w:rsidRPr="0006170B">
        <w:rPr>
          <w:rFonts w:ascii="Times New Roman" w:hAnsi="Times New Roman"/>
          <w:b/>
          <w:bCs/>
          <w:i/>
          <w:iCs/>
          <w:sz w:val="28"/>
          <w:szCs w:val="28"/>
          <w:lang w:eastAsia="ru-RU"/>
        </w:rPr>
        <w:t xml:space="preserve"> </w:t>
      </w:r>
      <w:r w:rsidRPr="0006170B">
        <w:rPr>
          <w:rFonts w:ascii="Times New Roman" w:hAnsi="Times New Roman"/>
          <w:b/>
          <w:i/>
          <w:iCs/>
          <w:sz w:val="28"/>
          <w:szCs w:val="28"/>
          <w:lang w:eastAsia="ru-RU"/>
        </w:rPr>
        <w:t>15</w:t>
      </w:r>
      <w:proofErr w:type="gramEnd"/>
      <w:r w:rsidRPr="0006170B">
        <w:rPr>
          <w:rFonts w:ascii="Times New Roman" w:hAnsi="Times New Roman"/>
          <w:b/>
          <w:i/>
          <w:iCs/>
          <w:sz w:val="28"/>
          <w:szCs w:val="28"/>
          <w:lang w:eastAsia="ru-RU"/>
        </w:rPr>
        <w:t xml:space="preserve">,0 </w:t>
      </w:r>
      <w:proofErr w:type="spellStart"/>
      <w:r w:rsidRPr="0006170B">
        <w:rPr>
          <w:rFonts w:ascii="Times New Roman" w:hAnsi="Times New Roman"/>
          <w:b/>
          <w:i/>
          <w:iCs/>
          <w:sz w:val="28"/>
          <w:szCs w:val="28"/>
          <w:lang w:eastAsia="ru-RU"/>
        </w:rPr>
        <w:t>млн.руб</w:t>
      </w:r>
      <w:proofErr w:type="spellEnd"/>
      <w:r w:rsidRPr="0006170B">
        <w:rPr>
          <w:rFonts w:ascii="Times New Roman" w:hAnsi="Times New Roman"/>
          <w:b/>
          <w:i/>
          <w:iCs/>
          <w:sz w:val="28"/>
          <w:szCs w:val="28"/>
          <w:lang w:eastAsia="ru-RU"/>
        </w:rPr>
        <w:t>.</w:t>
      </w:r>
      <w:r w:rsidRPr="0006170B">
        <w:rPr>
          <w:rFonts w:ascii="Times New Roman" w:hAnsi="Times New Roman"/>
          <w:i/>
          <w:iCs/>
          <w:sz w:val="28"/>
          <w:szCs w:val="28"/>
          <w:lang w:eastAsia="ru-RU"/>
        </w:rPr>
        <w:t xml:space="preserve">: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Проект предусматривает продолжение реализации </w:t>
      </w:r>
      <w:proofErr w:type="gramStart"/>
      <w:r w:rsidRPr="0006170B">
        <w:rPr>
          <w:rFonts w:ascii="Times New Roman" w:hAnsi="Times New Roman"/>
          <w:sz w:val="28"/>
          <w:szCs w:val="28"/>
          <w:lang w:eastAsia="ru-RU"/>
        </w:rPr>
        <w:t>благоустройства  набережной</w:t>
      </w:r>
      <w:proofErr w:type="gramEnd"/>
      <w:r w:rsidRPr="0006170B">
        <w:rPr>
          <w:rFonts w:ascii="Times New Roman" w:hAnsi="Times New Roman"/>
          <w:sz w:val="28"/>
          <w:szCs w:val="28"/>
          <w:lang w:eastAsia="ru-RU"/>
        </w:rPr>
        <w:t xml:space="preserve">  на участке от дома № 5 до пешеходного моста по                              ул. Кингисеппа.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При реализации проекта удалось сохранить ранее выбранную концепцию </w:t>
      </w:r>
      <w:proofErr w:type="gramStart"/>
      <w:r w:rsidRPr="0006170B">
        <w:rPr>
          <w:rFonts w:ascii="Times New Roman" w:hAnsi="Times New Roman"/>
          <w:sz w:val="28"/>
          <w:szCs w:val="28"/>
          <w:lang w:eastAsia="ru-RU"/>
        </w:rPr>
        <w:t>благоустройства:  устройство</w:t>
      </w:r>
      <w:proofErr w:type="gramEnd"/>
      <w:r w:rsidRPr="0006170B">
        <w:rPr>
          <w:rFonts w:ascii="Times New Roman" w:hAnsi="Times New Roman"/>
          <w:sz w:val="28"/>
          <w:szCs w:val="28"/>
          <w:lang w:eastAsia="ru-RU"/>
        </w:rPr>
        <w:t xml:space="preserve"> пешеходных дорожек, организация освещения, озеленение территории,  установка скамеек и урн. В проекте скомбинированы несколько типов мощения: отсев, брусчатка, террасная доска. В концепции благоустройства </w:t>
      </w:r>
      <w:proofErr w:type="gramStart"/>
      <w:r w:rsidRPr="0006170B">
        <w:rPr>
          <w:rFonts w:ascii="Times New Roman" w:hAnsi="Times New Roman"/>
          <w:sz w:val="28"/>
          <w:szCs w:val="28"/>
          <w:lang w:eastAsia="ru-RU"/>
        </w:rPr>
        <w:t>выбрана  структура</w:t>
      </w:r>
      <w:proofErr w:type="gramEnd"/>
      <w:r w:rsidRPr="0006170B">
        <w:rPr>
          <w:rFonts w:ascii="Times New Roman" w:hAnsi="Times New Roman"/>
          <w:sz w:val="28"/>
          <w:szCs w:val="28"/>
          <w:lang w:eastAsia="ru-RU"/>
        </w:rPr>
        <w:t xml:space="preserve"> плавных дорожек и круглых площадок.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Организована зона отдыха и обустройство подхода к роднику.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Для удобства отдыхающих, проектом предусмотрена </w:t>
      </w:r>
      <w:proofErr w:type="spellStart"/>
      <w:r w:rsidRPr="0006170B">
        <w:rPr>
          <w:rFonts w:ascii="Times New Roman" w:hAnsi="Times New Roman"/>
          <w:sz w:val="28"/>
          <w:szCs w:val="28"/>
          <w:lang w:eastAsia="ru-RU"/>
        </w:rPr>
        <w:t>велопарковка</w:t>
      </w:r>
      <w:proofErr w:type="spellEnd"/>
      <w:r w:rsidRPr="0006170B">
        <w:rPr>
          <w:rFonts w:ascii="Times New Roman" w:hAnsi="Times New Roman"/>
          <w:sz w:val="28"/>
          <w:szCs w:val="28"/>
          <w:lang w:eastAsia="ru-RU"/>
        </w:rPr>
        <w:t>.</w:t>
      </w:r>
    </w:p>
    <w:p w:rsidR="00FB7EAF" w:rsidRPr="0006170B" w:rsidRDefault="00FB7EAF" w:rsidP="0006170B">
      <w:pPr>
        <w:tabs>
          <w:tab w:val="left" w:pos="567"/>
          <w:tab w:val="left" w:pos="993"/>
        </w:tabs>
        <w:spacing w:after="0" w:line="240" w:lineRule="auto"/>
        <w:ind w:firstLine="567"/>
        <w:jc w:val="both"/>
        <w:rPr>
          <w:rFonts w:ascii="Times New Roman" w:hAnsi="Times New Roman"/>
          <w:b/>
          <w:sz w:val="28"/>
          <w:szCs w:val="28"/>
          <w:lang w:eastAsia="ru-RU"/>
        </w:rPr>
      </w:pPr>
    </w:p>
    <w:p w:rsidR="00FB7EAF" w:rsidRPr="0006170B" w:rsidRDefault="00FB7EAF" w:rsidP="00B2725D">
      <w:pPr>
        <w:tabs>
          <w:tab w:val="left" w:pos="567"/>
          <w:tab w:val="left" w:pos="993"/>
        </w:tabs>
        <w:spacing w:after="0" w:line="240" w:lineRule="auto"/>
        <w:ind w:firstLine="567"/>
        <w:jc w:val="center"/>
        <w:rPr>
          <w:rFonts w:ascii="Times New Roman" w:hAnsi="Times New Roman"/>
          <w:b/>
          <w:sz w:val="28"/>
          <w:szCs w:val="28"/>
          <w:lang w:eastAsia="ru-RU"/>
        </w:rPr>
      </w:pPr>
      <w:r w:rsidRPr="0006170B">
        <w:rPr>
          <w:rFonts w:ascii="Times New Roman" w:hAnsi="Times New Roman"/>
          <w:b/>
          <w:sz w:val="28"/>
          <w:szCs w:val="28"/>
          <w:lang w:eastAsia="ru-RU"/>
        </w:rPr>
        <w:t>ДВОРОВЫЕ ТЕРРИТОРИИ</w:t>
      </w:r>
    </w:p>
    <w:p w:rsidR="00FB7EAF" w:rsidRPr="0006170B" w:rsidRDefault="00FB7EAF" w:rsidP="0006170B">
      <w:pPr>
        <w:tabs>
          <w:tab w:val="left" w:pos="567"/>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Начиная с 2020 года благоустройство дворовых территорий финансируется только за счет субсидий областного бюджета, с учетом </w:t>
      </w:r>
      <w:proofErr w:type="spellStart"/>
      <w:r w:rsidRPr="0006170B">
        <w:rPr>
          <w:rFonts w:ascii="Times New Roman" w:hAnsi="Times New Roman"/>
          <w:sz w:val="28"/>
          <w:szCs w:val="28"/>
          <w:lang w:eastAsia="ru-RU"/>
        </w:rPr>
        <w:t>софинансирования</w:t>
      </w:r>
      <w:proofErr w:type="spellEnd"/>
      <w:r w:rsidRPr="0006170B">
        <w:rPr>
          <w:rFonts w:ascii="Times New Roman" w:hAnsi="Times New Roman"/>
          <w:sz w:val="28"/>
          <w:szCs w:val="28"/>
          <w:lang w:eastAsia="ru-RU"/>
        </w:rPr>
        <w:t xml:space="preserve"> из бюджета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городского поселения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муниципального района.  Финансирование из федерального бюджета прекращено. </w:t>
      </w:r>
    </w:p>
    <w:p w:rsidR="00FB7EAF" w:rsidRPr="0006170B" w:rsidRDefault="00FB7EAF" w:rsidP="0006170B">
      <w:pPr>
        <w:tabs>
          <w:tab w:val="left" w:pos="567"/>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В </w:t>
      </w:r>
      <w:proofErr w:type="gramStart"/>
      <w:r w:rsidRPr="0006170B">
        <w:rPr>
          <w:rFonts w:ascii="Times New Roman" w:hAnsi="Times New Roman"/>
          <w:sz w:val="28"/>
          <w:szCs w:val="28"/>
          <w:lang w:eastAsia="ru-RU"/>
        </w:rPr>
        <w:t>соответствии  с</w:t>
      </w:r>
      <w:proofErr w:type="gramEnd"/>
      <w:r w:rsidRPr="0006170B">
        <w:rPr>
          <w:rFonts w:ascii="Times New Roman" w:hAnsi="Times New Roman"/>
          <w:sz w:val="28"/>
          <w:szCs w:val="28"/>
          <w:lang w:eastAsia="ru-RU"/>
        </w:rPr>
        <w:t xml:space="preserve"> постановлением Правительства Ленинградской области в 2020 году бюджету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городского поселения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муниципального района предоставлена субсидия в размере </w:t>
      </w:r>
      <w:r w:rsidRPr="0006170B">
        <w:rPr>
          <w:rFonts w:ascii="Times New Roman" w:hAnsi="Times New Roman"/>
          <w:b/>
          <w:sz w:val="28"/>
          <w:szCs w:val="28"/>
          <w:lang w:eastAsia="ru-RU"/>
        </w:rPr>
        <w:t xml:space="preserve">19,6 </w:t>
      </w:r>
      <w:proofErr w:type="spellStart"/>
      <w:r w:rsidRPr="0006170B">
        <w:rPr>
          <w:rFonts w:ascii="Times New Roman" w:hAnsi="Times New Roman"/>
          <w:b/>
          <w:sz w:val="28"/>
          <w:szCs w:val="28"/>
          <w:lang w:eastAsia="ru-RU"/>
        </w:rPr>
        <w:t>млн.руб</w:t>
      </w:r>
      <w:proofErr w:type="spellEnd"/>
      <w:r w:rsidRPr="0006170B">
        <w:rPr>
          <w:rFonts w:ascii="Times New Roman" w:hAnsi="Times New Roman"/>
          <w:sz w:val="28"/>
          <w:szCs w:val="28"/>
          <w:lang w:eastAsia="ru-RU"/>
        </w:rPr>
        <w:t xml:space="preserve">. </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Данные денежные средства направлены на </w:t>
      </w:r>
      <w:r w:rsidRPr="0006170B">
        <w:rPr>
          <w:rFonts w:ascii="Times New Roman" w:hAnsi="Times New Roman"/>
          <w:b/>
          <w:sz w:val="28"/>
          <w:szCs w:val="28"/>
          <w:lang w:eastAsia="ru-RU"/>
        </w:rPr>
        <w:t>благоустройство дворовой территории по адресу: г. Луга пр. Урицкого д.20 д.22, пр. Кирова д.29.</w:t>
      </w:r>
      <w:r w:rsidRPr="0006170B">
        <w:rPr>
          <w:rFonts w:ascii="Times New Roman" w:hAnsi="Times New Roman"/>
          <w:sz w:val="28"/>
          <w:szCs w:val="28"/>
          <w:lang w:eastAsia="ru-RU"/>
        </w:rPr>
        <w:t xml:space="preserve"> </w:t>
      </w:r>
    </w:p>
    <w:p w:rsidR="00FB7EAF" w:rsidRPr="0006170B" w:rsidRDefault="00FB7EAF" w:rsidP="0006170B">
      <w:pPr>
        <w:tabs>
          <w:tab w:val="left" w:pos="567"/>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Общая стоимость реализации проекта </w:t>
      </w:r>
      <w:proofErr w:type="gramStart"/>
      <w:r w:rsidRPr="0006170B">
        <w:rPr>
          <w:rFonts w:ascii="Times New Roman" w:hAnsi="Times New Roman"/>
          <w:sz w:val="28"/>
          <w:szCs w:val="28"/>
          <w:lang w:eastAsia="ru-RU"/>
        </w:rPr>
        <w:t>составила</w:t>
      </w:r>
      <w:r w:rsidRPr="0006170B">
        <w:rPr>
          <w:rFonts w:ascii="Times New Roman" w:hAnsi="Times New Roman"/>
          <w:i/>
          <w:iCs/>
          <w:sz w:val="28"/>
          <w:szCs w:val="28"/>
          <w:lang w:eastAsia="ru-RU"/>
        </w:rPr>
        <w:t> </w:t>
      </w:r>
      <w:r w:rsidRPr="0006170B">
        <w:rPr>
          <w:rFonts w:ascii="Times New Roman" w:hAnsi="Times New Roman"/>
          <w:b/>
          <w:bCs/>
          <w:i/>
          <w:iCs/>
          <w:sz w:val="28"/>
          <w:szCs w:val="28"/>
          <w:lang w:eastAsia="ru-RU"/>
        </w:rPr>
        <w:t xml:space="preserve"> </w:t>
      </w:r>
      <w:r w:rsidRPr="0006170B">
        <w:rPr>
          <w:rFonts w:ascii="Times New Roman" w:hAnsi="Times New Roman"/>
          <w:b/>
          <w:iCs/>
          <w:sz w:val="28"/>
          <w:szCs w:val="28"/>
          <w:lang w:eastAsia="ru-RU"/>
        </w:rPr>
        <w:t>21</w:t>
      </w:r>
      <w:proofErr w:type="gramEnd"/>
      <w:r w:rsidRPr="0006170B">
        <w:rPr>
          <w:rFonts w:ascii="Times New Roman" w:hAnsi="Times New Roman"/>
          <w:b/>
          <w:iCs/>
          <w:sz w:val="28"/>
          <w:szCs w:val="28"/>
          <w:lang w:eastAsia="ru-RU"/>
        </w:rPr>
        <w:t>,9 млн. руб.</w:t>
      </w:r>
    </w:p>
    <w:p w:rsidR="00FB7EAF" w:rsidRPr="0006170B" w:rsidRDefault="00FB7EAF" w:rsidP="0006170B">
      <w:pPr>
        <w:tabs>
          <w:tab w:val="left" w:pos="106"/>
          <w:tab w:val="left" w:pos="993"/>
        </w:tabs>
        <w:autoSpaceDE w:val="0"/>
        <w:autoSpaceDN w:val="0"/>
        <w:adjustRightInd w:val="0"/>
        <w:spacing w:after="0" w:line="240" w:lineRule="auto"/>
        <w:ind w:right="-71" w:firstLine="567"/>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Проектом благоустройства дворовой территории предусмотрено выполнение следующих мероприятий:</w:t>
      </w:r>
    </w:p>
    <w:p w:rsidR="00FB7EAF" w:rsidRPr="0006170B" w:rsidRDefault="00FB7EAF" w:rsidP="0006170B">
      <w:pPr>
        <w:numPr>
          <w:ilvl w:val="0"/>
          <w:numId w:val="19"/>
        </w:numPr>
        <w:tabs>
          <w:tab w:val="left" w:pos="106"/>
          <w:tab w:val="left" w:pos="993"/>
        </w:tabs>
        <w:autoSpaceDE w:val="0"/>
        <w:autoSpaceDN w:val="0"/>
        <w:adjustRightInd w:val="0"/>
        <w:spacing w:after="0" w:line="240" w:lineRule="auto"/>
        <w:ind w:right="-71"/>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ремонт существующих и устройство новых покрытий проездов, тротуаров;</w:t>
      </w:r>
    </w:p>
    <w:p w:rsidR="00FB7EAF" w:rsidRPr="0006170B" w:rsidRDefault="00FB7EAF" w:rsidP="0006170B">
      <w:pPr>
        <w:numPr>
          <w:ilvl w:val="0"/>
          <w:numId w:val="19"/>
        </w:numPr>
        <w:tabs>
          <w:tab w:val="left" w:pos="106"/>
          <w:tab w:val="left" w:pos="993"/>
        </w:tabs>
        <w:autoSpaceDE w:val="0"/>
        <w:autoSpaceDN w:val="0"/>
        <w:adjustRightInd w:val="0"/>
        <w:spacing w:after="0" w:line="240" w:lineRule="auto"/>
        <w:ind w:right="-71"/>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 xml:space="preserve">устройство парковочных мест для автомобилей;  </w:t>
      </w:r>
    </w:p>
    <w:p w:rsidR="00FB7EAF" w:rsidRPr="0006170B" w:rsidRDefault="00FB7EAF" w:rsidP="0006170B">
      <w:pPr>
        <w:numPr>
          <w:ilvl w:val="0"/>
          <w:numId w:val="19"/>
        </w:numPr>
        <w:tabs>
          <w:tab w:val="left" w:pos="106"/>
          <w:tab w:val="left" w:pos="993"/>
        </w:tabs>
        <w:autoSpaceDE w:val="0"/>
        <w:autoSpaceDN w:val="0"/>
        <w:adjustRightInd w:val="0"/>
        <w:spacing w:after="0" w:line="240" w:lineRule="auto"/>
        <w:ind w:right="-71"/>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ремонт подпорной стенки:</w:t>
      </w:r>
    </w:p>
    <w:p w:rsidR="00FB7EAF" w:rsidRPr="0006170B" w:rsidRDefault="00FB7EAF" w:rsidP="0006170B">
      <w:pPr>
        <w:numPr>
          <w:ilvl w:val="0"/>
          <w:numId w:val="19"/>
        </w:numPr>
        <w:tabs>
          <w:tab w:val="left" w:pos="106"/>
          <w:tab w:val="left" w:pos="993"/>
        </w:tabs>
        <w:autoSpaceDE w:val="0"/>
        <w:autoSpaceDN w:val="0"/>
        <w:adjustRightInd w:val="0"/>
        <w:spacing w:after="0" w:line="240" w:lineRule="auto"/>
        <w:ind w:right="-71"/>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 xml:space="preserve">устройство специального покрытия на детских площадках, </w:t>
      </w:r>
    </w:p>
    <w:p w:rsidR="00FB7EAF" w:rsidRPr="0006170B" w:rsidRDefault="00FB7EAF" w:rsidP="0006170B">
      <w:pPr>
        <w:numPr>
          <w:ilvl w:val="0"/>
          <w:numId w:val="19"/>
        </w:numPr>
        <w:tabs>
          <w:tab w:val="left" w:pos="106"/>
          <w:tab w:val="left" w:pos="993"/>
        </w:tabs>
        <w:autoSpaceDE w:val="0"/>
        <w:autoSpaceDN w:val="0"/>
        <w:adjustRightInd w:val="0"/>
        <w:spacing w:after="0" w:line="240" w:lineRule="auto"/>
        <w:ind w:right="-71"/>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установка нового игрового оборудования;</w:t>
      </w:r>
    </w:p>
    <w:p w:rsidR="00FB7EAF" w:rsidRPr="0006170B" w:rsidRDefault="00FB7EAF" w:rsidP="0006170B">
      <w:pPr>
        <w:numPr>
          <w:ilvl w:val="0"/>
          <w:numId w:val="19"/>
        </w:numPr>
        <w:tabs>
          <w:tab w:val="left" w:pos="106"/>
          <w:tab w:val="left" w:pos="993"/>
        </w:tabs>
        <w:autoSpaceDE w:val="0"/>
        <w:autoSpaceDN w:val="0"/>
        <w:adjustRightInd w:val="0"/>
        <w:spacing w:after="0" w:line="240" w:lineRule="auto"/>
        <w:ind w:right="-71"/>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ограждение детской площадки;</w:t>
      </w:r>
    </w:p>
    <w:p w:rsidR="00FB7EAF" w:rsidRPr="0006170B" w:rsidRDefault="00FB7EAF" w:rsidP="0006170B">
      <w:pPr>
        <w:numPr>
          <w:ilvl w:val="0"/>
          <w:numId w:val="19"/>
        </w:numPr>
        <w:tabs>
          <w:tab w:val="left" w:pos="106"/>
          <w:tab w:val="left" w:pos="993"/>
        </w:tabs>
        <w:autoSpaceDE w:val="0"/>
        <w:autoSpaceDN w:val="0"/>
        <w:adjustRightInd w:val="0"/>
        <w:spacing w:after="0" w:line="240" w:lineRule="auto"/>
        <w:ind w:right="-71"/>
        <w:rPr>
          <w:rFonts w:ascii="Times New Roman" w:eastAsiaTheme="minorEastAsia" w:hAnsi="Times New Roman"/>
          <w:sz w:val="28"/>
          <w:szCs w:val="28"/>
          <w:lang w:eastAsia="ru-RU"/>
        </w:rPr>
      </w:pPr>
      <w:proofErr w:type="spellStart"/>
      <w:r w:rsidRPr="0006170B">
        <w:rPr>
          <w:rFonts w:ascii="Times New Roman" w:eastAsiaTheme="minorEastAsia" w:hAnsi="Times New Roman"/>
          <w:sz w:val="28"/>
          <w:szCs w:val="28"/>
          <w:lang w:eastAsia="ru-RU"/>
        </w:rPr>
        <w:t>кронирование</w:t>
      </w:r>
      <w:proofErr w:type="spellEnd"/>
      <w:r w:rsidRPr="0006170B">
        <w:rPr>
          <w:rFonts w:ascii="Times New Roman" w:eastAsiaTheme="minorEastAsia" w:hAnsi="Times New Roman"/>
          <w:sz w:val="28"/>
          <w:szCs w:val="28"/>
          <w:lang w:eastAsia="ru-RU"/>
        </w:rPr>
        <w:t xml:space="preserve"> деревьев,</w:t>
      </w:r>
    </w:p>
    <w:p w:rsidR="00FB7EAF" w:rsidRPr="0006170B" w:rsidRDefault="00FB7EAF" w:rsidP="0006170B">
      <w:pPr>
        <w:numPr>
          <w:ilvl w:val="0"/>
          <w:numId w:val="19"/>
        </w:numPr>
        <w:tabs>
          <w:tab w:val="left" w:pos="106"/>
          <w:tab w:val="left" w:pos="993"/>
        </w:tabs>
        <w:autoSpaceDE w:val="0"/>
        <w:autoSpaceDN w:val="0"/>
        <w:adjustRightInd w:val="0"/>
        <w:spacing w:after="0" w:line="240" w:lineRule="auto"/>
        <w:ind w:right="-71"/>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снос аварийных деревьев:</w:t>
      </w:r>
    </w:p>
    <w:p w:rsidR="00FB7EAF" w:rsidRPr="0006170B" w:rsidRDefault="00FB7EAF" w:rsidP="0006170B">
      <w:pPr>
        <w:numPr>
          <w:ilvl w:val="0"/>
          <w:numId w:val="19"/>
        </w:numPr>
        <w:tabs>
          <w:tab w:val="left" w:pos="106"/>
          <w:tab w:val="left" w:pos="993"/>
        </w:tabs>
        <w:autoSpaceDE w:val="0"/>
        <w:autoSpaceDN w:val="0"/>
        <w:adjustRightInd w:val="0"/>
        <w:spacing w:after="0" w:line="240" w:lineRule="auto"/>
        <w:ind w:right="-71"/>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устройство газона, посевом специальной травосмеси;</w:t>
      </w:r>
    </w:p>
    <w:p w:rsidR="00FB7EAF" w:rsidRPr="0006170B" w:rsidRDefault="00FB7EAF" w:rsidP="0006170B">
      <w:pPr>
        <w:numPr>
          <w:ilvl w:val="0"/>
          <w:numId w:val="19"/>
        </w:numPr>
        <w:tabs>
          <w:tab w:val="left" w:pos="106"/>
          <w:tab w:val="left" w:pos="993"/>
        </w:tabs>
        <w:autoSpaceDE w:val="0"/>
        <w:autoSpaceDN w:val="0"/>
        <w:adjustRightInd w:val="0"/>
        <w:spacing w:after="0" w:line="240" w:lineRule="auto"/>
        <w:ind w:right="-71"/>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посадка декоративных 15 деревьев и 500 ед. кустарников;</w:t>
      </w:r>
    </w:p>
    <w:p w:rsidR="00FB7EAF" w:rsidRPr="0006170B" w:rsidRDefault="00FB7EAF" w:rsidP="0006170B">
      <w:pPr>
        <w:numPr>
          <w:ilvl w:val="0"/>
          <w:numId w:val="19"/>
        </w:numPr>
        <w:tabs>
          <w:tab w:val="left" w:pos="106"/>
          <w:tab w:val="left" w:pos="993"/>
        </w:tabs>
        <w:autoSpaceDE w:val="0"/>
        <w:autoSpaceDN w:val="0"/>
        <w:adjustRightInd w:val="0"/>
        <w:spacing w:after="0" w:line="240" w:lineRule="auto"/>
        <w:ind w:right="-71"/>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ремонт входных групп:</w:t>
      </w:r>
    </w:p>
    <w:p w:rsidR="00FB7EAF" w:rsidRPr="0006170B" w:rsidRDefault="00FB7EAF" w:rsidP="0006170B">
      <w:pPr>
        <w:numPr>
          <w:ilvl w:val="0"/>
          <w:numId w:val="19"/>
        </w:numPr>
        <w:tabs>
          <w:tab w:val="left" w:pos="106"/>
          <w:tab w:val="left" w:pos="993"/>
          <w:tab w:val="left" w:pos="8054"/>
        </w:tabs>
        <w:autoSpaceDE w:val="0"/>
        <w:autoSpaceDN w:val="0"/>
        <w:adjustRightInd w:val="0"/>
        <w:spacing w:after="0" w:line="240" w:lineRule="auto"/>
        <w:ind w:right="-71"/>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устройство новой подпорной стенки</w:t>
      </w:r>
      <w:r w:rsidRPr="0006170B">
        <w:rPr>
          <w:rFonts w:ascii="Times New Roman" w:eastAsiaTheme="minorEastAsia" w:hAnsi="Times New Roman"/>
          <w:sz w:val="28"/>
          <w:szCs w:val="28"/>
          <w:lang w:eastAsia="ru-RU"/>
        </w:rPr>
        <w:tab/>
      </w:r>
    </w:p>
    <w:p w:rsidR="00FB7EAF" w:rsidRPr="0006170B" w:rsidRDefault="00FB7EAF" w:rsidP="0006170B">
      <w:pPr>
        <w:numPr>
          <w:ilvl w:val="0"/>
          <w:numId w:val="19"/>
        </w:numPr>
        <w:tabs>
          <w:tab w:val="left" w:pos="106"/>
          <w:tab w:val="left" w:pos="993"/>
        </w:tabs>
        <w:autoSpaceDE w:val="0"/>
        <w:autoSpaceDN w:val="0"/>
        <w:adjustRightInd w:val="0"/>
        <w:spacing w:after="0" w:line="240" w:lineRule="auto"/>
        <w:ind w:right="-71"/>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 xml:space="preserve">установка скамей и урн; </w:t>
      </w:r>
    </w:p>
    <w:p w:rsidR="00FB7EAF" w:rsidRPr="0006170B" w:rsidRDefault="00FB7EAF" w:rsidP="0006170B">
      <w:pPr>
        <w:numPr>
          <w:ilvl w:val="0"/>
          <w:numId w:val="19"/>
        </w:numPr>
        <w:tabs>
          <w:tab w:val="left" w:pos="106"/>
          <w:tab w:val="left" w:pos="993"/>
        </w:tabs>
        <w:autoSpaceDE w:val="0"/>
        <w:autoSpaceDN w:val="0"/>
        <w:adjustRightInd w:val="0"/>
        <w:spacing w:after="0" w:line="240" w:lineRule="auto"/>
        <w:ind w:right="-71"/>
        <w:rPr>
          <w:rFonts w:ascii="Times New Roman" w:eastAsiaTheme="minorEastAsia" w:hAnsi="Times New Roman"/>
          <w:sz w:val="28"/>
          <w:szCs w:val="28"/>
          <w:lang w:eastAsia="ru-RU"/>
        </w:rPr>
      </w:pPr>
      <w:r w:rsidRPr="0006170B">
        <w:rPr>
          <w:rFonts w:ascii="Times New Roman" w:eastAsiaTheme="minorEastAsia" w:hAnsi="Times New Roman"/>
          <w:sz w:val="28"/>
          <w:szCs w:val="28"/>
          <w:lang w:eastAsia="ru-RU"/>
        </w:rPr>
        <w:t>установка мачт освещения.</w:t>
      </w:r>
    </w:p>
    <w:p w:rsidR="00FB7EAF" w:rsidRDefault="00FB7EAF" w:rsidP="0006170B">
      <w:pPr>
        <w:tabs>
          <w:tab w:val="left" w:pos="993"/>
        </w:tabs>
        <w:spacing w:after="0" w:line="240" w:lineRule="auto"/>
        <w:ind w:firstLine="567"/>
        <w:jc w:val="both"/>
        <w:rPr>
          <w:rFonts w:ascii="Times New Roman" w:hAnsi="Times New Roman"/>
          <w:sz w:val="28"/>
          <w:szCs w:val="28"/>
          <w:lang w:eastAsia="ru-RU"/>
        </w:rPr>
      </w:pPr>
    </w:p>
    <w:p w:rsidR="00B2725D" w:rsidRDefault="00B2725D" w:rsidP="0006170B">
      <w:pPr>
        <w:tabs>
          <w:tab w:val="left" w:pos="993"/>
        </w:tabs>
        <w:spacing w:after="0" w:line="240" w:lineRule="auto"/>
        <w:ind w:firstLine="567"/>
        <w:jc w:val="both"/>
        <w:rPr>
          <w:rFonts w:ascii="Times New Roman" w:hAnsi="Times New Roman"/>
          <w:sz w:val="28"/>
          <w:szCs w:val="28"/>
          <w:lang w:eastAsia="ru-RU"/>
        </w:rPr>
      </w:pPr>
    </w:p>
    <w:p w:rsidR="00B2725D" w:rsidRDefault="00B2725D" w:rsidP="0006170B">
      <w:pPr>
        <w:tabs>
          <w:tab w:val="left" w:pos="993"/>
        </w:tabs>
        <w:spacing w:after="0" w:line="240" w:lineRule="auto"/>
        <w:ind w:firstLine="567"/>
        <w:jc w:val="both"/>
        <w:rPr>
          <w:rFonts w:ascii="Times New Roman" w:hAnsi="Times New Roman"/>
          <w:sz w:val="28"/>
          <w:szCs w:val="28"/>
          <w:lang w:eastAsia="ru-RU"/>
        </w:rPr>
      </w:pPr>
    </w:p>
    <w:p w:rsidR="00B2725D" w:rsidRPr="0006170B" w:rsidRDefault="00B2725D" w:rsidP="0006170B">
      <w:pPr>
        <w:tabs>
          <w:tab w:val="left" w:pos="993"/>
        </w:tabs>
        <w:spacing w:after="0" w:line="240" w:lineRule="auto"/>
        <w:ind w:firstLine="567"/>
        <w:jc w:val="both"/>
        <w:rPr>
          <w:rFonts w:ascii="Times New Roman" w:hAnsi="Times New Roman"/>
          <w:sz w:val="28"/>
          <w:szCs w:val="28"/>
          <w:lang w:eastAsia="ru-RU"/>
        </w:rPr>
      </w:pPr>
    </w:p>
    <w:p w:rsidR="00FB7EAF" w:rsidRPr="0006170B" w:rsidRDefault="00FB7EAF" w:rsidP="0006170B">
      <w:pPr>
        <w:tabs>
          <w:tab w:val="left" w:pos="993"/>
        </w:tabs>
        <w:spacing w:after="0" w:line="240" w:lineRule="auto"/>
        <w:ind w:firstLine="567"/>
        <w:jc w:val="center"/>
        <w:rPr>
          <w:rFonts w:ascii="Times New Roman" w:hAnsi="Times New Roman"/>
          <w:b/>
          <w:sz w:val="28"/>
          <w:szCs w:val="28"/>
          <w:lang w:eastAsia="ru-RU"/>
        </w:rPr>
      </w:pPr>
      <w:r w:rsidRPr="0006170B">
        <w:rPr>
          <w:rFonts w:ascii="Times New Roman" w:hAnsi="Times New Roman"/>
          <w:b/>
          <w:sz w:val="28"/>
          <w:szCs w:val="28"/>
          <w:lang w:eastAsia="ru-RU"/>
        </w:rPr>
        <w:t>ЗАДАЧИ НА 2021 ГОД</w:t>
      </w:r>
    </w:p>
    <w:p w:rsidR="00FB7EAF" w:rsidRPr="0006170B" w:rsidRDefault="00FB7EAF" w:rsidP="0006170B">
      <w:pPr>
        <w:tabs>
          <w:tab w:val="left" w:pos="993"/>
        </w:tabs>
        <w:spacing w:after="0" w:line="240" w:lineRule="auto"/>
        <w:ind w:firstLine="567"/>
        <w:jc w:val="both"/>
        <w:rPr>
          <w:rFonts w:ascii="Times New Roman" w:hAnsi="Times New Roman"/>
          <w:sz w:val="28"/>
          <w:szCs w:val="28"/>
          <w:u w:val="single"/>
          <w:lang w:eastAsia="ru-RU"/>
        </w:rPr>
      </w:pPr>
      <w:r w:rsidRPr="0006170B">
        <w:rPr>
          <w:rFonts w:ascii="Times New Roman" w:hAnsi="Times New Roman"/>
          <w:sz w:val="28"/>
          <w:szCs w:val="28"/>
          <w:u w:val="single"/>
          <w:lang w:eastAsia="ru-RU"/>
        </w:rPr>
        <w:t xml:space="preserve"> </w:t>
      </w:r>
    </w:p>
    <w:p w:rsidR="00FB7EAF" w:rsidRPr="0006170B" w:rsidRDefault="00FB7EAF" w:rsidP="0006170B">
      <w:pPr>
        <w:tabs>
          <w:tab w:val="left" w:pos="993"/>
        </w:tabs>
        <w:spacing w:after="0" w:line="240" w:lineRule="auto"/>
        <w:ind w:firstLine="567"/>
        <w:jc w:val="both"/>
        <w:rPr>
          <w:rFonts w:ascii="Times New Roman" w:hAnsi="Times New Roman"/>
          <w:b/>
          <w:sz w:val="28"/>
          <w:szCs w:val="28"/>
          <w:lang w:eastAsia="ru-RU"/>
        </w:rPr>
      </w:pPr>
      <w:r w:rsidRPr="0006170B">
        <w:rPr>
          <w:rFonts w:ascii="Times New Roman" w:hAnsi="Times New Roman"/>
          <w:b/>
          <w:sz w:val="28"/>
          <w:szCs w:val="28"/>
          <w:lang w:eastAsia="ru-RU"/>
        </w:rPr>
        <w:t>Дорожная деятельность</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 xml:space="preserve">За счет средств, </w:t>
      </w:r>
      <w:proofErr w:type="gramStart"/>
      <w:r w:rsidRPr="0006170B">
        <w:rPr>
          <w:rFonts w:ascii="Times New Roman" w:hAnsi="Times New Roman"/>
          <w:sz w:val="28"/>
          <w:szCs w:val="28"/>
          <w:lang w:eastAsia="ru-RU"/>
        </w:rPr>
        <w:t>предоставленных  бюджету</w:t>
      </w:r>
      <w:proofErr w:type="gramEnd"/>
      <w:r w:rsidRPr="0006170B">
        <w:rPr>
          <w:rFonts w:ascii="Times New Roman" w:hAnsi="Times New Roman"/>
          <w:sz w:val="28"/>
          <w:szCs w:val="28"/>
          <w:lang w:eastAsia="ru-RU"/>
        </w:rPr>
        <w:t xml:space="preserve">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городского поселения правительством Ленинградской области из дорожного фонда Ленинградской области на капитальный ремонт и ремонт автомобильных дорог общего пользования местного значения планируется выполнить ремонт автомобильных дорог общей протяжённостью </w:t>
      </w:r>
      <w:r w:rsidRPr="0006170B">
        <w:rPr>
          <w:rFonts w:ascii="Times New Roman" w:hAnsi="Times New Roman"/>
          <w:b/>
          <w:sz w:val="28"/>
          <w:szCs w:val="28"/>
          <w:lang w:eastAsia="ru-RU"/>
        </w:rPr>
        <w:t>3,253</w:t>
      </w:r>
      <w:r w:rsidRPr="0006170B">
        <w:rPr>
          <w:rFonts w:ascii="Times New Roman" w:hAnsi="Times New Roman"/>
          <w:sz w:val="28"/>
          <w:szCs w:val="28"/>
          <w:lang w:eastAsia="ru-RU"/>
        </w:rPr>
        <w:t xml:space="preserve"> км. </w:t>
      </w:r>
      <w:r w:rsidRPr="0006170B">
        <w:rPr>
          <w:rFonts w:ascii="Times New Roman" w:eastAsia="Times New Roman" w:hAnsi="Times New Roman"/>
          <w:sz w:val="28"/>
          <w:szCs w:val="28"/>
          <w:lang w:eastAsia="ru-RU"/>
        </w:rPr>
        <w:t xml:space="preserve">на сумму </w:t>
      </w:r>
      <w:r w:rsidRPr="0006170B">
        <w:rPr>
          <w:rFonts w:ascii="Times New Roman" w:eastAsia="Times New Roman" w:hAnsi="Times New Roman"/>
          <w:b/>
          <w:sz w:val="28"/>
          <w:szCs w:val="28"/>
          <w:lang w:eastAsia="ru-RU"/>
        </w:rPr>
        <w:t>53,7</w:t>
      </w:r>
      <w:r w:rsidRPr="0006170B">
        <w:rPr>
          <w:rFonts w:ascii="Times New Roman" w:eastAsia="Times New Roman" w:hAnsi="Times New Roman"/>
          <w:sz w:val="28"/>
          <w:szCs w:val="28"/>
          <w:lang w:eastAsia="ru-RU"/>
        </w:rPr>
        <w:t xml:space="preserve"> </w:t>
      </w:r>
      <w:proofErr w:type="spellStart"/>
      <w:r w:rsidRPr="0006170B">
        <w:rPr>
          <w:rFonts w:ascii="Times New Roman" w:eastAsia="Times New Roman" w:hAnsi="Times New Roman"/>
          <w:sz w:val="28"/>
          <w:szCs w:val="28"/>
          <w:lang w:eastAsia="ru-RU"/>
        </w:rPr>
        <w:t>млн.руб</w:t>
      </w:r>
      <w:proofErr w:type="spellEnd"/>
      <w:r w:rsidRPr="0006170B">
        <w:rPr>
          <w:rFonts w:ascii="Times New Roman" w:eastAsia="Times New Roman" w:hAnsi="Times New Roman"/>
          <w:sz w:val="28"/>
          <w:szCs w:val="28"/>
          <w:lang w:eastAsia="ru-RU"/>
        </w:rPr>
        <w:t>.</w:t>
      </w:r>
      <w:r w:rsidRPr="0006170B">
        <w:rPr>
          <w:rFonts w:ascii="Times New Roman" w:hAnsi="Times New Roman"/>
          <w:sz w:val="28"/>
          <w:szCs w:val="28"/>
          <w:lang w:eastAsia="ru-RU"/>
        </w:rPr>
        <w:t xml:space="preserve"> По следующим адресам:</w:t>
      </w:r>
    </w:p>
    <w:p w:rsidR="00FB7EAF" w:rsidRPr="0006170B" w:rsidRDefault="00FB7EAF" w:rsidP="0006170B">
      <w:pPr>
        <w:numPr>
          <w:ilvl w:val="0"/>
          <w:numId w:val="10"/>
        </w:numPr>
        <w:tabs>
          <w:tab w:val="left" w:pos="993"/>
        </w:tabs>
        <w:spacing w:after="0" w:line="240" w:lineRule="auto"/>
        <w:ind w:firstLine="567"/>
        <w:contextualSpacing/>
        <w:jc w:val="both"/>
        <w:rPr>
          <w:rFonts w:ascii="Times New Roman" w:hAnsi="Times New Roman"/>
          <w:sz w:val="28"/>
          <w:szCs w:val="28"/>
          <w:lang w:eastAsia="ru-RU"/>
        </w:rPr>
      </w:pPr>
      <w:proofErr w:type="spellStart"/>
      <w:r w:rsidRPr="0006170B">
        <w:rPr>
          <w:rFonts w:ascii="Times New Roman" w:eastAsia="Times New Roman" w:hAnsi="Times New Roman"/>
          <w:sz w:val="28"/>
          <w:szCs w:val="28"/>
          <w:lang w:eastAsia="ru-RU"/>
        </w:rPr>
        <w:t>г.Луга</w:t>
      </w:r>
      <w:proofErr w:type="spellEnd"/>
      <w:r w:rsidRPr="0006170B">
        <w:rPr>
          <w:rFonts w:ascii="Times New Roman" w:eastAsia="Times New Roman" w:hAnsi="Times New Roman"/>
          <w:sz w:val="28"/>
          <w:szCs w:val="28"/>
          <w:lang w:eastAsia="ru-RU"/>
        </w:rPr>
        <w:t xml:space="preserve">, пр. Урицкого от ул. Виктора Пислегина до ул. </w:t>
      </w:r>
      <w:proofErr w:type="gramStart"/>
      <w:r w:rsidRPr="0006170B">
        <w:rPr>
          <w:rFonts w:ascii="Times New Roman" w:eastAsia="Times New Roman" w:hAnsi="Times New Roman"/>
          <w:sz w:val="28"/>
          <w:szCs w:val="28"/>
          <w:lang w:eastAsia="ru-RU"/>
        </w:rPr>
        <w:t>Ленинградской  и</w:t>
      </w:r>
      <w:proofErr w:type="gramEnd"/>
      <w:r w:rsidRPr="0006170B">
        <w:rPr>
          <w:rFonts w:ascii="Times New Roman" w:eastAsia="Times New Roman" w:hAnsi="Times New Roman"/>
          <w:sz w:val="28"/>
          <w:szCs w:val="28"/>
          <w:lang w:eastAsia="ru-RU"/>
        </w:rPr>
        <w:t xml:space="preserve"> от пер. Толмачева до ул. Победы (на сумму 29,6 </w:t>
      </w:r>
      <w:proofErr w:type="spellStart"/>
      <w:r w:rsidRPr="0006170B">
        <w:rPr>
          <w:rFonts w:ascii="Times New Roman" w:eastAsia="Times New Roman" w:hAnsi="Times New Roman"/>
          <w:sz w:val="28"/>
          <w:szCs w:val="28"/>
          <w:lang w:eastAsia="ru-RU"/>
        </w:rPr>
        <w:t>млн.руб</w:t>
      </w:r>
      <w:proofErr w:type="spellEnd"/>
      <w:r w:rsidRPr="0006170B">
        <w:rPr>
          <w:rFonts w:ascii="Times New Roman" w:eastAsia="Times New Roman" w:hAnsi="Times New Roman"/>
          <w:sz w:val="28"/>
          <w:szCs w:val="28"/>
          <w:lang w:eastAsia="ru-RU"/>
        </w:rPr>
        <w:t xml:space="preserve">. в </w:t>
      </w:r>
      <w:proofErr w:type="spellStart"/>
      <w:r w:rsidRPr="0006170B">
        <w:rPr>
          <w:rFonts w:ascii="Times New Roman" w:eastAsia="Times New Roman" w:hAnsi="Times New Roman"/>
          <w:sz w:val="28"/>
          <w:szCs w:val="28"/>
          <w:lang w:eastAsia="ru-RU"/>
        </w:rPr>
        <w:t>т.ч</w:t>
      </w:r>
      <w:proofErr w:type="spellEnd"/>
      <w:r w:rsidRPr="0006170B">
        <w:rPr>
          <w:rFonts w:ascii="Times New Roman" w:eastAsia="Times New Roman" w:hAnsi="Times New Roman"/>
          <w:sz w:val="28"/>
          <w:szCs w:val="28"/>
          <w:lang w:eastAsia="ru-RU"/>
        </w:rPr>
        <w:t xml:space="preserve">. сумма субсидии 26,6 </w:t>
      </w:r>
      <w:proofErr w:type="spellStart"/>
      <w:r w:rsidRPr="0006170B">
        <w:rPr>
          <w:rFonts w:ascii="Times New Roman" w:eastAsia="Times New Roman" w:hAnsi="Times New Roman"/>
          <w:sz w:val="28"/>
          <w:szCs w:val="28"/>
          <w:lang w:eastAsia="ru-RU"/>
        </w:rPr>
        <w:t>млн.руб</w:t>
      </w:r>
      <w:proofErr w:type="spellEnd"/>
      <w:r w:rsidRPr="0006170B">
        <w:rPr>
          <w:rFonts w:ascii="Times New Roman" w:eastAsia="Times New Roman" w:hAnsi="Times New Roman"/>
          <w:sz w:val="28"/>
          <w:szCs w:val="28"/>
          <w:lang w:eastAsia="ru-RU"/>
        </w:rPr>
        <w:t xml:space="preserve">.); </w:t>
      </w:r>
    </w:p>
    <w:p w:rsidR="00FB7EAF" w:rsidRPr="0006170B" w:rsidRDefault="00FB7EAF" w:rsidP="0006170B">
      <w:pPr>
        <w:numPr>
          <w:ilvl w:val="0"/>
          <w:numId w:val="10"/>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г. Луга, ул. Победы от ул. Гагарина до пр. Володарского и от пр. Володарского до моста через р. Луга (на сумму 19,6 </w:t>
      </w:r>
      <w:proofErr w:type="spellStart"/>
      <w:r w:rsidRPr="0006170B">
        <w:rPr>
          <w:rFonts w:ascii="Times New Roman" w:hAnsi="Times New Roman"/>
          <w:sz w:val="28"/>
          <w:szCs w:val="28"/>
          <w:lang w:eastAsia="ru-RU"/>
        </w:rPr>
        <w:t>млн</w:t>
      </w:r>
      <w:r w:rsidRPr="0006170B">
        <w:rPr>
          <w:rFonts w:ascii="Times New Roman" w:eastAsia="Times New Roman" w:hAnsi="Times New Roman"/>
          <w:sz w:val="28"/>
          <w:szCs w:val="28"/>
          <w:lang w:eastAsia="ru-RU"/>
        </w:rPr>
        <w:t>.руб</w:t>
      </w:r>
      <w:proofErr w:type="spellEnd"/>
      <w:r w:rsidRPr="0006170B">
        <w:rPr>
          <w:rFonts w:ascii="Times New Roman" w:eastAsia="Times New Roman" w:hAnsi="Times New Roman"/>
          <w:sz w:val="28"/>
          <w:szCs w:val="28"/>
          <w:lang w:eastAsia="ru-RU"/>
        </w:rPr>
        <w:t>.</w:t>
      </w:r>
      <w:r w:rsidRPr="0006170B">
        <w:rPr>
          <w:rFonts w:ascii="Times New Roman" w:hAnsi="Times New Roman"/>
          <w:sz w:val="28"/>
          <w:szCs w:val="28"/>
          <w:lang w:eastAsia="ru-RU"/>
        </w:rPr>
        <w:t xml:space="preserve"> </w:t>
      </w:r>
      <w:r w:rsidRPr="0006170B">
        <w:rPr>
          <w:rFonts w:ascii="Times New Roman" w:eastAsia="Times New Roman" w:hAnsi="Times New Roman"/>
          <w:sz w:val="28"/>
          <w:szCs w:val="28"/>
          <w:lang w:eastAsia="ru-RU"/>
        </w:rPr>
        <w:t xml:space="preserve">в </w:t>
      </w:r>
      <w:proofErr w:type="spellStart"/>
      <w:r w:rsidRPr="0006170B">
        <w:rPr>
          <w:rFonts w:ascii="Times New Roman" w:eastAsia="Times New Roman" w:hAnsi="Times New Roman"/>
          <w:sz w:val="28"/>
          <w:szCs w:val="28"/>
          <w:lang w:eastAsia="ru-RU"/>
        </w:rPr>
        <w:t>т.ч</w:t>
      </w:r>
      <w:proofErr w:type="spellEnd"/>
      <w:r w:rsidRPr="0006170B">
        <w:rPr>
          <w:rFonts w:ascii="Times New Roman" w:eastAsia="Times New Roman" w:hAnsi="Times New Roman"/>
          <w:sz w:val="28"/>
          <w:szCs w:val="28"/>
          <w:lang w:eastAsia="ru-RU"/>
        </w:rPr>
        <w:t xml:space="preserve">. сумма субсидии 17,7 </w:t>
      </w:r>
      <w:proofErr w:type="spellStart"/>
      <w:r w:rsidRPr="0006170B">
        <w:rPr>
          <w:rFonts w:ascii="Times New Roman" w:eastAsia="Times New Roman" w:hAnsi="Times New Roman"/>
          <w:sz w:val="28"/>
          <w:szCs w:val="28"/>
          <w:lang w:eastAsia="ru-RU"/>
        </w:rPr>
        <w:t>млн.руб</w:t>
      </w:r>
      <w:proofErr w:type="spellEnd"/>
      <w:r w:rsidRPr="0006170B">
        <w:rPr>
          <w:rFonts w:ascii="Times New Roman" w:eastAsia="Times New Roman" w:hAnsi="Times New Roman"/>
          <w:sz w:val="28"/>
          <w:szCs w:val="28"/>
          <w:lang w:eastAsia="ru-RU"/>
        </w:rPr>
        <w:t>.)</w:t>
      </w:r>
      <w:r w:rsidRPr="0006170B">
        <w:rPr>
          <w:rFonts w:ascii="Times New Roman" w:hAnsi="Times New Roman"/>
          <w:sz w:val="28"/>
          <w:szCs w:val="28"/>
          <w:lang w:eastAsia="ru-RU"/>
        </w:rPr>
        <w:t>;</w:t>
      </w:r>
    </w:p>
    <w:p w:rsidR="00FB7EAF" w:rsidRPr="0006170B" w:rsidRDefault="00FB7EAF" w:rsidP="0006170B">
      <w:pPr>
        <w:numPr>
          <w:ilvl w:val="0"/>
          <w:numId w:val="10"/>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г. Луга, ул. Дзержинского от пр. Урицкого до пр. Володарского и ул. Кингисеппа от пр. Кирова до пр. Володарского (на сумму 4,5 </w:t>
      </w:r>
      <w:proofErr w:type="spellStart"/>
      <w:r w:rsidRPr="0006170B">
        <w:rPr>
          <w:rFonts w:ascii="Times New Roman" w:hAnsi="Times New Roman"/>
          <w:sz w:val="28"/>
          <w:szCs w:val="28"/>
          <w:lang w:eastAsia="ru-RU"/>
        </w:rPr>
        <w:t>млн</w:t>
      </w:r>
      <w:r w:rsidRPr="0006170B">
        <w:rPr>
          <w:rFonts w:ascii="Times New Roman" w:eastAsia="Times New Roman" w:hAnsi="Times New Roman"/>
          <w:sz w:val="28"/>
          <w:szCs w:val="28"/>
          <w:lang w:eastAsia="ru-RU"/>
        </w:rPr>
        <w:t>.руб</w:t>
      </w:r>
      <w:proofErr w:type="spellEnd"/>
      <w:r w:rsidRPr="0006170B">
        <w:rPr>
          <w:rFonts w:ascii="Times New Roman" w:eastAsia="Times New Roman" w:hAnsi="Times New Roman"/>
          <w:sz w:val="28"/>
          <w:szCs w:val="28"/>
          <w:lang w:eastAsia="ru-RU"/>
        </w:rPr>
        <w:t>.)</w:t>
      </w:r>
    </w:p>
    <w:p w:rsidR="00FB7EAF" w:rsidRPr="0006170B" w:rsidRDefault="00FB7EAF" w:rsidP="0006170B">
      <w:pPr>
        <w:numPr>
          <w:ilvl w:val="0"/>
          <w:numId w:val="10"/>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Запланированы мероприятия по ремонту дворовых территорий многоквартирных домов, проездов к дворовым территориям многоквартирных домов населенных пунктов на сумму 11,5 млн. руб. общей площадью асфальтирования 12 500 </w:t>
      </w:r>
      <w:proofErr w:type="spellStart"/>
      <w:r w:rsidRPr="0006170B">
        <w:rPr>
          <w:rFonts w:ascii="Times New Roman" w:hAnsi="Times New Roman"/>
          <w:sz w:val="28"/>
          <w:szCs w:val="28"/>
          <w:lang w:eastAsia="ru-RU"/>
        </w:rPr>
        <w:t>м.кв</w:t>
      </w:r>
      <w:proofErr w:type="spellEnd"/>
      <w:r w:rsidRPr="0006170B">
        <w:rPr>
          <w:rFonts w:ascii="Times New Roman" w:hAnsi="Times New Roman"/>
          <w:sz w:val="28"/>
          <w:szCs w:val="28"/>
          <w:lang w:eastAsia="ru-RU"/>
        </w:rPr>
        <w:t xml:space="preserve">. по адресам: </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-пр. Володарского, д. 16,20,26,34</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-пр. Урицкого, д. 2, 4, 20</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-пр. Кирова, д. 20, </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-ул. </w:t>
      </w:r>
      <w:proofErr w:type="spellStart"/>
      <w:r w:rsidRPr="0006170B">
        <w:rPr>
          <w:rFonts w:ascii="Times New Roman" w:hAnsi="Times New Roman"/>
          <w:sz w:val="28"/>
          <w:szCs w:val="28"/>
          <w:lang w:eastAsia="ru-RU"/>
        </w:rPr>
        <w:t>Кр</w:t>
      </w:r>
      <w:proofErr w:type="spellEnd"/>
      <w:r w:rsidRPr="0006170B">
        <w:rPr>
          <w:rFonts w:ascii="Times New Roman" w:hAnsi="Times New Roman"/>
          <w:sz w:val="28"/>
          <w:szCs w:val="28"/>
          <w:lang w:eastAsia="ru-RU"/>
        </w:rPr>
        <w:t xml:space="preserve">. Артиллерии, д. 15, </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-ул. Кингисеппа, д.4,6 </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 </w:t>
      </w:r>
      <w:proofErr w:type="spellStart"/>
      <w:r w:rsidRPr="0006170B">
        <w:rPr>
          <w:rFonts w:ascii="Times New Roman" w:hAnsi="Times New Roman"/>
          <w:sz w:val="28"/>
          <w:szCs w:val="28"/>
          <w:lang w:eastAsia="ru-RU"/>
        </w:rPr>
        <w:t>мкр</w:t>
      </w:r>
      <w:proofErr w:type="spellEnd"/>
      <w:r w:rsidRPr="0006170B">
        <w:rPr>
          <w:rFonts w:ascii="Times New Roman" w:hAnsi="Times New Roman"/>
          <w:sz w:val="28"/>
          <w:szCs w:val="28"/>
          <w:lang w:eastAsia="ru-RU"/>
        </w:rPr>
        <w:t xml:space="preserve">. Городок; </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  и пр.</w:t>
      </w:r>
    </w:p>
    <w:p w:rsidR="00FB7EAF" w:rsidRPr="0006170B" w:rsidRDefault="00FB7EAF" w:rsidP="0006170B">
      <w:pPr>
        <w:numPr>
          <w:ilvl w:val="0"/>
          <w:numId w:val="10"/>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В соответствии с комплексной схемой организации дорожного движения (КСОДД) для разгрузки транспортных потоков рассматривается возможность организации кругового движения на пересечении пр. </w:t>
      </w:r>
      <w:proofErr w:type="gramStart"/>
      <w:r w:rsidRPr="0006170B">
        <w:rPr>
          <w:rFonts w:ascii="Times New Roman" w:hAnsi="Times New Roman"/>
          <w:sz w:val="28"/>
          <w:szCs w:val="28"/>
          <w:lang w:eastAsia="ru-RU"/>
        </w:rPr>
        <w:t>Володарского  и</w:t>
      </w:r>
      <w:proofErr w:type="gramEnd"/>
      <w:r w:rsidRPr="0006170B">
        <w:rPr>
          <w:rFonts w:ascii="Times New Roman" w:hAnsi="Times New Roman"/>
          <w:sz w:val="28"/>
          <w:szCs w:val="28"/>
          <w:lang w:eastAsia="ru-RU"/>
        </w:rPr>
        <w:t xml:space="preserve">   ул. Победы  а также открытие одностороннего проезда по ул. Болотной. </w:t>
      </w:r>
    </w:p>
    <w:p w:rsidR="00FB7EAF" w:rsidRPr="0006170B" w:rsidRDefault="00FB7EAF" w:rsidP="0006170B">
      <w:pPr>
        <w:numPr>
          <w:ilvl w:val="0"/>
          <w:numId w:val="10"/>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С целью регулировки скоростного режима по пр. Урицкого и ул. Победы запланировано</w:t>
      </w:r>
      <w:r w:rsidRPr="0006170B">
        <w:rPr>
          <w:rFonts w:ascii="Times New Roman" w:eastAsia="Times New Roman" w:hAnsi="Times New Roman"/>
          <w:sz w:val="28"/>
          <w:szCs w:val="28"/>
          <w:lang w:eastAsia="ru-RU"/>
        </w:rPr>
        <w:t xml:space="preserve"> о</w:t>
      </w:r>
      <w:r w:rsidRPr="0006170B">
        <w:rPr>
          <w:rFonts w:ascii="Times New Roman" w:hAnsi="Times New Roman"/>
          <w:sz w:val="28"/>
          <w:szCs w:val="28"/>
          <w:lang w:eastAsia="ru-RU"/>
        </w:rPr>
        <w:t>бустройство искусственных дорожных неровностей из асфальтобетонного покрытия.</w:t>
      </w:r>
    </w:p>
    <w:p w:rsidR="00FB7EAF" w:rsidRPr="0006170B" w:rsidRDefault="00FB7EAF" w:rsidP="0006170B">
      <w:pPr>
        <w:numPr>
          <w:ilvl w:val="0"/>
          <w:numId w:val="10"/>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Обустройство тротуара по ул. Псковской от пр. Кирова до пр. Володарского. </w:t>
      </w:r>
    </w:p>
    <w:p w:rsidR="00FB7EAF" w:rsidRPr="0006170B" w:rsidRDefault="00FB7EAF" w:rsidP="0006170B">
      <w:pPr>
        <w:tabs>
          <w:tab w:val="left" w:pos="993"/>
        </w:tabs>
        <w:spacing w:after="0" w:line="240" w:lineRule="auto"/>
        <w:ind w:firstLine="567"/>
        <w:jc w:val="both"/>
        <w:rPr>
          <w:rFonts w:ascii="Times New Roman" w:hAnsi="Times New Roman"/>
          <w:b/>
          <w:sz w:val="28"/>
          <w:szCs w:val="28"/>
          <w:u w:val="single"/>
          <w:lang w:eastAsia="ru-RU"/>
        </w:rPr>
      </w:pPr>
      <w:r w:rsidRPr="0006170B">
        <w:rPr>
          <w:rFonts w:ascii="Times New Roman" w:hAnsi="Times New Roman"/>
          <w:b/>
          <w:sz w:val="28"/>
          <w:szCs w:val="28"/>
          <w:u w:val="single"/>
          <w:lang w:eastAsia="ru-RU"/>
        </w:rPr>
        <w:t>3-ОЗ</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lang w:eastAsia="ru-RU"/>
        </w:rPr>
        <w:t>Субсидий, предоставленных бюджету ЛГП в 2021 году на реализацию областного закона от 15 января 2018 года № 3-оз.</w:t>
      </w:r>
    </w:p>
    <w:p w:rsidR="00FB7EAF" w:rsidRPr="0006170B" w:rsidRDefault="00FB7EAF" w:rsidP="0006170B">
      <w:pPr>
        <w:tabs>
          <w:tab w:val="left" w:pos="993"/>
        </w:tabs>
        <w:spacing w:after="0" w:line="240" w:lineRule="auto"/>
        <w:ind w:firstLine="567"/>
        <w:jc w:val="both"/>
        <w:rPr>
          <w:rFonts w:ascii="Times New Roman" w:hAnsi="Times New Roman"/>
          <w:sz w:val="28"/>
          <w:szCs w:val="28"/>
          <w:lang w:eastAsia="ru-RU"/>
        </w:rPr>
      </w:pPr>
      <w:r w:rsidRPr="0006170B">
        <w:rPr>
          <w:rFonts w:ascii="Times New Roman" w:hAnsi="Times New Roman"/>
          <w:sz w:val="28"/>
          <w:szCs w:val="28"/>
          <w:u w:val="single"/>
          <w:lang w:eastAsia="ru-RU"/>
        </w:rPr>
        <w:t>Приобретение и установка урн (малых архитектурных форм)</w:t>
      </w:r>
      <w:r w:rsidRPr="0006170B">
        <w:rPr>
          <w:rFonts w:ascii="Times New Roman" w:hAnsi="Times New Roman"/>
          <w:sz w:val="28"/>
          <w:szCs w:val="28"/>
          <w:lang w:eastAsia="ru-RU"/>
        </w:rPr>
        <w:t xml:space="preserve"> на территории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городского поселения на сумму</w:t>
      </w:r>
      <w:r w:rsidRPr="0006170B">
        <w:rPr>
          <w:rFonts w:ascii="Times New Roman" w:eastAsia="Times New Roman" w:hAnsi="Times New Roman"/>
          <w:bCs/>
          <w:sz w:val="28"/>
          <w:szCs w:val="28"/>
          <w:lang w:eastAsia="ru-RU"/>
        </w:rPr>
        <w:t xml:space="preserve"> 3,5 </w:t>
      </w:r>
      <w:proofErr w:type="spellStart"/>
      <w:r w:rsidRPr="0006170B">
        <w:rPr>
          <w:rFonts w:ascii="Times New Roman" w:eastAsia="Times New Roman" w:hAnsi="Times New Roman"/>
          <w:bCs/>
          <w:sz w:val="28"/>
          <w:szCs w:val="28"/>
          <w:lang w:eastAsia="ru-RU"/>
        </w:rPr>
        <w:t>млн.руб</w:t>
      </w:r>
      <w:proofErr w:type="spellEnd"/>
      <w:r w:rsidRPr="0006170B">
        <w:rPr>
          <w:rFonts w:ascii="Times New Roman" w:eastAsia="Times New Roman" w:hAnsi="Times New Roman"/>
          <w:bCs/>
          <w:sz w:val="28"/>
          <w:szCs w:val="28"/>
          <w:lang w:eastAsia="ru-RU"/>
        </w:rPr>
        <w:t xml:space="preserve">. в </w:t>
      </w:r>
      <w:proofErr w:type="spellStart"/>
      <w:r w:rsidRPr="0006170B">
        <w:rPr>
          <w:rFonts w:ascii="Times New Roman" w:eastAsia="Times New Roman" w:hAnsi="Times New Roman"/>
          <w:bCs/>
          <w:sz w:val="28"/>
          <w:szCs w:val="28"/>
          <w:lang w:eastAsia="ru-RU"/>
        </w:rPr>
        <w:t>т.ч</w:t>
      </w:r>
      <w:proofErr w:type="spellEnd"/>
      <w:r w:rsidRPr="0006170B">
        <w:rPr>
          <w:rFonts w:ascii="Times New Roman" w:eastAsia="Times New Roman" w:hAnsi="Times New Roman"/>
          <w:bCs/>
          <w:sz w:val="28"/>
          <w:szCs w:val="28"/>
          <w:lang w:eastAsia="ru-RU"/>
        </w:rPr>
        <w:t xml:space="preserve">. </w:t>
      </w:r>
      <w:r w:rsidRPr="0006170B">
        <w:rPr>
          <w:rFonts w:ascii="Times New Roman" w:eastAsia="Times New Roman" w:hAnsi="Times New Roman"/>
          <w:sz w:val="28"/>
          <w:szCs w:val="28"/>
          <w:lang w:eastAsia="ru-RU"/>
        </w:rPr>
        <w:t>сумма субсидии</w:t>
      </w:r>
      <w:r w:rsidRPr="0006170B">
        <w:rPr>
          <w:rFonts w:ascii="Times New Roman" w:eastAsia="Times New Roman" w:hAnsi="Times New Roman"/>
          <w:bCs/>
          <w:sz w:val="28"/>
          <w:szCs w:val="28"/>
          <w:lang w:eastAsia="ru-RU"/>
        </w:rPr>
        <w:t xml:space="preserve"> </w:t>
      </w:r>
      <w:r w:rsidRPr="0006170B">
        <w:rPr>
          <w:rFonts w:ascii="Times New Roman" w:eastAsia="Times New Roman" w:hAnsi="Times New Roman"/>
          <w:sz w:val="28"/>
          <w:szCs w:val="28"/>
          <w:lang w:eastAsia="ru-RU"/>
        </w:rPr>
        <w:t xml:space="preserve">3,2 млн. руб.   </w:t>
      </w:r>
    </w:p>
    <w:p w:rsidR="00FB7EAF" w:rsidRPr="0006170B" w:rsidRDefault="00FB7EAF" w:rsidP="0006170B">
      <w:pPr>
        <w:tabs>
          <w:tab w:val="left" w:pos="993"/>
        </w:tabs>
        <w:spacing w:after="0" w:line="240" w:lineRule="auto"/>
        <w:ind w:firstLine="567"/>
        <w:rPr>
          <w:rFonts w:ascii="Times New Roman" w:hAnsi="Times New Roman"/>
          <w:b/>
          <w:sz w:val="28"/>
          <w:szCs w:val="28"/>
          <w:u w:val="single"/>
          <w:lang w:eastAsia="ru-RU"/>
        </w:rPr>
      </w:pPr>
    </w:p>
    <w:p w:rsidR="00FB7EAF" w:rsidRPr="0006170B" w:rsidRDefault="00FB7EAF" w:rsidP="0006170B">
      <w:pPr>
        <w:tabs>
          <w:tab w:val="left" w:pos="993"/>
        </w:tabs>
        <w:spacing w:after="0" w:line="240" w:lineRule="auto"/>
        <w:ind w:firstLine="567"/>
        <w:jc w:val="both"/>
        <w:rPr>
          <w:rFonts w:ascii="Times New Roman" w:hAnsi="Times New Roman"/>
          <w:b/>
          <w:sz w:val="28"/>
          <w:szCs w:val="28"/>
          <w:u w:val="single"/>
          <w:lang w:eastAsia="ru-RU"/>
        </w:rPr>
      </w:pPr>
      <w:r w:rsidRPr="0006170B">
        <w:rPr>
          <w:rFonts w:ascii="Times New Roman" w:hAnsi="Times New Roman"/>
          <w:b/>
          <w:sz w:val="28"/>
          <w:szCs w:val="28"/>
          <w:u w:val="single"/>
          <w:lang w:eastAsia="ru-RU"/>
        </w:rPr>
        <w:t>Субсидии на поддержку развития общественной инфраструктуры муниципального значения (депутатские субсидии)</w:t>
      </w:r>
    </w:p>
    <w:p w:rsidR="00FB7EAF" w:rsidRPr="0006170B" w:rsidRDefault="00FB7EAF" w:rsidP="0006170B">
      <w:pPr>
        <w:tabs>
          <w:tab w:val="left" w:pos="993"/>
        </w:tabs>
        <w:spacing w:after="0" w:line="240" w:lineRule="auto"/>
        <w:ind w:firstLine="567"/>
        <w:jc w:val="both"/>
        <w:rPr>
          <w:rFonts w:ascii="Times New Roman" w:hAnsi="Times New Roman"/>
          <w:sz w:val="28"/>
          <w:szCs w:val="28"/>
          <w:u w:val="single"/>
          <w:lang w:eastAsia="ru-RU"/>
        </w:rPr>
      </w:pPr>
      <w:proofErr w:type="spellStart"/>
      <w:r w:rsidRPr="0006170B">
        <w:rPr>
          <w:rFonts w:ascii="Times New Roman" w:hAnsi="Times New Roman"/>
          <w:sz w:val="28"/>
          <w:szCs w:val="28"/>
          <w:u w:val="single"/>
          <w:lang w:eastAsia="ru-RU"/>
        </w:rPr>
        <w:t>Тирон</w:t>
      </w:r>
      <w:proofErr w:type="spellEnd"/>
      <w:r w:rsidRPr="0006170B">
        <w:rPr>
          <w:rFonts w:ascii="Times New Roman" w:hAnsi="Times New Roman"/>
          <w:sz w:val="28"/>
          <w:szCs w:val="28"/>
          <w:u w:val="single"/>
          <w:lang w:eastAsia="ru-RU"/>
        </w:rPr>
        <w:t xml:space="preserve"> Е.В. на сумму 577 </w:t>
      </w:r>
      <w:proofErr w:type="spellStart"/>
      <w:r w:rsidRPr="0006170B">
        <w:rPr>
          <w:rFonts w:ascii="Times New Roman" w:hAnsi="Times New Roman"/>
          <w:sz w:val="28"/>
          <w:szCs w:val="28"/>
          <w:u w:val="single"/>
          <w:lang w:eastAsia="ru-RU"/>
        </w:rPr>
        <w:t>тыс.руб</w:t>
      </w:r>
      <w:proofErr w:type="spellEnd"/>
      <w:r w:rsidRPr="0006170B">
        <w:rPr>
          <w:rFonts w:ascii="Times New Roman" w:hAnsi="Times New Roman"/>
          <w:sz w:val="28"/>
          <w:szCs w:val="28"/>
          <w:u w:val="single"/>
          <w:lang w:eastAsia="ru-RU"/>
        </w:rPr>
        <w:t>.</w:t>
      </w:r>
    </w:p>
    <w:p w:rsidR="00FB7EAF" w:rsidRPr="0006170B" w:rsidRDefault="00FB7EAF" w:rsidP="0006170B">
      <w:pPr>
        <w:numPr>
          <w:ilvl w:val="0"/>
          <w:numId w:val="16"/>
        </w:numPr>
        <w:tabs>
          <w:tab w:val="left" w:pos="993"/>
        </w:tabs>
        <w:spacing w:after="0" w:line="240" w:lineRule="auto"/>
        <w:ind w:firstLine="567"/>
        <w:contextualSpacing/>
        <w:jc w:val="both"/>
        <w:rPr>
          <w:rFonts w:ascii="Times New Roman" w:hAnsi="Times New Roman"/>
          <w:sz w:val="28"/>
          <w:szCs w:val="28"/>
          <w:u w:val="single"/>
          <w:lang w:eastAsia="ru-RU"/>
        </w:rPr>
      </w:pPr>
      <w:r w:rsidRPr="0006170B">
        <w:rPr>
          <w:rFonts w:ascii="Times New Roman" w:eastAsia="Times New Roman" w:hAnsi="Times New Roman"/>
          <w:sz w:val="28"/>
          <w:szCs w:val="28"/>
          <w:lang w:eastAsia="ru-RU"/>
        </w:rPr>
        <w:t>Приобретение и установка</w:t>
      </w:r>
      <w:r w:rsidRPr="0006170B">
        <w:rPr>
          <w:rFonts w:ascii="Times New Roman" w:eastAsia="Times New Roman" w:hAnsi="Times New Roman"/>
          <w:bCs/>
          <w:sz w:val="28"/>
          <w:szCs w:val="28"/>
          <w:lang w:eastAsia="ru-RU"/>
        </w:rPr>
        <w:t xml:space="preserve"> детского</w:t>
      </w:r>
      <w:r w:rsidRPr="0006170B">
        <w:rPr>
          <w:rFonts w:ascii="Times New Roman" w:eastAsia="Times New Roman" w:hAnsi="Times New Roman"/>
          <w:sz w:val="28"/>
          <w:szCs w:val="28"/>
          <w:lang w:eastAsia="ru-RU"/>
        </w:rPr>
        <w:t xml:space="preserve"> </w:t>
      </w:r>
      <w:r w:rsidRPr="0006170B">
        <w:rPr>
          <w:rFonts w:ascii="Times New Roman" w:eastAsia="Times New Roman" w:hAnsi="Times New Roman"/>
          <w:bCs/>
          <w:sz w:val="28"/>
          <w:szCs w:val="28"/>
          <w:lang w:eastAsia="ru-RU"/>
        </w:rPr>
        <w:t xml:space="preserve">игрового комплекса на сумму по адресу: </w:t>
      </w:r>
      <w:r w:rsidRPr="0006170B">
        <w:rPr>
          <w:rFonts w:ascii="Times New Roman" w:eastAsia="Times New Roman" w:hAnsi="Times New Roman"/>
          <w:sz w:val="28"/>
          <w:szCs w:val="28"/>
          <w:lang w:eastAsia="ru-RU"/>
        </w:rPr>
        <w:t xml:space="preserve">г. Луга, ул. Смоленская, д. 12А/15 и 12 (на сумму 263 </w:t>
      </w:r>
      <w:proofErr w:type="spellStart"/>
      <w:r w:rsidRPr="0006170B">
        <w:rPr>
          <w:rFonts w:ascii="Times New Roman" w:eastAsia="Times New Roman" w:hAnsi="Times New Roman"/>
          <w:sz w:val="28"/>
          <w:szCs w:val="28"/>
          <w:lang w:eastAsia="ru-RU"/>
        </w:rPr>
        <w:t>тыс.руб</w:t>
      </w:r>
      <w:proofErr w:type="spellEnd"/>
      <w:r w:rsidRPr="0006170B">
        <w:rPr>
          <w:rFonts w:ascii="Times New Roman" w:eastAsia="Times New Roman" w:hAnsi="Times New Roman"/>
          <w:sz w:val="28"/>
          <w:szCs w:val="28"/>
          <w:lang w:eastAsia="ru-RU"/>
        </w:rPr>
        <w:t>.)</w:t>
      </w:r>
    </w:p>
    <w:p w:rsidR="00FB7EAF" w:rsidRPr="0006170B" w:rsidRDefault="00FB7EAF" w:rsidP="0006170B">
      <w:pPr>
        <w:numPr>
          <w:ilvl w:val="0"/>
          <w:numId w:val="16"/>
        </w:numPr>
        <w:tabs>
          <w:tab w:val="left" w:pos="993"/>
        </w:tabs>
        <w:spacing w:after="0" w:line="240" w:lineRule="auto"/>
        <w:ind w:firstLine="567"/>
        <w:contextualSpacing/>
        <w:jc w:val="both"/>
        <w:rPr>
          <w:rFonts w:ascii="Times New Roman" w:hAnsi="Times New Roman"/>
          <w:sz w:val="28"/>
          <w:szCs w:val="28"/>
          <w:u w:val="single"/>
          <w:lang w:eastAsia="ru-RU"/>
        </w:rPr>
      </w:pPr>
      <w:r w:rsidRPr="0006170B">
        <w:rPr>
          <w:rFonts w:ascii="Times New Roman" w:eastAsia="Times New Roman" w:hAnsi="Times New Roman"/>
          <w:bCs/>
          <w:sz w:val="28"/>
          <w:szCs w:val="28"/>
          <w:lang w:eastAsia="ru-RU"/>
        </w:rPr>
        <w:t>Оборудование спортивной площадки</w:t>
      </w:r>
      <w:r w:rsidRPr="0006170B">
        <w:rPr>
          <w:rFonts w:ascii="Times New Roman" w:eastAsia="Times New Roman" w:hAnsi="Times New Roman"/>
          <w:sz w:val="28"/>
          <w:szCs w:val="28"/>
          <w:lang w:eastAsia="ru-RU"/>
        </w:rPr>
        <w:t xml:space="preserve"> </w:t>
      </w:r>
      <w:r w:rsidRPr="0006170B">
        <w:rPr>
          <w:rFonts w:ascii="Times New Roman" w:eastAsia="Times New Roman" w:hAnsi="Times New Roman"/>
          <w:bCs/>
          <w:sz w:val="28"/>
          <w:szCs w:val="28"/>
          <w:lang w:eastAsia="ru-RU"/>
        </w:rPr>
        <w:t>по адресу:</w:t>
      </w:r>
      <w:r w:rsidRPr="0006170B">
        <w:rPr>
          <w:rFonts w:ascii="Times New Roman" w:eastAsia="Times New Roman" w:hAnsi="Times New Roman"/>
          <w:sz w:val="28"/>
          <w:szCs w:val="28"/>
          <w:lang w:eastAsia="ru-RU"/>
        </w:rPr>
        <w:t xml:space="preserve"> г. Луга, Луга-3, у д. 3/176 и 3/188</w:t>
      </w:r>
      <w:r w:rsidRPr="0006170B">
        <w:rPr>
          <w:rFonts w:ascii="Times New Roman" w:eastAsia="Times New Roman" w:hAnsi="Times New Roman"/>
          <w:bCs/>
          <w:sz w:val="28"/>
          <w:szCs w:val="28"/>
          <w:lang w:eastAsia="ru-RU"/>
        </w:rPr>
        <w:t xml:space="preserve"> </w:t>
      </w:r>
      <w:r w:rsidRPr="0006170B">
        <w:rPr>
          <w:rFonts w:ascii="Times New Roman" w:eastAsia="Times New Roman" w:hAnsi="Times New Roman"/>
          <w:sz w:val="28"/>
          <w:szCs w:val="28"/>
          <w:lang w:eastAsia="ru-RU"/>
        </w:rPr>
        <w:t xml:space="preserve">(на сумму 157 </w:t>
      </w:r>
      <w:proofErr w:type="spellStart"/>
      <w:r w:rsidRPr="0006170B">
        <w:rPr>
          <w:rFonts w:ascii="Times New Roman" w:eastAsia="Times New Roman" w:hAnsi="Times New Roman"/>
          <w:sz w:val="28"/>
          <w:szCs w:val="28"/>
          <w:lang w:eastAsia="ru-RU"/>
        </w:rPr>
        <w:t>тыс.руб</w:t>
      </w:r>
      <w:proofErr w:type="spellEnd"/>
      <w:r w:rsidRPr="0006170B">
        <w:rPr>
          <w:rFonts w:ascii="Times New Roman" w:eastAsia="Times New Roman" w:hAnsi="Times New Roman"/>
          <w:sz w:val="28"/>
          <w:szCs w:val="28"/>
          <w:lang w:eastAsia="ru-RU"/>
        </w:rPr>
        <w:t>.)</w:t>
      </w:r>
    </w:p>
    <w:p w:rsidR="00FB7EAF" w:rsidRPr="0006170B" w:rsidRDefault="00FB7EAF" w:rsidP="0006170B">
      <w:pPr>
        <w:numPr>
          <w:ilvl w:val="0"/>
          <w:numId w:val="16"/>
        </w:numPr>
        <w:tabs>
          <w:tab w:val="left" w:pos="993"/>
        </w:tabs>
        <w:spacing w:after="0" w:line="240" w:lineRule="auto"/>
        <w:ind w:firstLine="567"/>
        <w:contextualSpacing/>
        <w:jc w:val="both"/>
        <w:rPr>
          <w:rFonts w:ascii="Times New Roman" w:hAnsi="Times New Roman"/>
          <w:sz w:val="28"/>
          <w:szCs w:val="28"/>
          <w:u w:val="single"/>
          <w:lang w:eastAsia="ru-RU"/>
        </w:rPr>
      </w:pPr>
      <w:r w:rsidRPr="0006170B">
        <w:rPr>
          <w:rFonts w:ascii="Times New Roman" w:eastAsia="Times New Roman" w:hAnsi="Times New Roman"/>
          <w:bCs/>
          <w:sz w:val="28"/>
          <w:szCs w:val="28"/>
          <w:lang w:eastAsia="ru-RU"/>
        </w:rPr>
        <w:t>Оборудование спортивной площадки</w:t>
      </w:r>
      <w:r w:rsidRPr="0006170B">
        <w:rPr>
          <w:rFonts w:ascii="Times New Roman" w:eastAsia="Times New Roman" w:hAnsi="Times New Roman"/>
          <w:sz w:val="28"/>
          <w:szCs w:val="28"/>
          <w:lang w:eastAsia="ru-RU"/>
        </w:rPr>
        <w:t xml:space="preserve"> </w:t>
      </w:r>
      <w:r w:rsidRPr="0006170B">
        <w:rPr>
          <w:rFonts w:ascii="Times New Roman" w:eastAsia="Times New Roman" w:hAnsi="Times New Roman"/>
          <w:bCs/>
          <w:sz w:val="28"/>
          <w:szCs w:val="28"/>
          <w:lang w:eastAsia="ru-RU"/>
        </w:rPr>
        <w:t>по адресу:</w:t>
      </w:r>
      <w:r w:rsidRPr="0006170B">
        <w:rPr>
          <w:rFonts w:ascii="Times New Roman" w:eastAsia="Times New Roman" w:hAnsi="Times New Roman"/>
          <w:sz w:val="28"/>
          <w:szCs w:val="28"/>
          <w:lang w:eastAsia="ru-RU"/>
        </w:rPr>
        <w:t xml:space="preserve"> г. Луга, Луга-3, у д. 8/60 и 8/61 (на </w:t>
      </w:r>
      <w:proofErr w:type="gramStart"/>
      <w:r w:rsidRPr="0006170B">
        <w:rPr>
          <w:rFonts w:ascii="Times New Roman" w:eastAsia="Times New Roman" w:hAnsi="Times New Roman"/>
          <w:sz w:val="28"/>
          <w:szCs w:val="28"/>
          <w:lang w:eastAsia="ru-RU"/>
        </w:rPr>
        <w:t>сумму  157</w:t>
      </w:r>
      <w:proofErr w:type="gramEnd"/>
      <w:r w:rsidRPr="0006170B">
        <w:rPr>
          <w:rFonts w:ascii="Times New Roman" w:eastAsia="Times New Roman" w:hAnsi="Times New Roman"/>
          <w:sz w:val="28"/>
          <w:szCs w:val="28"/>
          <w:lang w:eastAsia="ru-RU"/>
        </w:rPr>
        <w:t xml:space="preserve"> </w:t>
      </w:r>
      <w:proofErr w:type="spellStart"/>
      <w:r w:rsidRPr="0006170B">
        <w:rPr>
          <w:rFonts w:ascii="Times New Roman" w:eastAsia="Times New Roman" w:hAnsi="Times New Roman"/>
          <w:sz w:val="28"/>
          <w:szCs w:val="28"/>
          <w:lang w:eastAsia="ru-RU"/>
        </w:rPr>
        <w:t>тыс.руб</w:t>
      </w:r>
      <w:proofErr w:type="spellEnd"/>
      <w:r w:rsidRPr="0006170B">
        <w:rPr>
          <w:rFonts w:ascii="Times New Roman" w:eastAsia="Times New Roman" w:hAnsi="Times New Roman"/>
          <w:sz w:val="28"/>
          <w:szCs w:val="28"/>
          <w:lang w:eastAsia="ru-RU"/>
        </w:rPr>
        <w:t>.)</w:t>
      </w:r>
    </w:p>
    <w:p w:rsidR="00FB7EAF" w:rsidRPr="0006170B" w:rsidRDefault="00FB7EAF" w:rsidP="0006170B">
      <w:pPr>
        <w:tabs>
          <w:tab w:val="left" w:pos="993"/>
        </w:tabs>
        <w:spacing w:after="0" w:line="240" w:lineRule="auto"/>
        <w:ind w:firstLine="567"/>
        <w:jc w:val="both"/>
        <w:rPr>
          <w:rFonts w:ascii="Times New Roman" w:hAnsi="Times New Roman"/>
          <w:sz w:val="28"/>
          <w:szCs w:val="28"/>
          <w:u w:val="single"/>
          <w:lang w:eastAsia="ru-RU"/>
        </w:rPr>
      </w:pPr>
      <w:r w:rsidRPr="0006170B">
        <w:rPr>
          <w:rFonts w:ascii="Times New Roman" w:hAnsi="Times New Roman"/>
          <w:sz w:val="28"/>
          <w:szCs w:val="28"/>
          <w:u w:val="single"/>
          <w:lang w:eastAsia="ru-RU"/>
        </w:rPr>
        <w:t xml:space="preserve">Коваль Н.О. на сумму 4957 </w:t>
      </w:r>
      <w:proofErr w:type="spellStart"/>
      <w:r w:rsidRPr="0006170B">
        <w:rPr>
          <w:rFonts w:ascii="Times New Roman" w:hAnsi="Times New Roman"/>
          <w:sz w:val="28"/>
          <w:szCs w:val="28"/>
          <w:u w:val="single"/>
          <w:lang w:eastAsia="ru-RU"/>
        </w:rPr>
        <w:t>тыс.руб</w:t>
      </w:r>
      <w:proofErr w:type="spellEnd"/>
      <w:r w:rsidRPr="0006170B">
        <w:rPr>
          <w:rFonts w:ascii="Times New Roman" w:hAnsi="Times New Roman"/>
          <w:sz w:val="28"/>
          <w:szCs w:val="28"/>
          <w:u w:val="single"/>
          <w:lang w:eastAsia="ru-RU"/>
        </w:rPr>
        <w:t>.</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Приобретение и установка спортивного комплекса (баскетбольной площадки) </w:t>
      </w:r>
      <w:r w:rsidRPr="0006170B">
        <w:rPr>
          <w:rFonts w:ascii="Times New Roman" w:eastAsia="Times New Roman" w:hAnsi="Times New Roman"/>
          <w:sz w:val="28"/>
          <w:szCs w:val="28"/>
          <w:lang w:eastAsia="ru-RU"/>
        </w:rPr>
        <w:t xml:space="preserve">(на сумму 3,8 </w:t>
      </w:r>
      <w:proofErr w:type="spellStart"/>
      <w:r w:rsidRPr="0006170B">
        <w:rPr>
          <w:rFonts w:ascii="Times New Roman" w:eastAsia="Times New Roman" w:hAnsi="Times New Roman"/>
          <w:sz w:val="28"/>
          <w:szCs w:val="28"/>
          <w:lang w:eastAsia="ru-RU"/>
        </w:rPr>
        <w:t>млн.руб</w:t>
      </w:r>
      <w:proofErr w:type="spellEnd"/>
      <w:r w:rsidRPr="0006170B">
        <w:rPr>
          <w:rFonts w:ascii="Times New Roman" w:eastAsia="Times New Roman" w:hAnsi="Times New Roman"/>
          <w:sz w:val="28"/>
          <w:szCs w:val="28"/>
          <w:lang w:eastAsia="ru-RU"/>
        </w:rPr>
        <w:t>.)</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Приобретение и укладка искусственного покрытия детской игровой площадки по адресу: г. Луга, ул. Красной Артиллерии, д. 32 </w:t>
      </w:r>
      <w:r w:rsidRPr="0006170B">
        <w:rPr>
          <w:rFonts w:ascii="Times New Roman" w:eastAsia="Times New Roman" w:hAnsi="Times New Roman"/>
          <w:sz w:val="28"/>
          <w:szCs w:val="28"/>
          <w:lang w:eastAsia="ru-RU"/>
        </w:rPr>
        <w:t xml:space="preserve">(на </w:t>
      </w:r>
      <w:proofErr w:type="gramStart"/>
      <w:r w:rsidRPr="0006170B">
        <w:rPr>
          <w:rFonts w:ascii="Times New Roman" w:eastAsia="Times New Roman" w:hAnsi="Times New Roman"/>
          <w:sz w:val="28"/>
          <w:szCs w:val="28"/>
          <w:lang w:eastAsia="ru-RU"/>
        </w:rPr>
        <w:t>сумму  631</w:t>
      </w:r>
      <w:proofErr w:type="gramEnd"/>
      <w:r w:rsidRPr="0006170B">
        <w:rPr>
          <w:rFonts w:ascii="Times New Roman" w:eastAsia="Times New Roman" w:hAnsi="Times New Roman"/>
          <w:sz w:val="28"/>
          <w:szCs w:val="28"/>
          <w:lang w:eastAsia="ru-RU"/>
        </w:rPr>
        <w:t xml:space="preserve"> </w:t>
      </w:r>
      <w:proofErr w:type="spellStart"/>
      <w:r w:rsidRPr="0006170B">
        <w:rPr>
          <w:rFonts w:ascii="Times New Roman" w:eastAsia="Times New Roman" w:hAnsi="Times New Roman"/>
          <w:sz w:val="28"/>
          <w:szCs w:val="28"/>
          <w:lang w:eastAsia="ru-RU"/>
        </w:rPr>
        <w:t>тыс.руб</w:t>
      </w:r>
      <w:proofErr w:type="spellEnd"/>
      <w:r w:rsidRPr="0006170B">
        <w:rPr>
          <w:rFonts w:ascii="Times New Roman" w:eastAsia="Times New Roman" w:hAnsi="Times New Roman"/>
          <w:sz w:val="28"/>
          <w:szCs w:val="28"/>
          <w:lang w:eastAsia="ru-RU"/>
        </w:rPr>
        <w:t>.)</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Ремонт воинских захоронений ВОВ в </w:t>
      </w:r>
      <w:proofErr w:type="spellStart"/>
      <w:r w:rsidRPr="0006170B">
        <w:rPr>
          <w:rFonts w:ascii="Times New Roman" w:hAnsi="Times New Roman"/>
          <w:sz w:val="28"/>
          <w:szCs w:val="28"/>
          <w:lang w:eastAsia="ru-RU"/>
        </w:rPr>
        <w:t>нп</w:t>
      </w:r>
      <w:proofErr w:type="spellEnd"/>
      <w:r w:rsidRPr="0006170B">
        <w:rPr>
          <w:rFonts w:ascii="Times New Roman" w:hAnsi="Times New Roman"/>
          <w:sz w:val="28"/>
          <w:szCs w:val="28"/>
          <w:lang w:eastAsia="ru-RU"/>
        </w:rPr>
        <w:t xml:space="preserve">. Городок </w:t>
      </w:r>
      <w:r w:rsidRPr="0006170B">
        <w:rPr>
          <w:rFonts w:ascii="Times New Roman" w:eastAsia="Times New Roman" w:hAnsi="Times New Roman"/>
          <w:sz w:val="28"/>
          <w:szCs w:val="28"/>
          <w:lang w:eastAsia="ru-RU"/>
        </w:rPr>
        <w:t xml:space="preserve">(на сумму 526 </w:t>
      </w:r>
      <w:proofErr w:type="spellStart"/>
      <w:r w:rsidRPr="0006170B">
        <w:rPr>
          <w:rFonts w:ascii="Times New Roman" w:eastAsia="Times New Roman" w:hAnsi="Times New Roman"/>
          <w:sz w:val="28"/>
          <w:szCs w:val="28"/>
          <w:lang w:eastAsia="ru-RU"/>
        </w:rPr>
        <w:t>тыс.руб</w:t>
      </w:r>
      <w:proofErr w:type="spellEnd"/>
      <w:r w:rsidRPr="0006170B">
        <w:rPr>
          <w:rFonts w:ascii="Times New Roman" w:eastAsia="Times New Roman" w:hAnsi="Times New Roman"/>
          <w:sz w:val="28"/>
          <w:szCs w:val="28"/>
          <w:lang w:eastAsia="ru-RU"/>
        </w:rPr>
        <w:t>.)</w:t>
      </w:r>
    </w:p>
    <w:p w:rsidR="00FB7EAF" w:rsidRPr="0006170B" w:rsidRDefault="00FB7EAF" w:rsidP="0006170B">
      <w:pPr>
        <w:tabs>
          <w:tab w:val="left" w:pos="993"/>
        </w:tabs>
        <w:spacing w:after="0" w:line="240" w:lineRule="auto"/>
        <w:ind w:left="567"/>
        <w:contextualSpacing/>
        <w:jc w:val="both"/>
        <w:rPr>
          <w:rFonts w:ascii="Times New Roman" w:hAnsi="Times New Roman"/>
          <w:sz w:val="28"/>
          <w:szCs w:val="28"/>
          <w:lang w:eastAsia="ru-RU"/>
        </w:rPr>
      </w:pPr>
    </w:p>
    <w:p w:rsidR="00FB7EAF" w:rsidRPr="0006170B" w:rsidRDefault="00FB7EAF" w:rsidP="0006170B">
      <w:pPr>
        <w:tabs>
          <w:tab w:val="left" w:pos="993"/>
        </w:tabs>
        <w:spacing w:after="0" w:line="240" w:lineRule="auto"/>
        <w:ind w:firstLine="567"/>
        <w:jc w:val="both"/>
        <w:rPr>
          <w:rFonts w:ascii="Times New Roman" w:hAnsi="Times New Roman"/>
          <w:b/>
          <w:sz w:val="28"/>
          <w:szCs w:val="28"/>
          <w:lang w:eastAsia="ru-RU"/>
        </w:rPr>
      </w:pPr>
      <w:r w:rsidRPr="0006170B">
        <w:rPr>
          <w:rFonts w:ascii="Times New Roman" w:hAnsi="Times New Roman"/>
          <w:b/>
          <w:sz w:val="28"/>
          <w:szCs w:val="28"/>
          <w:lang w:eastAsia="ru-RU"/>
        </w:rPr>
        <w:t>Электроснабжение и теплоснабжение:</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Замена участков теплотрассы от тепловой камеры у жилого дома №8/12 до жилых домов №8/55 и 8/47 (на сумму 1,56 </w:t>
      </w:r>
      <w:proofErr w:type="spellStart"/>
      <w:r w:rsidRPr="0006170B">
        <w:rPr>
          <w:rFonts w:ascii="Times New Roman" w:hAnsi="Times New Roman"/>
          <w:sz w:val="28"/>
          <w:szCs w:val="28"/>
          <w:lang w:eastAsia="ru-RU"/>
        </w:rPr>
        <w:t>млн.руб</w:t>
      </w:r>
      <w:proofErr w:type="spellEnd"/>
      <w:r w:rsidRPr="0006170B">
        <w:rPr>
          <w:rFonts w:ascii="Times New Roman" w:hAnsi="Times New Roman"/>
          <w:sz w:val="28"/>
          <w:szCs w:val="28"/>
          <w:lang w:eastAsia="ru-RU"/>
        </w:rPr>
        <w:t xml:space="preserve"> в </w:t>
      </w:r>
      <w:proofErr w:type="spellStart"/>
      <w:r w:rsidRPr="0006170B">
        <w:rPr>
          <w:rFonts w:ascii="Times New Roman" w:hAnsi="Times New Roman"/>
          <w:sz w:val="28"/>
          <w:szCs w:val="28"/>
          <w:lang w:eastAsia="ru-RU"/>
        </w:rPr>
        <w:t>т.ч</w:t>
      </w:r>
      <w:proofErr w:type="spellEnd"/>
      <w:r w:rsidRPr="0006170B">
        <w:rPr>
          <w:rFonts w:ascii="Times New Roman" w:hAnsi="Times New Roman"/>
          <w:sz w:val="28"/>
          <w:szCs w:val="28"/>
          <w:lang w:eastAsia="ru-RU"/>
        </w:rPr>
        <w:t>. субсидия ЛО);</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Мероприятия по обеспечению устойчивого функционирования объектов теплоснабжения (в </w:t>
      </w:r>
      <w:proofErr w:type="spellStart"/>
      <w:r w:rsidRPr="0006170B">
        <w:rPr>
          <w:rFonts w:ascii="Times New Roman" w:hAnsi="Times New Roman"/>
          <w:sz w:val="28"/>
          <w:szCs w:val="28"/>
          <w:lang w:eastAsia="ru-RU"/>
        </w:rPr>
        <w:t>т.ч</w:t>
      </w:r>
      <w:proofErr w:type="spellEnd"/>
      <w:r w:rsidRPr="0006170B">
        <w:rPr>
          <w:rFonts w:ascii="Times New Roman" w:hAnsi="Times New Roman"/>
          <w:sz w:val="28"/>
          <w:szCs w:val="28"/>
          <w:lang w:eastAsia="ru-RU"/>
        </w:rPr>
        <w:t xml:space="preserve">. тепловых пунктов), расположенных на </w:t>
      </w:r>
      <w:proofErr w:type="gramStart"/>
      <w:r w:rsidRPr="0006170B">
        <w:rPr>
          <w:rFonts w:ascii="Times New Roman" w:hAnsi="Times New Roman"/>
          <w:sz w:val="28"/>
          <w:szCs w:val="28"/>
          <w:lang w:eastAsia="ru-RU"/>
        </w:rPr>
        <w:t xml:space="preserve">территории  </w:t>
      </w:r>
      <w:proofErr w:type="spellStart"/>
      <w:r w:rsidRPr="0006170B">
        <w:rPr>
          <w:rFonts w:ascii="Times New Roman" w:hAnsi="Times New Roman"/>
          <w:sz w:val="28"/>
          <w:szCs w:val="28"/>
          <w:lang w:eastAsia="ru-RU"/>
        </w:rPr>
        <w:t>г.Луга</w:t>
      </w:r>
      <w:proofErr w:type="spellEnd"/>
      <w:proofErr w:type="gramEnd"/>
      <w:r w:rsidRPr="0006170B">
        <w:rPr>
          <w:rFonts w:ascii="Times New Roman" w:hAnsi="Times New Roman"/>
          <w:sz w:val="28"/>
          <w:szCs w:val="28"/>
          <w:lang w:eastAsia="ru-RU"/>
        </w:rPr>
        <w:t xml:space="preserve"> (на сумму 42,28 </w:t>
      </w:r>
      <w:proofErr w:type="spellStart"/>
      <w:r w:rsidRPr="0006170B">
        <w:rPr>
          <w:rFonts w:ascii="Times New Roman" w:hAnsi="Times New Roman"/>
          <w:sz w:val="28"/>
          <w:szCs w:val="28"/>
          <w:lang w:eastAsia="ru-RU"/>
        </w:rPr>
        <w:t>млн.руб</w:t>
      </w:r>
      <w:proofErr w:type="spellEnd"/>
      <w:r w:rsidRPr="0006170B">
        <w:rPr>
          <w:rFonts w:ascii="Times New Roman" w:hAnsi="Times New Roman"/>
          <w:sz w:val="28"/>
          <w:szCs w:val="28"/>
          <w:lang w:eastAsia="ru-RU"/>
        </w:rPr>
        <w:t xml:space="preserve"> в </w:t>
      </w:r>
      <w:proofErr w:type="spellStart"/>
      <w:r w:rsidRPr="0006170B">
        <w:rPr>
          <w:rFonts w:ascii="Times New Roman" w:hAnsi="Times New Roman"/>
          <w:sz w:val="28"/>
          <w:szCs w:val="28"/>
          <w:lang w:eastAsia="ru-RU"/>
        </w:rPr>
        <w:t>т.ч</w:t>
      </w:r>
      <w:proofErr w:type="spellEnd"/>
      <w:r w:rsidRPr="0006170B">
        <w:rPr>
          <w:rFonts w:ascii="Times New Roman" w:hAnsi="Times New Roman"/>
          <w:sz w:val="28"/>
          <w:szCs w:val="28"/>
          <w:lang w:eastAsia="ru-RU"/>
        </w:rPr>
        <w:t>. субсидия ЛО);</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Приобретение ДГУ мощностью 100 кВт для котельной «Северная» в        г. Луге (на сумму 1,48 </w:t>
      </w:r>
      <w:proofErr w:type="spellStart"/>
      <w:r w:rsidRPr="0006170B">
        <w:rPr>
          <w:rFonts w:ascii="Times New Roman" w:hAnsi="Times New Roman"/>
          <w:sz w:val="28"/>
          <w:szCs w:val="28"/>
          <w:lang w:eastAsia="ru-RU"/>
        </w:rPr>
        <w:t>млн.руб</w:t>
      </w:r>
      <w:proofErr w:type="spellEnd"/>
      <w:r w:rsidRPr="0006170B">
        <w:rPr>
          <w:rFonts w:ascii="Times New Roman" w:hAnsi="Times New Roman"/>
          <w:sz w:val="28"/>
          <w:szCs w:val="28"/>
          <w:lang w:eastAsia="ru-RU"/>
        </w:rPr>
        <w:t xml:space="preserve"> в </w:t>
      </w:r>
      <w:proofErr w:type="spellStart"/>
      <w:r w:rsidRPr="0006170B">
        <w:rPr>
          <w:rFonts w:ascii="Times New Roman" w:hAnsi="Times New Roman"/>
          <w:sz w:val="28"/>
          <w:szCs w:val="28"/>
          <w:lang w:eastAsia="ru-RU"/>
        </w:rPr>
        <w:t>т.ч</w:t>
      </w:r>
      <w:proofErr w:type="spellEnd"/>
      <w:r w:rsidRPr="0006170B">
        <w:rPr>
          <w:rFonts w:ascii="Times New Roman" w:hAnsi="Times New Roman"/>
          <w:sz w:val="28"/>
          <w:szCs w:val="28"/>
          <w:lang w:eastAsia="ru-RU"/>
        </w:rPr>
        <w:t>. субсидия ЛО);</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Строительство линии наружного освещения автодороги на участке от ул. Свободы до ЦАОК;</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Строительство линии наружного освещения по ул. Луговой.</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p>
    <w:p w:rsidR="00FB7EAF" w:rsidRPr="0006170B" w:rsidRDefault="00FB7EAF" w:rsidP="0006170B">
      <w:pPr>
        <w:tabs>
          <w:tab w:val="left" w:pos="993"/>
        </w:tabs>
        <w:spacing w:after="0" w:line="240" w:lineRule="auto"/>
        <w:ind w:firstLine="567"/>
        <w:jc w:val="both"/>
        <w:rPr>
          <w:rFonts w:ascii="Times New Roman" w:hAnsi="Times New Roman"/>
          <w:b/>
          <w:sz w:val="28"/>
          <w:szCs w:val="28"/>
          <w:lang w:eastAsia="ru-RU"/>
        </w:rPr>
      </w:pPr>
      <w:r w:rsidRPr="0006170B">
        <w:rPr>
          <w:rFonts w:ascii="Times New Roman" w:hAnsi="Times New Roman"/>
          <w:b/>
          <w:sz w:val="28"/>
          <w:szCs w:val="28"/>
          <w:lang w:eastAsia="ru-RU"/>
        </w:rPr>
        <w:t>Промывке ливневая канализация:</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В планах выполнение работ по ремонту и промывке участков сетей ливневой канализации по адресам:</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пр. Урицкого (между ул. Московской и ул. Ленинградской);</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перекресток ул. Победы и пр. Володарского;</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ул. Болотная (от ул. Красной Артиллерии до выпуска в р. Луга);</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ул. Тоси Петровой (от пр. Кирова до выпуска в р. Луга);</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от ул. Дзержинского (центральная котельная) до дома №1 по                       ул. Кингисеппа;</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перекресток пр. Комсомольский и ул. Дмитриева (прочистка дренажной трубы и канавы).</w:t>
      </w:r>
    </w:p>
    <w:p w:rsidR="00FB7EAF" w:rsidRPr="0006170B" w:rsidRDefault="00FB7EAF" w:rsidP="0006170B">
      <w:pPr>
        <w:tabs>
          <w:tab w:val="left" w:pos="993"/>
        </w:tabs>
        <w:spacing w:after="0" w:line="240" w:lineRule="auto"/>
        <w:ind w:left="567"/>
        <w:contextualSpacing/>
        <w:jc w:val="both"/>
        <w:rPr>
          <w:rFonts w:ascii="Times New Roman" w:hAnsi="Times New Roman"/>
          <w:sz w:val="28"/>
          <w:szCs w:val="28"/>
          <w:lang w:eastAsia="ru-RU"/>
        </w:rPr>
      </w:pPr>
    </w:p>
    <w:p w:rsidR="00FB7EAF" w:rsidRPr="0006170B" w:rsidRDefault="00FB7EAF" w:rsidP="0006170B">
      <w:pPr>
        <w:tabs>
          <w:tab w:val="left" w:pos="993"/>
        </w:tabs>
        <w:spacing w:after="0" w:line="240" w:lineRule="auto"/>
        <w:ind w:firstLine="567"/>
        <w:jc w:val="both"/>
        <w:rPr>
          <w:rFonts w:ascii="Times New Roman" w:hAnsi="Times New Roman"/>
          <w:b/>
          <w:sz w:val="28"/>
          <w:szCs w:val="28"/>
          <w:lang w:eastAsia="ru-RU"/>
        </w:rPr>
      </w:pPr>
      <w:r w:rsidRPr="0006170B">
        <w:rPr>
          <w:rFonts w:ascii="Times New Roman" w:hAnsi="Times New Roman"/>
          <w:b/>
          <w:sz w:val="28"/>
          <w:szCs w:val="28"/>
          <w:lang w:eastAsia="ru-RU"/>
        </w:rPr>
        <w:t xml:space="preserve">Охрана окружающей среды: </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Обустройство мест накопления твердых коммунальных отходов на территории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городского поселения (на сумму 8,75 </w:t>
      </w:r>
      <w:proofErr w:type="spellStart"/>
      <w:r w:rsidRPr="0006170B">
        <w:rPr>
          <w:rFonts w:ascii="Times New Roman" w:hAnsi="Times New Roman"/>
          <w:sz w:val="28"/>
          <w:szCs w:val="28"/>
          <w:lang w:eastAsia="ru-RU"/>
        </w:rPr>
        <w:t>млн.руб</w:t>
      </w:r>
      <w:proofErr w:type="spellEnd"/>
      <w:r w:rsidRPr="0006170B">
        <w:rPr>
          <w:rFonts w:ascii="Times New Roman" w:hAnsi="Times New Roman"/>
          <w:sz w:val="28"/>
          <w:szCs w:val="28"/>
          <w:lang w:eastAsia="ru-RU"/>
        </w:rPr>
        <w:t xml:space="preserve">. в </w:t>
      </w:r>
      <w:proofErr w:type="spellStart"/>
      <w:r w:rsidRPr="0006170B">
        <w:rPr>
          <w:rFonts w:ascii="Times New Roman" w:hAnsi="Times New Roman"/>
          <w:sz w:val="28"/>
          <w:szCs w:val="28"/>
          <w:lang w:eastAsia="ru-RU"/>
        </w:rPr>
        <w:t>т.ч</w:t>
      </w:r>
      <w:proofErr w:type="spellEnd"/>
      <w:r w:rsidRPr="0006170B">
        <w:rPr>
          <w:rFonts w:ascii="Times New Roman" w:hAnsi="Times New Roman"/>
          <w:sz w:val="28"/>
          <w:szCs w:val="28"/>
          <w:lang w:eastAsia="ru-RU"/>
        </w:rPr>
        <w:t>. субсидия ЛО);</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Выполнение работ по ликвидации несанкционированных свалок по адресам:</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г. Луга, ул. Нижегородская, слева от моста по направлению к озеру </w:t>
      </w:r>
      <w:proofErr w:type="spellStart"/>
      <w:r w:rsidRPr="0006170B">
        <w:rPr>
          <w:rFonts w:ascii="Times New Roman" w:hAnsi="Times New Roman"/>
          <w:sz w:val="28"/>
          <w:szCs w:val="28"/>
          <w:lang w:eastAsia="ru-RU"/>
        </w:rPr>
        <w:t>Омчино</w:t>
      </w:r>
      <w:proofErr w:type="spellEnd"/>
      <w:r w:rsidRPr="0006170B">
        <w:rPr>
          <w:rFonts w:ascii="Times New Roman" w:hAnsi="Times New Roman"/>
          <w:sz w:val="28"/>
          <w:szCs w:val="28"/>
          <w:lang w:eastAsia="ru-RU"/>
        </w:rPr>
        <w:t>;</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 г. Луга, на склоне в сторону реки </w:t>
      </w:r>
      <w:proofErr w:type="spellStart"/>
      <w:r w:rsidRPr="0006170B">
        <w:rPr>
          <w:rFonts w:ascii="Times New Roman" w:hAnsi="Times New Roman"/>
          <w:sz w:val="28"/>
          <w:szCs w:val="28"/>
          <w:lang w:eastAsia="ru-RU"/>
        </w:rPr>
        <w:t>Наплатинка</w:t>
      </w:r>
      <w:proofErr w:type="spellEnd"/>
      <w:r w:rsidRPr="0006170B">
        <w:rPr>
          <w:rFonts w:ascii="Times New Roman" w:hAnsi="Times New Roman"/>
          <w:sz w:val="28"/>
          <w:szCs w:val="28"/>
          <w:lang w:eastAsia="ru-RU"/>
        </w:rPr>
        <w:t>;</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 г. Луга, Луга - 2, ул. Западная.</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 xml:space="preserve">Продолжение работу по внедрению раздельного сбора отходов, планируется установить контейнеры для сбора стекла и пластика на 15 контейнерных площадках </w:t>
      </w:r>
      <w:proofErr w:type="spellStart"/>
      <w:r w:rsidRPr="0006170B">
        <w:rPr>
          <w:rFonts w:ascii="Times New Roman" w:hAnsi="Times New Roman"/>
          <w:sz w:val="28"/>
          <w:szCs w:val="28"/>
          <w:lang w:eastAsia="ru-RU"/>
        </w:rPr>
        <w:t>Лужского</w:t>
      </w:r>
      <w:proofErr w:type="spellEnd"/>
      <w:r w:rsidRPr="0006170B">
        <w:rPr>
          <w:rFonts w:ascii="Times New Roman" w:hAnsi="Times New Roman"/>
          <w:sz w:val="28"/>
          <w:szCs w:val="28"/>
          <w:lang w:eastAsia="ru-RU"/>
        </w:rPr>
        <w:t xml:space="preserve"> городского поселения.</w:t>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p>
    <w:p w:rsidR="00FB7EAF" w:rsidRPr="0006170B" w:rsidRDefault="00FB7EAF" w:rsidP="0006170B">
      <w:pPr>
        <w:tabs>
          <w:tab w:val="left" w:pos="993"/>
        </w:tabs>
        <w:spacing w:after="0" w:line="240" w:lineRule="auto"/>
        <w:ind w:firstLine="567"/>
        <w:jc w:val="both"/>
        <w:rPr>
          <w:rFonts w:ascii="Times New Roman" w:hAnsi="Times New Roman"/>
          <w:b/>
          <w:sz w:val="28"/>
          <w:szCs w:val="28"/>
          <w:lang w:eastAsia="ru-RU"/>
        </w:rPr>
      </w:pPr>
      <w:r w:rsidRPr="0006170B">
        <w:rPr>
          <w:rFonts w:ascii="Times New Roman" w:hAnsi="Times New Roman"/>
          <w:b/>
          <w:sz w:val="28"/>
          <w:szCs w:val="28"/>
          <w:lang w:eastAsia="ru-RU"/>
        </w:rPr>
        <w:t>Благоустройство:</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Планируется выполнить мероприятия по формовочной обрезке (</w:t>
      </w:r>
      <w:proofErr w:type="spellStart"/>
      <w:r w:rsidRPr="0006170B">
        <w:rPr>
          <w:rFonts w:ascii="Times New Roman" w:hAnsi="Times New Roman"/>
          <w:sz w:val="28"/>
          <w:szCs w:val="28"/>
          <w:lang w:eastAsia="ru-RU"/>
        </w:rPr>
        <w:t>кронированию</w:t>
      </w:r>
      <w:proofErr w:type="spellEnd"/>
      <w:r w:rsidRPr="0006170B">
        <w:rPr>
          <w:rFonts w:ascii="Times New Roman" w:hAnsi="Times New Roman"/>
          <w:sz w:val="28"/>
          <w:szCs w:val="28"/>
          <w:lang w:eastAsia="ru-RU"/>
        </w:rPr>
        <w:t>) 560 деревьев, расположенных вдоль пр. Урицкого.</w:t>
      </w:r>
    </w:p>
    <w:p w:rsidR="00FB7EAF" w:rsidRPr="0006170B" w:rsidRDefault="00FB7EAF" w:rsidP="0006170B">
      <w:pPr>
        <w:numPr>
          <w:ilvl w:val="0"/>
          <w:numId w:val="17"/>
        </w:numPr>
        <w:tabs>
          <w:tab w:val="left" w:pos="993"/>
        </w:tabs>
        <w:spacing w:after="0" w:line="240" w:lineRule="auto"/>
        <w:ind w:firstLine="567"/>
        <w:contextualSpacing/>
        <w:jc w:val="both"/>
        <w:rPr>
          <w:rFonts w:ascii="Times New Roman" w:hAnsi="Times New Roman"/>
          <w:sz w:val="28"/>
          <w:szCs w:val="28"/>
          <w:lang w:eastAsia="ru-RU"/>
        </w:rPr>
      </w:pPr>
      <w:r w:rsidRPr="0006170B">
        <w:rPr>
          <w:rFonts w:ascii="Times New Roman" w:hAnsi="Times New Roman"/>
          <w:sz w:val="28"/>
          <w:szCs w:val="28"/>
          <w:lang w:eastAsia="ru-RU"/>
        </w:rPr>
        <w:t>Закупка и посадка цветочной рассады в количестве около 15 000 шт.</w:t>
      </w:r>
      <w:r w:rsidRPr="0006170B">
        <w:rPr>
          <w:rFonts w:ascii="Times New Roman" w:hAnsi="Times New Roman"/>
          <w:sz w:val="28"/>
          <w:szCs w:val="28"/>
          <w:lang w:eastAsia="ru-RU"/>
        </w:rPr>
        <w:tab/>
      </w:r>
    </w:p>
    <w:p w:rsidR="00FB7EAF" w:rsidRPr="0006170B" w:rsidRDefault="00FB7EAF" w:rsidP="0006170B">
      <w:pPr>
        <w:tabs>
          <w:tab w:val="left" w:pos="993"/>
        </w:tabs>
        <w:spacing w:after="0" w:line="240" w:lineRule="auto"/>
        <w:ind w:firstLine="567"/>
        <w:contextualSpacing/>
        <w:jc w:val="both"/>
        <w:rPr>
          <w:rFonts w:ascii="Times New Roman" w:hAnsi="Times New Roman"/>
          <w:sz w:val="28"/>
          <w:szCs w:val="28"/>
          <w:lang w:eastAsia="ru-RU"/>
        </w:rPr>
      </w:pPr>
    </w:p>
    <w:p w:rsidR="009C01ED" w:rsidRPr="0006170B" w:rsidRDefault="00B2725D" w:rsidP="0006170B">
      <w:pPr>
        <w:spacing w:after="0" w:line="240" w:lineRule="auto"/>
        <w:ind w:firstLine="708"/>
        <w:jc w:val="center"/>
        <w:rPr>
          <w:rFonts w:ascii="Times New Roman" w:hAnsi="Times New Roman"/>
          <w:b/>
          <w:sz w:val="28"/>
          <w:szCs w:val="28"/>
        </w:rPr>
      </w:pPr>
      <w:r w:rsidRPr="0006170B">
        <w:rPr>
          <w:rFonts w:ascii="Times New Roman" w:hAnsi="Times New Roman"/>
          <w:b/>
          <w:sz w:val="28"/>
          <w:szCs w:val="28"/>
        </w:rPr>
        <w:t>ОБРАЗОВАНИЕ</w:t>
      </w:r>
    </w:p>
    <w:p w:rsidR="009C01ED" w:rsidRPr="0006170B" w:rsidRDefault="009C01ED" w:rsidP="0006170B">
      <w:pPr>
        <w:spacing w:after="0" w:line="240" w:lineRule="auto"/>
        <w:jc w:val="both"/>
        <w:rPr>
          <w:rFonts w:ascii="Times New Roman" w:hAnsi="Times New Roman"/>
          <w:sz w:val="28"/>
          <w:szCs w:val="28"/>
        </w:rPr>
      </w:pPr>
      <w:r w:rsidRPr="0006170B">
        <w:rPr>
          <w:rFonts w:ascii="Times New Roman" w:eastAsia="Times New Roman" w:hAnsi="Times New Roman"/>
          <w:bCs/>
          <w:sz w:val="28"/>
          <w:szCs w:val="28"/>
        </w:rPr>
        <w:t xml:space="preserve"> </w:t>
      </w:r>
    </w:p>
    <w:p w:rsidR="009C01ED" w:rsidRPr="0006170B" w:rsidRDefault="009C01ED" w:rsidP="0006170B">
      <w:pPr>
        <w:spacing w:after="0" w:line="240" w:lineRule="auto"/>
        <w:ind w:left="-30" w:firstLine="855"/>
        <w:jc w:val="both"/>
        <w:rPr>
          <w:rFonts w:ascii="Times New Roman" w:eastAsia="Times New Roman" w:hAnsi="Times New Roman"/>
          <w:bCs/>
          <w:sz w:val="28"/>
          <w:szCs w:val="28"/>
        </w:rPr>
      </w:pPr>
      <w:r w:rsidRPr="0006170B">
        <w:rPr>
          <w:rFonts w:ascii="Times New Roman" w:eastAsia="Times New Roman" w:hAnsi="Times New Roman"/>
          <w:bCs/>
          <w:sz w:val="28"/>
          <w:szCs w:val="28"/>
        </w:rPr>
        <w:t xml:space="preserve">В образовательных организациях </w:t>
      </w:r>
      <w:proofErr w:type="spellStart"/>
      <w:r w:rsidRPr="0006170B">
        <w:rPr>
          <w:rFonts w:ascii="Times New Roman" w:eastAsia="Times New Roman" w:hAnsi="Times New Roman"/>
          <w:bCs/>
          <w:sz w:val="28"/>
          <w:szCs w:val="28"/>
        </w:rPr>
        <w:t>Лужского</w:t>
      </w:r>
      <w:proofErr w:type="spellEnd"/>
      <w:r w:rsidRPr="0006170B">
        <w:rPr>
          <w:rFonts w:ascii="Times New Roman" w:eastAsia="Times New Roman" w:hAnsi="Times New Roman"/>
          <w:bCs/>
          <w:sz w:val="28"/>
          <w:szCs w:val="28"/>
        </w:rPr>
        <w:t xml:space="preserve"> района работает 1600 человек, из которых 831 человек -  педагогические работники. </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Наши учителя трудятся в </w:t>
      </w:r>
      <w:proofErr w:type="gramStart"/>
      <w:r w:rsidRPr="0006170B">
        <w:rPr>
          <w:rFonts w:ascii="Times New Roman" w:hAnsi="Times New Roman"/>
          <w:sz w:val="28"/>
          <w:szCs w:val="28"/>
        </w:rPr>
        <w:t>современных  школах</w:t>
      </w:r>
      <w:proofErr w:type="gramEnd"/>
      <w:r w:rsidRPr="0006170B">
        <w:rPr>
          <w:rFonts w:ascii="Times New Roman" w:hAnsi="Times New Roman"/>
          <w:sz w:val="28"/>
          <w:szCs w:val="28"/>
        </w:rPr>
        <w:t xml:space="preserve">, обеспеченных всем необходимым оборудованием. </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Образовательная среда последовательно развивается в </w:t>
      </w:r>
      <w:proofErr w:type="gramStart"/>
      <w:r w:rsidRPr="0006170B">
        <w:rPr>
          <w:rFonts w:ascii="Times New Roman" w:hAnsi="Times New Roman"/>
          <w:sz w:val="28"/>
          <w:szCs w:val="28"/>
        </w:rPr>
        <w:t>рамках  целевых</w:t>
      </w:r>
      <w:proofErr w:type="gramEnd"/>
      <w:r w:rsidRPr="0006170B">
        <w:rPr>
          <w:rFonts w:ascii="Times New Roman" w:hAnsi="Times New Roman"/>
          <w:sz w:val="28"/>
          <w:szCs w:val="28"/>
        </w:rPr>
        <w:t xml:space="preserve"> программ регионального и муниципального </w:t>
      </w:r>
    </w:p>
    <w:p w:rsidR="009C01ED" w:rsidRPr="0006170B" w:rsidRDefault="009C01ED" w:rsidP="0006170B">
      <w:pPr>
        <w:spacing w:after="0" w:line="240" w:lineRule="auto"/>
        <w:jc w:val="both"/>
        <w:rPr>
          <w:rFonts w:ascii="Times New Roman" w:hAnsi="Times New Roman"/>
          <w:sz w:val="28"/>
          <w:szCs w:val="28"/>
        </w:rPr>
      </w:pPr>
      <w:r w:rsidRPr="0006170B">
        <w:rPr>
          <w:rFonts w:ascii="Times New Roman" w:hAnsi="Times New Roman"/>
          <w:sz w:val="28"/>
          <w:szCs w:val="28"/>
        </w:rPr>
        <w:t xml:space="preserve">уровней. Так, в соответствии с программой Правительства Ленинградской области, в </w:t>
      </w:r>
      <w:proofErr w:type="spellStart"/>
      <w:r w:rsidRPr="0006170B">
        <w:rPr>
          <w:rFonts w:ascii="Times New Roman" w:hAnsi="Times New Roman"/>
          <w:sz w:val="28"/>
          <w:szCs w:val="28"/>
        </w:rPr>
        <w:t>Лужском</w:t>
      </w:r>
      <w:proofErr w:type="spellEnd"/>
      <w:r w:rsidRPr="0006170B">
        <w:rPr>
          <w:rFonts w:ascii="Times New Roman" w:hAnsi="Times New Roman"/>
          <w:sz w:val="28"/>
          <w:szCs w:val="28"/>
        </w:rPr>
        <w:t xml:space="preserve"> районе в 5 школах (30%) проведена реновация. </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В настоящее время ведутся ремонтные работы в </w:t>
      </w:r>
      <w:proofErr w:type="spellStart"/>
      <w:r w:rsidRPr="0006170B">
        <w:rPr>
          <w:rFonts w:ascii="Times New Roman" w:hAnsi="Times New Roman"/>
          <w:sz w:val="28"/>
          <w:szCs w:val="28"/>
        </w:rPr>
        <w:t>Заклинской</w:t>
      </w:r>
      <w:proofErr w:type="spellEnd"/>
      <w:r w:rsidRPr="0006170B">
        <w:rPr>
          <w:rFonts w:ascii="Times New Roman" w:hAnsi="Times New Roman"/>
          <w:sz w:val="28"/>
          <w:szCs w:val="28"/>
        </w:rPr>
        <w:t xml:space="preserve"> школе.     </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Кроме этого, в 2020 году введено в эксплуатацию здание пристройки к </w:t>
      </w:r>
      <w:proofErr w:type="spellStart"/>
      <w:r w:rsidRPr="0006170B">
        <w:rPr>
          <w:rFonts w:ascii="Times New Roman" w:hAnsi="Times New Roman"/>
          <w:sz w:val="28"/>
          <w:szCs w:val="28"/>
        </w:rPr>
        <w:t>Толмачевской</w:t>
      </w:r>
      <w:proofErr w:type="spellEnd"/>
      <w:r w:rsidRPr="0006170B">
        <w:rPr>
          <w:rFonts w:ascii="Times New Roman" w:hAnsi="Times New Roman"/>
          <w:sz w:val="28"/>
          <w:szCs w:val="28"/>
        </w:rPr>
        <w:t xml:space="preserve"> школе: большие светлые помещения, столовая, оснащенная всем необходимым оборудованием, актовый и спортивный залы, уютная библиотека, современные учебные кабинеты… </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 В планах на 2021 год - реновация основного здания школы.</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Все школы района имеют современные спортивные площадки, спортивные залы.</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В 2020 году отремонтированы спортивные площадки при школах №3 и №6.</w:t>
      </w:r>
      <w:r w:rsidRPr="0006170B">
        <w:rPr>
          <w:rFonts w:ascii="Times New Roman" w:hAnsi="Times New Roman"/>
          <w:b/>
          <w:sz w:val="28"/>
          <w:szCs w:val="28"/>
        </w:rPr>
        <w:t xml:space="preserve"> </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Также, в рамках реновации, в 2020 году состоялся капитальный ремонт детского сада №6.</w:t>
      </w:r>
    </w:p>
    <w:p w:rsidR="009C01ED" w:rsidRPr="0006170B" w:rsidRDefault="009C01ED" w:rsidP="0006170B">
      <w:pPr>
        <w:spacing w:after="0" w:line="240" w:lineRule="auto"/>
        <w:ind w:firstLine="709"/>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Кроме мероприятий реновации в учреждениях образования проводятся точечные работы. Так в 2020 году в рамках программы энергосбережения частично были заменены оконные блоки в школе №6 и детском саду №9. На эти цели израсходовано 1 млн.100 тыс. рублей.</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Не остаются без внимания и учреждения дополнительного образования детей.</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Так в 2020 году отремонтированы фасады зданий Компьютерного центра и музыкальной школы им. Римского-Корсакова. Кроме этого в музыкальной школе состоялся ремонт помещений 3 этажа здания. На 2021 год запланирован ремонт 2 этажа.</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В 2020 году отремонтировано футбольное поле, которое является структурным подразделением </w:t>
      </w:r>
      <w:proofErr w:type="spellStart"/>
      <w:r w:rsidRPr="0006170B">
        <w:rPr>
          <w:rFonts w:ascii="Times New Roman" w:hAnsi="Times New Roman"/>
          <w:sz w:val="28"/>
          <w:szCs w:val="28"/>
        </w:rPr>
        <w:t>Лужской</w:t>
      </w:r>
      <w:proofErr w:type="spellEnd"/>
      <w:r w:rsidRPr="0006170B">
        <w:rPr>
          <w:rFonts w:ascii="Times New Roman" w:hAnsi="Times New Roman"/>
          <w:sz w:val="28"/>
          <w:szCs w:val="28"/>
        </w:rPr>
        <w:t xml:space="preserve"> спортивной школы. В ходе работ заменено искусственное покрытие поля, отремонтированы раздевалки, душевые, приобретено и установлено оборудование, обеспечивающее безопасность детей (камеры видеонаблюдения, турникеты, стационарная рамка металлоискателя).</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Ресурс мероприятий национального проекта «Образование» также активно используется </w:t>
      </w:r>
      <w:proofErr w:type="gramStart"/>
      <w:r w:rsidRPr="0006170B">
        <w:rPr>
          <w:rFonts w:ascii="Times New Roman" w:hAnsi="Times New Roman"/>
          <w:sz w:val="28"/>
          <w:szCs w:val="28"/>
        </w:rPr>
        <w:t>для  совершенствования</w:t>
      </w:r>
      <w:proofErr w:type="gramEnd"/>
      <w:r w:rsidRPr="0006170B">
        <w:rPr>
          <w:rFonts w:ascii="Times New Roman" w:hAnsi="Times New Roman"/>
          <w:sz w:val="28"/>
          <w:szCs w:val="28"/>
        </w:rPr>
        <w:t xml:space="preserve"> условий работы педагогов и обеспечения качественного образования детей. </w:t>
      </w:r>
    </w:p>
    <w:p w:rsidR="009C01ED" w:rsidRPr="0006170B" w:rsidRDefault="009C01ED" w:rsidP="0006170B">
      <w:pPr>
        <w:spacing w:after="0" w:line="240" w:lineRule="auto"/>
        <w:ind w:firstLine="709"/>
        <w:jc w:val="both"/>
        <w:rPr>
          <w:rFonts w:ascii="Times New Roman" w:hAnsi="Times New Roman"/>
          <w:sz w:val="28"/>
          <w:szCs w:val="28"/>
        </w:rPr>
      </w:pPr>
      <w:proofErr w:type="spellStart"/>
      <w:r w:rsidRPr="0006170B">
        <w:rPr>
          <w:rFonts w:ascii="Times New Roman" w:hAnsi="Times New Roman"/>
          <w:sz w:val="28"/>
          <w:szCs w:val="28"/>
        </w:rPr>
        <w:t>Лужский</w:t>
      </w:r>
      <w:proofErr w:type="spellEnd"/>
      <w:r w:rsidRPr="0006170B">
        <w:rPr>
          <w:rFonts w:ascii="Times New Roman" w:hAnsi="Times New Roman"/>
          <w:sz w:val="28"/>
          <w:szCs w:val="28"/>
        </w:rPr>
        <w:t xml:space="preserve"> район принимает участие во всех мероприятиях проекта. В двух школах созданы центры цифрового и гуманитарного профилей «Точки роста», в три школы приобретено современное оборудование для реализации проекта «Цифровая образовательная среда», проект «Успех каждого ребенка» позволил увеличить охват детей дополнительным образованием и поучаствовать в мероприятии «Мобильный </w:t>
      </w:r>
      <w:proofErr w:type="spellStart"/>
      <w:r w:rsidRPr="0006170B">
        <w:rPr>
          <w:rFonts w:ascii="Times New Roman" w:hAnsi="Times New Roman"/>
          <w:sz w:val="28"/>
          <w:szCs w:val="28"/>
        </w:rPr>
        <w:t>Кванториум</w:t>
      </w:r>
      <w:proofErr w:type="spellEnd"/>
      <w:r w:rsidRPr="0006170B">
        <w:rPr>
          <w:rFonts w:ascii="Times New Roman" w:hAnsi="Times New Roman"/>
          <w:sz w:val="28"/>
          <w:szCs w:val="28"/>
        </w:rPr>
        <w:t xml:space="preserve">». </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Ежегодно денежные средства, направленные в район на реализацию мероприятий, </w:t>
      </w:r>
      <w:proofErr w:type="gramStart"/>
      <w:r w:rsidRPr="0006170B">
        <w:rPr>
          <w:rFonts w:ascii="Times New Roman" w:hAnsi="Times New Roman"/>
          <w:sz w:val="28"/>
          <w:szCs w:val="28"/>
        </w:rPr>
        <w:t>осваиваются  своевременно</w:t>
      </w:r>
      <w:proofErr w:type="gramEnd"/>
      <w:r w:rsidRPr="0006170B">
        <w:rPr>
          <w:rFonts w:ascii="Times New Roman" w:hAnsi="Times New Roman"/>
          <w:sz w:val="28"/>
          <w:szCs w:val="28"/>
        </w:rPr>
        <w:t xml:space="preserve"> и эффективно.</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Вместе с тем, существует ряд объективных причин, не </w:t>
      </w:r>
      <w:proofErr w:type="gramStart"/>
      <w:r w:rsidRPr="0006170B">
        <w:rPr>
          <w:rFonts w:ascii="Times New Roman" w:hAnsi="Times New Roman"/>
          <w:sz w:val="28"/>
          <w:szCs w:val="28"/>
        </w:rPr>
        <w:t>позволяющих  в</w:t>
      </w:r>
      <w:proofErr w:type="gramEnd"/>
      <w:r w:rsidRPr="0006170B">
        <w:rPr>
          <w:rFonts w:ascii="Times New Roman" w:hAnsi="Times New Roman"/>
          <w:sz w:val="28"/>
          <w:szCs w:val="28"/>
        </w:rPr>
        <w:t xml:space="preserve"> полной мере решить вопрос достаточного уровня кадрового обеспечения. </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 Основная доля педагогических работников приходится на возраст старше 50 лет. </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Отдаленность района от центра -  это тот вызов, который является препятствием </w:t>
      </w:r>
      <w:proofErr w:type="gramStart"/>
      <w:r w:rsidRPr="0006170B">
        <w:rPr>
          <w:rFonts w:ascii="Times New Roman" w:hAnsi="Times New Roman"/>
          <w:sz w:val="28"/>
          <w:szCs w:val="28"/>
        </w:rPr>
        <w:t>для  восполнения</w:t>
      </w:r>
      <w:proofErr w:type="gramEnd"/>
      <w:r w:rsidRPr="0006170B">
        <w:rPr>
          <w:rFonts w:ascii="Times New Roman" w:hAnsi="Times New Roman"/>
          <w:sz w:val="28"/>
          <w:szCs w:val="28"/>
        </w:rPr>
        <w:t xml:space="preserve"> кадров за счет притока молодых специалистов. </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Для решения данной проблемы осуществляется тесное сотрудничество администрации с главами городских и сельских поселений по предоставлению жилья, других социальных гарантий (с 2018 года 8 педагогов обеспечены служебным жильем). </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В свою очередь, комитетом принято решение об открытии педагогических классов, поэтому с января 2021 года с целью профессиональной ориентации школьников планируется организовать кружки «Будущий педагог». Данный вид деятельности позволит привлечь внимание детей к профессии учителя и, возможно, вырастить свои кадры.</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В районе ведется работа по повышению качества образования, по выявлению профессиональных затруднений, как педагогов, так и руководителей школ. Разработан план мероприятий: </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тематические совещания с руководителями школ, собеседования, семинары, личное участие председателя комитета в педсоветах школ, в работе районных методических объединений;</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 xml:space="preserve">проведена диагностика детей психолого-медико-педагогической комиссией, по результатам которой разработаны индивидуальные образовательные маршруты в целях коррекции проблем.  </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Как итог, в школах района открылось 17 классов для детей с ОВЗ. Кроме этого 357 учащихся (2019 - 250 чел.) проходят обучение по адаптированным программам инклюзивно.</w:t>
      </w:r>
    </w:p>
    <w:p w:rsidR="009C01ED" w:rsidRPr="0006170B" w:rsidRDefault="009C01ED" w:rsidP="0006170B">
      <w:pPr>
        <w:spacing w:after="0" w:line="240" w:lineRule="auto"/>
        <w:ind w:firstLine="540"/>
        <w:jc w:val="both"/>
        <w:rPr>
          <w:rFonts w:ascii="Times New Roman" w:hAnsi="Times New Roman"/>
          <w:sz w:val="28"/>
          <w:szCs w:val="28"/>
        </w:rPr>
      </w:pPr>
      <w:r w:rsidRPr="0006170B">
        <w:rPr>
          <w:rFonts w:ascii="Times New Roman" w:hAnsi="Times New Roman"/>
          <w:sz w:val="28"/>
          <w:szCs w:val="28"/>
        </w:rPr>
        <w:t>Проведенная работа отразилась на образовательных результатах учащихся.</w:t>
      </w:r>
    </w:p>
    <w:p w:rsidR="009C01ED" w:rsidRPr="0006170B" w:rsidRDefault="009C01ED" w:rsidP="0006170B">
      <w:pPr>
        <w:spacing w:after="0" w:line="240" w:lineRule="auto"/>
        <w:ind w:firstLine="540"/>
        <w:jc w:val="both"/>
        <w:rPr>
          <w:rFonts w:ascii="Times New Roman" w:hAnsi="Times New Roman"/>
          <w:sz w:val="28"/>
          <w:szCs w:val="28"/>
        </w:rPr>
      </w:pPr>
      <w:r w:rsidRPr="0006170B">
        <w:rPr>
          <w:rFonts w:ascii="Times New Roman" w:hAnsi="Times New Roman"/>
          <w:sz w:val="28"/>
          <w:szCs w:val="28"/>
        </w:rPr>
        <w:t xml:space="preserve"> В сравнении с 2019 годом сократилась доля выпускников, не получивших аттестат об основном общем образовании.</w:t>
      </w:r>
    </w:p>
    <w:p w:rsidR="009C01ED" w:rsidRPr="0006170B" w:rsidRDefault="009C01ED" w:rsidP="0006170B">
      <w:pPr>
        <w:spacing w:after="0" w:line="240" w:lineRule="auto"/>
        <w:ind w:firstLine="540"/>
        <w:jc w:val="both"/>
        <w:rPr>
          <w:rFonts w:ascii="Times New Roman" w:hAnsi="Times New Roman"/>
          <w:sz w:val="28"/>
          <w:szCs w:val="28"/>
        </w:rPr>
      </w:pPr>
      <w:r w:rsidRPr="0006170B">
        <w:rPr>
          <w:rFonts w:ascii="Times New Roman" w:hAnsi="Times New Roman"/>
          <w:sz w:val="28"/>
          <w:szCs w:val="28"/>
        </w:rPr>
        <w:t>Увеличилось количество выпускников, получивших медаль «За особые успехи в учении» (2019 год – 9 чел., 2020 – 19 человек). Все медалисты подтвердили свои результаты в ходе государственной итоговой аттестации.</w:t>
      </w:r>
    </w:p>
    <w:p w:rsidR="009C01ED" w:rsidRPr="0006170B" w:rsidRDefault="009C01ED" w:rsidP="0006170B">
      <w:pPr>
        <w:spacing w:after="0" w:line="240" w:lineRule="auto"/>
        <w:ind w:firstLine="540"/>
        <w:jc w:val="both"/>
        <w:rPr>
          <w:rFonts w:ascii="Times New Roman" w:hAnsi="Times New Roman"/>
          <w:sz w:val="28"/>
          <w:szCs w:val="28"/>
        </w:rPr>
      </w:pPr>
      <w:r w:rsidRPr="0006170B">
        <w:rPr>
          <w:rFonts w:ascii="Times New Roman" w:hAnsi="Times New Roman"/>
          <w:sz w:val="28"/>
          <w:szCs w:val="28"/>
        </w:rPr>
        <w:t xml:space="preserve">Анализ результатов ЕГЭ показал положительную динамику практически по всем предметам (средний балл выше </w:t>
      </w:r>
      <w:proofErr w:type="spellStart"/>
      <w:r w:rsidRPr="0006170B">
        <w:rPr>
          <w:rFonts w:ascii="Times New Roman" w:hAnsi="Times New Roman"/>
          <w:sz w:val="28"/>
          <w:szCs w:val="28"/>
        </w:rPr>
        <w:t>среднеобластного</w:t>
      </w:r>
      <w:proofErr w:type="spellEnd"/>
      <w:r w:rsidRPr="0006170B">
        <w:rPr>
          <w:rFonts w:ascii="Times New Roman" w:hAnsi="Times New Roman"/>
          <w:sz w:val="28"/>
          <w:szCs w:val="28"/>
        </w:rPr>
        <w:t>). Отмечаются высокие результаты по обязательным предметам: более 30% выпускников набирают от 81 до 100 баллов.</w:t>
      </w:r>
    </w:p>
    <w:p w:rsidR="009C01ED" w:rsidRPr="0006170B" w:rsidRDefault="009C01ED"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 xml:space="preserve">Говоря о современном содержании образования, следует отметить развитие цифровой грамотности и цифровых компетенций. </w:t>
      </w:r>
    </w:p>
    <w:p w:rsidR="009C01ED" w:rsidRPr="0006170B" w:rsidRDefault="009C01ED" w:rsidP="0006170B">
      <w:pPr>
        <w:spacing w:after="0" w:line="240" w:lineRule="auto"/>
        <w:ind w:firstLine="708"/>
        <w:jc w:val="both"/>
        <w:rPr>
          <w:rFonts w:ascii="Times New Roman" w:eastAsia="Arial CYR" w:hAnsi="Times New Roman"/>
          <w:sz w:val="28"/>
          <w:szCs w:val="28"/>
        </w:rPr>
      </w:pPr>
      <w:r w:rsidRPr="0006170B">
        <w:rPr>
          <w:rFonts w:ascii="Times New Roman" w:eastAsia="Arial CYR" w:hAnsi="Times New Roman"/>
          <w:sz w:val="28"/>
          <w:szCs w:val="28"/>
        </w:rPr>
        <w:t xml:space="preserve">Информационные технологии сегодня стали обязательным условием для эффективного функционирования образовательной среды. </w:t>
      </w:r>
    </w:p>
    <w:p w:rsidR="009C01ED" w:rsidRPr="0006170B" w:rsidRDefault="009C01ED" w:rsidP="0006170B">
      <w:pPr>
        <w:spacing w:after="0" w:line="240" w:lineRule="auto"/>
        <w:ind w:firstLine="709"/>
        <w:jc w:val="both"/>
        <w:rPr>
          <w:rFonts w:ascii="Times New Roman" w:eastAsia="Arial CYR" w:hAnsi="Times New Roman"/>
          <w:sz w:val="28"/>
          <w:szCs w:val="28"/>
          <w:lang w:eastAsia="ru-RU"/>
        </w:rPr>
      </w:pPr>
      <w:r w:rsidRPr="0006170B">
        <w:rPr>
          <w:rFonts w:ascii="Times New Roman" w:eastAsia="Times New Roman" w:hAnsi="Times New Roman"/>
          <w:sz w:val="28"/>
          <w:szCs w:val="28"/>
          <w:lang w:eastAsia="ru-RU"/>
        </w:rPr>
        <w:t xml:space="preserve">Первый инфраструктурный результат – это подключение школ к скоростному Интернету. В настоящее время в </w:t>
      </w:r>
      <w:proofErr w:type="spellStart"/>
      <w:r w:rsidRPr="0006170B">
        <w:rPr>
          <w:rFonts w:ascii="Times New Roman" w:eastAsia="Times New Roman" w:hAnsi="Times New Roman"/>
          <w:sz w:val="28"/>
          <w:szCs w:val="28"/>
          <w:lang w:eastAsia="ru-RU"/>
        </w:rPr>
        <w:t>Лужском</w:t>
      </w:r>
      <w:proofErr w:type="spellEnd"/>
      <w:r w:rsidRPr="0006170B">
        <w:rPr>
          <w:rFonts w:ascii="Times New Roman" w:eastAsia="Times New Roman" w:hAnsi="Times New Roman"/>
          <w:sz w:val="28"/>
          <w:szCs w:val="28"/>
          <w:lang w:eastAsia="ru-RU"/>
        </w:rPr>
        <w:t xml:space="preserve"> </w:t>
      </w:r>
      <w:proofErr w:type="gramStart"/>
      <w:r w:rsidRPr="0006170B">
        <w:rPr>
          <w:rFonts w:ascii="Times New Roman" w:eastAsia="Times New Roman" w:hAnsi="Times New Roman"/>
          <w:sz w:val="28"/>
          <w:szCs w:val="28"/>
          <w:lang w:eastAsia="ru-RU"/>
        </w:rPr>
        <w:t>районе  подключено</w:t>
      </w:r>
      <w:proofErr w:type="gramEnd"/>
      <w:r w:rsidRPr="0006170B">
        <w:rPr>
          <w:rFonts w:ascii="Times New Roman" w:eastAsia="Times New Roman" w:hAnsi="Times New Roman"/>
          <w:sz w:val="28"/>
          <w:szCs w:val="28"/>
          <w:lang w:eastAsia="ru-RU"/>
        </w:rPr>
        <w:t xml:space="preserve"> 9 школ (50%). </w:t>
      </w:r>
    </w:p>
    <w:p w:rsidR="009C01ED" w:rsidRPr="0006170B" w:rsidRDefault="009C01ED" w:rsidP="0006170B">
      <w:pPr>
        <w:spacing w:after="0" w:line="240" w:lineRule="auto"/>
        <w:jc w:val="both"/>
        <w:rPr>
          <w:rFonts w:ascii="Times New Roman" w:hAnsi="Times New Roman"/>
          <w:sz w:val="28"/>
          <w:szCs w:val="28"/>
        </w:rPr>
      </w:pPr>
      <w:r w:rsidRPr="0006170B">
        <w:rPr>
          <w:rFonts w:ascii="Times New Roman" w:eastAsia="Arial CYR" w:hAnsi="Times New Roman"/>
          <w:sz w:val="28"/>
          <w:szCs w:val="28"/>
        </w:rPr>
        <w:tab/>
      </w:r>
      <w:r w:rsidRPr="0006170B">
        <w:rPr>
          <w:rFonts w:ascii="Times New Roman" w:hAnsi="Times New Roman"/>
          <w:sz w:val="28"/>
          <w:szCs w:val="28"/>
        </w:rPr>
        <w:t>Три школы района принимают участие в проекте «Школьная цифровая платформа». В настоящее время 19 педагогов завершают обучение по 4 модулям.</w:t>
      </w:r>
    </w:p>
    <w:p w:rsidR="009C01ED" w:rsidRPr="0006170B" w:rsidRDefault="009C01ED"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 xml:space="preserve">Все образовательные организации используют в своей работе возможности информационной системы «Современное образование Ленинградской области» (ГИС СОЛО). В 100% школ ведется электронный журнал успеваемости </w:t>
      </w:r>
      <w:proofErr w:type="spellStart"/>
      <w:r w:rsidRPr="0006170B">
        <w:rPr>
          <w:rFonts w:ascii="Times New Roman" w:hAnsi="Times New Roman"/>
          <w:sz w:val="28"/>
          <w:szCs w:val="28"/>
        </w:rPr>
        <w:t>учающихся</w:t>
      </w:r>
      <w:proofErr w:type="spellEnd"/>
      <w:r w:rsidRPr="0006170B">
        <w:rPr>
          <w:rFonts w:ascii="Times New Roman" w:hAnsi="Times New Roman"/>
          <w:sz w:val="28"/>
          <w:szCs w:val="28"/>
        </w:rPr>
        <w:t>.</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В 2020 году увеличилась доля школьников, обучение которых осуществляется, в том числе, с применением электронных, дистанционных образовательных технологий (2019 год- 37,7%, 2020 - 93,8%)</w:t>
      </w:r>
    </w:p>
    <w:p w:rsidR="009C01ED" w:rsidRPr="0006170B" w:rsidRDefault="009C01ED" w:rsidP="0006170B">
      <w:pPr>
        <w:spacing w:after="0" w:line="240" w:lineRule="auto"/>
        <w:ind w:firstLine="709"/>
        <w:jc w:val="both"/>
        <w:rPr>
          <w:rFonts w:ascii="Times New Roman" w:hAnsi="Times New Roman"/>
          <w:sz w:val="28"/>
          <w:szCs w:val="28"/>
        </w:rPr>
      </w:pPr>
      <w:r w:rsidRPr="0006170B">
        <w:rPr>
          <w:rFonts w:ascii="Times New Roman" w:hAnsi="Times New Roman"/>
          <w:sz w:val="28"/>
          <w:szCs w:val="28"/>
        </w:rPr>
        <w:t>В настоящее время педагоги справляются с задачами, которые им диктует время и эпидемиологическая ситуация.</w:t>
      </w:r>
    </w:p>
    <w:p w:rsidR="009C01ED" w:rsidRPr="0006170B" w:rsidRDefault="009C01ED"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 xml:space="preserve">Наиважнейшей задачей является формирование эффективной системы выявления, поддержки и развития способностей и талантов у детей, профессиональной ориентации обучающихся. </w:t>
      </w:r>
    </w:p>
    <w:p w:rsidR="009C01ED" w:rsidRPr="0006170B" w:rsidRDefault="009C01ED"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В районе ведется планомерная работа по увеличению количества детей - участников школьного и муниципального этапов Всероссийской олимпиады школьников.</w:t>
      </w:r>
    </w:p>
    <w:p w:rsidR="009C01ED" w:rsidRPr="0006170B" w:rsidRDefault="009C01ED" w:rsidP="0006170B">
      <w:pPr>
        <w:spacing w:after="0" w:line="240" w:lineRule="auto"/>
        <w:ind w:firstLine="708"/>
        <w:jc w:val="both"/>
        <w:rPr>
          <w:rFonts w:ascii="Times New Roman" w:hAnsi="Times New Roman"/>
          <w:b/>
          <w:sz w:val="28"/>
          <w:szCs w:val="28"/>
        </w:rPr>
      </w:pPr>
      <w:r w:rsidRPr="0006170B">
        <w:rPr>
          <w:rFonts w:ascii="Times New Roman" w:hAnsi="Times New Roman"/>
          <w:sz w:val="28"/>
          <w:szCs w:val="28"/>
        </w:rPr>
        <w:t>Количество призеров регионального этапа Всероссийской олимпиады школьников увеличилось почти в 2 раза (2019-12 призеров, 2020-21 призер).</w:t>
      </w:r>
    </w:p>
    <w:p w:rsidR="009C01ED" w:rsidRPr="0006170B" w:rsidRDefault="009C01ED"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 xml:space="preserve"> В условиях дефицита педагогических </w:t>
      </w:r>
      <w:proofErr w:type="gramStart"/>
      <w:r w:rsidRPr="0006170B">
        <w:rPr>
          <w:rFonts w:ascii="Times New Roman" w:hAnsi="Times New Roman"/>
          <w:sz w:val="28"/>
          <w:szCs w:val="28"/>
        </w:rPr>
        <w:t>кадров  в</w:t>
      </w:r>
      <w:proofErr w:type="gramEnd"/>
      <w:r w:rsidRPr="0006170B">
        <w:rPr>
          <w:rFonts w:ascii="Times New Roman" w:hAnsi="Times New Roman"/>
          <w:sz w:val="28"/>
          <w:szCs w:val="28"/>
        </w:rPr>
        <w:t xml:space="preserve"> районе создаются условия для  компенсации недостающего внутреннего ресурса за счет  использования дополнительных источников повышения квалификации: наши учителя физики - постоянные участники курсов по основам подготовки детей к олимпиадам, организованных Электротехническим Университете (ЛЭТИ), учителя математики регулярно проходят курсы повышения квалификации  в РГПУ им. Герцена.</w:t>
      </w:r>
    </w:p>
    <w:p w:rsidR="009C01ED" w:rsidRPr="0006170B" w:rsidRDefault="009C01ED"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 xml:space="preserve">На самом деле одаренности бывают не только интеллектуальные. И важно, что появилась, к примеру, олимпиада по технологии, в которой могут проявиться способности различных групп детей, которых немало. Нам есть чем гордиться по результатам различных соревнований и конкурсов. </w:t>
      </w:r>
    </w:p>
    <w:p w:rsidR="009C01ED" w:rsidRPr="0006170B" w:rsidRDefault="009C01ED"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 xml:space="preserve">Так воспитанники Компьютерного центра, который является районным Центра по работе с одаренными детьми, на протяжении 3 лет занимают призовые места в региональных чемпионатах по электронике, мобильной робототехнике, программированию. В сентябре 2020 года стали серебряными призерами национального чемпионата «Молодые профессионалы», награждены медалями за профессионализм в компетенции «Инженерный дизайн». </w:t>
      </w:r>
    </w:p>
    <w:p w:rsidR="009C01ED" w:rsidRPr="0006170B" w:rsidRDefault="009C01ED"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Юные кинематографисты удостоены Гран-при международного конкурса «Десятая муза».</w:t>
      </w:r>
    </w:p>
    <w:p w:rsidR="009C01ED" w:rsidRPr="0006170B" w:rsidRDefault="009C01ED" w:rsidP="0006170B">
      <w:pPr>
        <w:shd w:val="clear" w:color="auto" w:fill="FFFFFF"/>
        <w:spacing w:after="0" w:line="240" w:lineRule="auto"/>
        <w:ind w:firstLine="708"/>
        <w:jc w:val="both"/>
        <w:rPr>
          <w:rFonts w:ascii="Times New Roman" w:eastAsia="Times New Roman" w:hAnsi="Times New Roman"/>
          <w:sz w:val="28"/>
          <w:szCs w:val="28"/>
        </w:rPr>
      </w:pPr>
      <w:r w:rsidRPr="0006170B">
        <w:rPr>
          <w:rFonts w:ascii="Times New Roman" w:hAnsi="Times New Roman"/>
          <w:sz w:val="28"/>
          <w:szCs w:val="28"/>
        </w:rPr>
        <w:t xml:space="preserve">В 2019 году на базе </w:t>
      </w:r>
      <w:proofErr w:type="spellStart"/>
      <w:r w:rsidRPr="0006170B">
        <w:rPr>
          <w:rFonts w:ascii="Times New Roman" w:hAnsi="Times New Roman"/>
          <w:sz w:val="28"/>
          <w:szCs w:val="28"/>
        </w:rPr>
        <w:t>Толмачевской</w:t>
      </w:r>
      <w:proofErr w:type="spellEnd"/>
      <w:r w:rsidRPr="0006170B">
        <w:rPr>
          <w:rFonts w:ascii="Times New Roman" w:hAnsi="Times New Roman"/>
          <w:sz w:val="28"/>
          <w:szCs w:val="28"/>
        </w:rPr>
        <w:t xml:space="preserve"> школы, </w:t>
      </w:r>
      <w:r w:rsidRPr="0006170B">
        <w:rPr>
          <w:rFonts w:ascii="Times New Roman" w:eastAsia="Times New Roman" w:hAnsi="Times New Roman"/>
          <w:sz w:val="28"/>
          <w:szCs w:val="28"/>
        </w:rPr>
        <w:t xml:space="preserve">в рамках реализации международного проекта приграничного Российско-Финского сотрудничества «ЛугаБалт-2», при </w:t>
      </w:r>
      <w:r w:rsidRPr="0006170B">
        <w:rPr>
          <w:rFonts w:ascii="Times New Roman" w:hAnsi="Times New Roman"/>
          <w:sz w:val="28"/>
          <w:szCs w:val="28"/>
        </w:rPr>
        <w:t xml:space="preserve">участии Санкт-Петербургского аграрного университета и института прикладных исследований г. </w:t>
      </w:r>
      <w:proofErr w:type="spellStart"/>
      <w:r w:rsidRPr="0006170B">
        <w:rPr>
          <w:rFonts w:ascii="Times New Roman" w:hAnsi="Times New Roman"/>
          <w:sz w:val="28"/>
          <w:szCs w:val="28"/>
        </w:rPr>
        <w:t>Миккели</w:t>
      </w:r>
      <w:proofErr w:type="spellEnd"/>
      <w:r w:rsidRPr="0006170B">
        <w:rPr>
          <w:rFonts w:ascii="Times New Roman" w:hAnsi="Times New Roman"/>
          <w:sz w:val="28"/>
          <w:szCs w:val="28"/>
        </w:rPr>
        <w:t xml:space="preserve"> (Финляндия), открыт экологический центр.</w:t>
      </w:r>
      <w:r w:rsidRPr="0006170B">
        <w:rPr>
          <w:rFonts w:ascii="Times New Roman" w:eastAsia="Times New Roman" w:hAnsi="Times New Roman"/>
          <w:sz w:val="28"/>
          <w:szCs w:val="28"/>
        </w:rPr>
        <w:t xml:space="preserve"> </w:t>
      </w:r>
    </w:p>
    <w:p w:rsidR="009C01ED" w:rsidRPr="0006170B" w:rsidRDefault="009C01ED" w:rsidP="0006170B">
      <w:pPr>
        <w:spacing w:after="0" w:line="240" w:lineRule="auto"/>
        <w:ind w:firstLine="708"/>
        <w:jc w:val="both"/>
        <w:rPr>
          <w:rFonts w:ascii="Times New Roman" w:hAnsi="Times New Roman"/>
          <w:b/>
          <w:sz w:val="28"/>
          <w:szCs w:val="28"/>
        </w:rPr>
      </w:pPr>
      <w:r w:rsidRPr="0006170B">
        <w:rPr>
          <w:rFonts w:ascii="Times New Roman" w:hAnsi="Times New Roman"/>
          <w:sz w:val="28"/>
          <w:szCs w:val="28"/>
        </w:rPr>
        <w:t xml:space="preserve">Работа Центра, который, по сути, является сетевым, осуществляется системно. Отмечаются высокие результаты участия в конкурсах международного, всероссийского и регионального уровней. </w:t>
      </w:r>
    </w:p>
    <w:p w:rsidR="009C01ED" w:rsidRPr="0006170B" w:rsidRDefault="009C01ED" w:rsidP="0006170B">
      <w:pPr>
        <w:widowControl w:val="0"/>
        <w:autoSpaceDE w:val="0"/>
        <w:autoSpaceDN w:val="0"/>
        <w:adjustRightInd w:val="0"/>
        <w:spacing w:after="0" w:line="240" w:lineRule="auto"/>
        <w:ind w:firstLine="851"/>
        <w:jc w:val="both"/>
        <w:rPr>
          <w:rFonts w:ascii="Times New Roman" w:hAnsi="Times New Roman"/>
          <w:sz w:val="28"/>
          <w:szCs w:val="28"/>
        </w:rPr>
      </w:pPr>
      <w:proofErr w:type="spellStart"/>
      <w:r w:rsidRPr="0006170B">
        <w:rPr>
          <w:rFonts w:ascii="Times New Roman" w:hAnsi="Times New Roman"/>
          <w:sz w:val="28"/>
          <w:szCs w:val="28"/>
        </w:rPr>
        <w:t>Толмачевская</w:t>
      </w:r>
      <w:proofErr w:type="spellEnd"/>
      <w:r w:rsidRPr="0006170B">
        <w:rPr>
          <w:rFonts w:ascii="Times New Roman" w:hAnsi="Times New Roman"/>
          <w:sz w:val="28"/>
          <w:szCs w:val="28"/>
        </w:rPr>
        <w:t xml:space="preserve"> школа в 2019 и в 2020 году признана победителем Конкурса «Лучшая экологическая школа Ленинградской области».</w:t>
      </w:r>
    </w:p>
    <w:p w:rsidR="009C01ED" w:rsidRPr="0006170B" w:rsidRDefault="009C01ED" w:rsidP="0006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8"/>
          <w:szCs w:val="28"/>
          <w:lang w:eastAsia="ru-RU"/>
        </w:rPr>
      </w:pPr>
      <w:r w:rsidRPr="0006170B">
        <w:rPr>
          <w:rFonts w:ascii="Times New Roman" w:eastAsia="Times New Roman" w:hAnsi="Times New Roman"/>
          <w:sz w:val="28"/>
          <w:szCs w:val="28"/>
          <w:u w:val="single"/>
          <w:lang w:eastAsia="ru-RU"/>
        </w:rPr>
        <w:t xml:space="preserve">Важной задачей </w:t>
      </w:r>
      <w:r w:rsidRPr="0006170B">
        <w:rPr>
          <w:rFonts w:ascii="Times New Roman" w:eastAsia="Times New Roman" w:hAnsi="Times New Roman"/>
          <w:sz w:val="28"/>
          <w:szCs w:val="28"/>
          <w:lang w:eastAsia="ru-RU"/>
        </w:rPr>
        <w:t>является формирование у школьников таких компетенций, как осознанное самоопределение при выборе будущей профессии.</w:t>
      </w:r>
    </w:p>
    <w:p w:rsidR="009C01ED" w:rsidRPr="0006170B" w:rsidRDefault="009C01ED" w:rsidP="0006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 В этой связи в </w:t>
      </w:r>
      <w:proofErr w:type="spellStart"/>
      <w:r w:rsidRPr="0006170B">
        <w:rPr>
          <w:rFonts w:ascii="Times New Roman" w:eastAsia="Times New Roman" w:hAnsi="Times New Roman"/>
          <w:sz w:val="28"/>
          <w:szCs w:val="28"/>
          <w:lang w:eastAsia="ru-RU"/>
        </w:rPr>
        <w:t>Лужском</w:t>
      </w:r>
      <w:proofErr w:type="spellEnd"/>
      <w:r w:rsidRPr="0006170B">
        <w:rPr>
          <w:rFonts w:ascii="Times New Roman" w:eastAsia="Times New Roman" w:hAnsi="Times New Roman"/>
          <w:sz w:val="28"/>
          <w:szCs w:val="28"/>
          <w:lang w:eastAsia="ru-RU"/>
        </w:rPr>
        <w:t xml:space="preserve"> районе развивается профильное обучение в каждой школе. В 6 школах - несколько профилей. Доля обучающихся по программам профильного обучения составляет 88% (275 чел. из 313 чел.).</w:t>
      </w:r>
    </w:p>
    <w:p w:rsidR="009C01ED" w:rsidRPr="0006170B" w:rsidRDefault="009C01ED" w:rsidP="0006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Школы </w:t>
      </w:r>
      <w:proofErr w:type="spellStart"/>
      <w:r w:rsidRPr="0006170B">
        <w:rPr>
          <w:rFonts w:ascii="Times New Roman" w:eastAsia="Times New Roman" w:hAnsi="Times New Roman"/>
          <w:sz w:val="28"/>
          <w:szCs w:val="28"/>
          <w:lang w:eastAsia="ru-RU"/>
        </w:rPr>
        <w:t>Лужского</w:t>
      </w:r>
      <w:proofErr w:type="spellEnd"/>
      <w:r w:rsidRPr="0006170B">
        <w:rPr>
          <w:rFonts w:ascii="Times New Roman" w:eastAsia="Times New Roman" w:hAnsi="Times New Roman"/>
          <w:sz w:val="28"/>
          <w:szCs w:val="28"/>
          <w:lang w:eastAsia="ru-RU"/>
        </w:rPr>
        <w:t xml:space="preserve"> района активно сотрудничают с такими ВУЗами, как «ЛЭТИ», политехнический университет, аграрный университет, институт экономики, финансов, права и технологий (г. Гатчина).</w:t>
      </w:r>
    </w:p>
    <w:p w:rsidR="009C01ED" w:rsidRPr="0006170B" w:rsidRDefault="009C01ED" w:rsidP="0006170B">
      <w:pPr>
        <w:widowControl w:val="0"/>
        <w:autoSpaceDE w:val="0"/>
        <w:autoSpaceDN w:val="0"/>
        <w:adjustRightInd w:val="0"/>
        <w:spacing w:after="0" w:line="240" w:lineRule="auto"/>
        <w:ind w:firstLine="851"/>
        <w:jc w:val="both"/>
        <w:rPr>
          <w:rFonts w:ascii="Times New Roman" w:hAnsi="Times New Roman"/>
          <w:sz w:val="28"/>
          <w:szCs w:val="28"/>
        </w:rPr>
      </w:pPr>
      <w:r w:rsidRPr="0006170B">
        <w:rPr>
          <w:rFonts w:ascii="Times New Roman" w:hAnsi="Times New Roman"/>
          <w:sz w:val="28"/>
          <w:szCs w:val="28"/>
        </w:rPr>
        <w:t>Образовательные организации проявляют себя в таких проектах как «Российское движение школьников», военно-патриотическом движении «ЮНАРМИЯ» (отряды созданы в 5 школах,195 человек).</w:t>
      </w:r>
    </w:p>
    <w:p w:rsidR="009C01ED" w:rsidRPr="0006170B" w:rsidRDefault="009C01ED" w:rsidP="0006170B">
      <w:pPr>
        <w:widowControl w:val="0"/>
        <w:autoSpaceDE w:val="0"/>
        <w:autoSpaceDN w:val="0"/>
        <w:adjustRightInd w:val="0"/>
        <w:spacing w:after="0" w:line="240" w:lineRule="auto"/>
        <w:ind w:firstLine="851"/>
        <w:jc w:val="both"/>
        <w:rPr>
          <w:rFonts w:ascii="Times New Roman" w:hAnsi="Times New Roman"/>
          <w:i/>
          <w:sz w:val="28"/>
          <w:szCs w:val="28"/>
        </w:rPr>
      </w:pPr>
      <w:r w:rsidRPr="0006170B">
        <w:rPr>
          <w:rFonts w:ascii="Times New Roman" w:hAnsi="Times New Roman"/>
          <w:sz w:val="28"/>
          <w:szCs w:val="28"/>
        </w:rPr>
        <w:t xml:space="preserve">Во всех школах созданы школьные музеи. В 2019 году призерами областного этапа конкурса экскурсоводов стали представители двух школ </w:t>
      </w:r>
      <w:proofErr w:type="spellStart"/>
      <w:r w:rsidRPr="0006170B">
        <w:rPr>
          <w:rFonts w:ascii="Times New Roman" w:hAnsi="Times New Roman"/>
          <w:sz w:val="28"/>
          <w:szCs w:val="28"/>
        </w:rPr>
        <w:t>Лужского</w:t>
      </w:r>
      <w:proofErr w:type="spellEnd"/>
      <w:r w:rsidRPr="0006170B">
        <w:rPr>
          <w:rFonts w:ascii="Times New Roman" w:hAnsi="Times New Roman"/>
          <w:sz w:val="28"/>
          <w:szCs w:val="28"/>
        </w:rPr>
        <w:t xml:space="preserve"> района. А в 2020 году музей </w:t>
      </w:r>
      <w:proofErr w:type="spellStart"/>
      <w:r w:rsidRPr="0006170B">
        <w:rPr>
          <w:rFonts w:ascii="Times New Roman" w:hAnsi="Times New Roman"/>
          <w:sz w:val="28"/>
          <w:szCs w:val="28"/>
        </w:rPr>
        <w:t>Оредежской</w:t>
      </w:r>
      <w:proofErr w:type="spellEnd"/>
      <w:r w:rsidRPr="0006170B">
        <w:rPr>
          <w:rFonts w:ascii="Times New Roman" w:hAnsi="Times New Roman"/>
          <w:sz w:val="28"/>
          <w:szCs w:val="28"/>
        </w:rPr>
        <w:t xml:space="preserve"> школы признан победителем областного смотра-конкурса школьных музеев. </w:t>
      </w:r>
    </w:p>
    <w:p w:rsidR="009C01ED" w:rsidRPr="0006170B" w:rsidRDefault="009C01ED" w:rsidP="0006170B">
      <w:pPr>
        <w:widowControl w:val="0"/>
        <w:autoSpaceDE w:val="0"/>
        <w:autoSpaceDN w:val="0"/>
        <w:adjustRightInd w:val="0"/>
        <w:spacing w:after="0" w:line="240" w:lineRule="auto"/>
        <w:ind w:firstLine="851"/>
        <w:jc w:val="both"/>
        <w:rPr>
          <w:rFonts w:ascii="Times New Roman" w:hAnsi="Times New Roman"/>
          <w:sz w:val="28"/>
          <w:szCs w:val="28"/>
        </w:rPr>
      </w:pPr>
      <w:r w:rsidRPr="0006170B">
        <w:rPr>
          <w:rFonts w:ascii="Times New Roman" w:hAnsi="Times New Roman"/>
          <w:sz w:val="28"/>
          <w:szCs w:val="28"/>
        </w:rPr>
        <w:t>В год 75-летия Великой Победы 9 музеев (53%) получили сертификаты партнеров Музея Победы.</w:t>
      </w:r>
    </w:p>
    <w:p w:rsidR="009C01ED" w:rsidRPr="0006170B" w:rsidRDefault="009C01ED" w:rsidP="0006170B">
      <w:pPr>
        <w:widowControl w:val="0"/>
        <w:autoSpaceDE w:val="0"/>
        <w:autoSpaceDN w:val="0"/>
        <w:adjustRightInd w:val="0"/>
        <w:spacing w:after="0" w:line="240" w:lineRule="auto"/>
        <w:ind w:firstLine="851"/>
        <w:jc w:val="both"/>
        <w:rPr>
          <w:rFonts w:ascii="Times New Roman" w:hAnsi="Times New Roman"/>
          <w:sz w:val="28"/>
          <w:szCs w:val="28"/>
        </w:rPr>
      </w:pPr>
      <w:r w:rsidRPr="0006170B">
        <w:rPr>
          <w:rFonts w:ascii="Times New Roman" w:hAnsi="Times New Roman"/>
          <w:sz w:val="28"/>
          <w:szCs w:val="28"/>
        </w:rPr>
        <w:t xml:space="preserve">В 15 школах (88%) разработана символика. Гербы и знамена утверждены в геральдическом совете при Президенте РФ. </w:t>
      </w:r>
    </w:p>
    <w:p w:rsidR="009C01ED" w:rsidRPr="0006170B" w:rsidRDefault="009C01ED" w:rsidP="0006170B">
      <w:pPr>
        <w:widowControl w:val="0"/>
        <w:autoSpaceDE w:val="0"/>
        <w:autoSpaceDN w:val="0"/>
        <w:adjustRightInd w:val="0"/>
        <w:spacing w:after="0" w:line="240" w:lineRule="auto"/>
        <w:ind w:firstLine="708"/>
        <w:jc w:val="both"/>
        <w:rPr>
          <w:rFonts w:ascii="Times New Roman" w:eastAsia="Times New Roman" w:hAnsi="Times New Roman"/>
          <w:bCs/>
          <w:sz w:val="28"/>
          <w:szCs w:val="28"/>
        </w:rPr>
      </w:pPr>
      <w:r w:rsidRPr="0006170B">
        <w:rPr>
          <w:rFonts w:ascii="Times New Roman" w:eastAsia="Times New Roman" w:hAnsi="Times New Roman"/>
          <w:bCs/>
          <w:sz w:val="28"/>
          <w:szCs w:val="28"/>
        </w:rPr>
        <w:t xml:space="preserve">Успешно реализуется программа воспитания в области физкультуры и спорта. В 2019 году спортивный клуб </w:t>
      </w:r>
      <w:proofErr w:type="spellStart"/>
      <w:r w:rsidRPr="0006170B">
        <w:rPr>
          <w:rFonts w:ascii="Times New Roman" w:eastAsia="Times New Roman" w:hAnsi="Times New Roman"/>
          <w:bCs/>
          <w:sz w:val="28"/>
          <w:szCs w:val="28"/>
        </w:rPr>
        <w:t>Заклинской</w:t>
      </w:r>
      <w:proofErr w:type="spellEnd"/>
      <w:r w:rsidRPr="0006170B">
        <w:rPr>
          <w:rFonts w:ascii="Times New Roman" w:eastAsia="Times New Roman" w:hAnsi="Times New Roman"/>
          <w:bCs/>
          <w:sz w:val="28"/>
          <w:szCs w:val="28"/>
        </w:rPr>
        <w:t xml:space="preserve"> школы стал победителем регионального Конкурса «Лучший школьный спортивный клуб».</w:t>
      </w:r>
    </w:p>
    <w:p w:rsidR="009C01ED" w:rsidRPr="0006170B" w:rsidRDefault="009C01ED" w:rsidP="0006170B">
      <w:pPr>
        <w:shd w:val="clear" w:color="auto" w:fill="FFFFFF"/>
        <w:spacing w:after="0" w:line="240" w:lineRule="auto"/>
        <w:jc w:val="both"/>
        <w:rPr>
          <w:rFonts w:ascii="Times New Roman" w:eastAsia="Times New Roman" w:hAnsi="Times New Roman"/>
          <w:sz w:val="28"/>
          <w:szCs w:val="28"/>
          <w:lang w:eastAsia="ru-RU"/>
        </w:rPr>
      </w:pPr>
      <w:r w:rsidRPr="0006170B">
        <w:rPr>
          <w:rFonts w:ascii="Times New Roman" w:eastAsia="Times New Roman" w:hAnsi="Times New Roman"/>
          <w:bCs/>
          <w:sz w:val="28"/>
          <w:szCs w:val="28"/>
          <w:lang w:eastAsia="ru-RU"/>
        </w:rPr>
        <w:t xml:space="preserve"> </w:t>
      </w:r>
      <w:r w:rsidRPr="0006170B">
        <w:rPr>
          <w:rFonts w:ascii="Times New Roman" w:eastAsia="Times New Roman" w:hAnsi="Times New Roman"/>
          <w:bCs/>
          <w:sz w:val="28"/>
          <w:szCs w:val="28"/>
          <w:lang w:eastAsia="ru-RU"/>
        </w:rPr>
        <w:tab/>
        <w:t xml:space="preserve">В 2020 году </w:t>
      </w:r>
      <w:proofErr w:type="spellStart"/>
      <w:r w:rsidRPr="0006170B">
        <w:rPr>
          <w:rFonts w:ascii="Times New Roman" w:eastAsia="Times New Roman" w:hAnsi="Times New Roman"/>
          <w:bCs/>
          <w:sz w:val="28"/>
          <w:szCs w:val="28"/>
          <w:lang w:eastAsia="ru-RU"/>
        </w:rPr>
        <w:t>Лужский</w:t>
      </w:r>
      <w:proofErr w:type="spellEnd"/>
      <w:r w:rsidRPr="0006170B">
        <w:rPr>
          <w:rFonts w:ascii="Times New Roman" w:eastAsia="Times New Roman" w:hAnsi="Times New Roman"/>
          <w:bCs/>
          <w:sz w:val="28"/>
          <w:szCs w:val="28"/>
          <w:lang w:eastAsia="ru-RU"/>
        </w:rPr>
        <w:t xml:space="preserve"> район принял участие в национальном проекте «</w:t>
      </w:r>
      <w:proofErr w:type="spellStart"/>
      <w:r w:rsidRPr="0006170B">
        <w:rPr>
          <w:rFonts w:ascii="Times New Roman" w:eastAsia="Times New Roman" w:hAnsi="Times New Roman"/>
          <w:bCs/>
          <w:sz w:val="28"/>
          <w:szCs w:val="28"/>
          <w:lang w:eastAsia="ru-RU"/>
        </w:rPr>
        <w:t>Киноуроки</w:t>
      </w:r>
      <w:proofErr w:type="spellEnd"/>
      <w:r w:rsidRPr="0006170B">
        <w:rPr>
          <w:rFonts w:ascii="Times New Roman" w:eastAsia="Times New Roman" w:hAnsi="Times New Roman"/>
          <w:bCs/>
          <w:sz w:val="28"/>
          <w:szCs w:val="28"/>
          <w:lang w:eastAsia="ru-RU"/>
        </w:rPr>
        <w:t xml:space="preserve"> в школах». </w:t>
      </w:r>
      <w:r w:rsidRPr="0006170B">
        <w:rPr>
          <w:rFonts w:ascii="Times New Roman" w:eastAsia="Times New Roman" w:hAnsi="Times New Roman"/>
          <w:sz w:val="28"/>
          <w:szCs w:val="28"/>
          <w:lang w:eastAsia="ru-RU"/>
        </w:rPr>
        <w:t xml:space="preserve">Целью проекта является создание </w:t>
      </w:r>
      <w:proofErr w:type="spellStart"/>
      <w:r w:rsidRPr="0006170B">
        <w:rPr>
          <w:rFonts w:ascii="Times New Roman" w:eastAsia="Times New Roman" w:hAnsi="Times New Roman"/>
          <w:sz w:val="28"/>
          <w:szCs w:val="28"/>
          <w:lang w:eastAsia="ru-RU"/>
        </w:rPr>
        <w:t>киноуроков</w:t>
      </w:r>
      <w:proofErr w:type="spellEnd"/>
      <w:r w:rsidRPr="0006170B">
        <w:rPr>
          <w:rFonts w:ascii="Times New Roman" w:eastAsia="Times New Roman" w:hAnsi="Times New Roman"/>
          <w:sz w:val="28"/>
          <w:szCs w:val="28"/>
          <w:lang w:eastAsia="ru-RU"/>
        </w:rPr>
        <w:t xml:space="preserve"> – детских короткометражных художественных фильмов воспитательного назначения для проведения занятий по духовно-нравственному и патриотическому воспитанию. Каждый урок посвящен раскрытию одного личностного качества человека или нравственного понятия. </w:t>
      </w:r>
    </w:p>
    <w:p w:rsidR="009C01ED" w:rsidRPr="0006170B" w:rsidRDefault="009C01ED" w:rsidP="0006170B">
      <w:pPr>
        <w:widowControl w:val="0"/>
        <w:autoSpaceDE w:val="0"/>
        <w:autoSpaceDN w:val="0"/>
        <w:adjustRightInd w:val="0"/>
        <w:spacing w:after="0" w:line="240" w:lineRule="auto"/>
        <w:ind w:firstLine="708"/>
        <w:jc w:val="both"/>
        <w:rPr>
          <w:rFonts w:ascii="Times New Roman" w:eastAsia="Times New Roman" w:hAnsi="Times New Roman"/>
          <w:bCs/>
          <w:sz w:val="28"/>
          <w:szCs w:val="28"/>
        </w:rPr>
      </w:pPr>
      <w:r w:rsidRPr="0006170B">
        <w:rPr>
          <w:rFonts w:ascii="Times New Roman" w:eastAsia="Times New Roman" w:hAnsi="Times New Roman"/>
          <w:bCs/>
          <w:sz w:val="28"/>
          <w:szCs w:val="28"/>
        </w:rPr>
        <w:t xml:space="preserve">Для участия в проекте все учреждения города и </w:t>
      </w:r>
      <w:proofErr w:type="spellStart"/>
      <w:r w:rsidRPr="0006170B">
        <w:rPr>
          <w:rFonts w:ascii="Times New Roman" w:eastAsia="Times New Roman" w:hAnsi="Times New Roman"/>
          <w:bCs/>
          <w:sz w:val="28"/>
          <w:szCs w:val="28"/>
        </w:rPr>
        <w:t>Лужского</w:t>
      </w:r>
      <w:proofErr w:type="spellEnd"/>
      <w:r w:rsidRPr="0006170B">
        <w:rPr>
          <w:rFonts w:ascii="Times New Roman" w:eastAsia="Times New Roman" w:hAnsi="Times New Roman"/>
          <w:bCs/>
          <w:sz w:val="28"/>
          <w:szCs w:val="28"/>
        </w:rPr>
        <w:t xml:space="preserve"> района в течение 3 месяцев собирали макулатуру. На вырученные деньги в Луге был снят фильм «Мой друг Дима Зорин». Фильм о благородстве, о красоте человеческой души. Отрадно, что в роли главных героев выступили школьники города Луги, а также жители нашего района.</w:t>
      </w:r>
    </w:p>
    <w:p w:rsidR="009C01ED" w:rsidRPr="0006170B" w:rsidRDefault="009C01ED" w:rsidP="0006170B">
      <w:pPr>
        <w:widowControl w:val="0"/>
        <w:autoSpaceDE w:val="0"/>
        <w:autoSpaceDN w:val="0"/>
        <w:adjustRightInd w:val="0"/>
        <w:spacing w:after="0" w:line="240" w:lineRule="auto"/>
        <w:ind w:firstLine="708"/>
        <w:jc w:val="both"/>
        <w:rPr>
          <w:rFonts w:ascii="Times New Roman" w:eastAsia="Times New Roman" w:hAnsi="Times New Roman"/>
          <w:bCs/>
          <w:sz w:val="28"/>
          <w:szCs w:val="28"/>
        </w:rPr>
      </w:pPr>
      <w:r w:rsidRPr="0006170B">
        <w:rPr>
          <w:rFonts w:ascii="Times New Roman" w:eastAsia="Times New Roman" w:hAnsi="Times New Roman"/>
          <w:bCs/>
          <w:sz w:val="28"/>
          <w:szCs w:val="28"/>
        </w:rPr>
        <w:t>Фильмы, снятые в рамках данного проекта, размещены на портале «Российская электронная школа» и активно используются педагогами нашего района, как в учебной, так и во внеурочной деятельности.</w:t>
      </w:r>
    </w:p>
    <w:p w:rsidR="009C01ED" w:rsidRPr="0006170B" w:rsidRDefault="009C01ED" w:rsidP="0006170B">
      <w:pPr>
        <w:widowControl w:val="0"/>
        <w:autoSpaceDE w:val="0"/>
        <w:autoSpaceDN w:val="0"/>
        <w:adjustRightInd w:val="0"/>
        <w:spacing w:after="0" w:line="240" w:lineRule="auto"/>
        <w:ind w:firstLine="708"/>
        <w:jc w:val="both"/>
        <w:rPr>
          <w:rFonts w:ascii="Times New Roman" w:eastAsia="Times New Roman" w:hAnsi="Times New Roman"/>
          <w:bCs/>
          <w:color w:val="000000" w:themeColor="text1"/>
          <w:sz w:val="28"/>
          <w:szCs w:val="28"/>
        </w:rPr>
      </w:pPr>
      <w:r w:rsidRPr="0006170B">
        <w:rPr>
          <w:rFonts w:ascii="Times New Roman" w:eastAsia="Times New Roman" w:hAnsi="Times New Roman"/>
          <w:bCs/>
          <w:color w:val="000000" w:themeColor="text1"/>
          <w:sz w:val="28"/>
          <w:szCs w:val="28"/>
        </w:rPr>
        <w:t xml:space="preserve">Школьники </w:t>
      </w:r>
      <w:proofErr w:type="spellStart"/>
      <w:r w:rsidRPr="0006170B">
        <w:rPr>
          <w:rFonts w:ascii="Times New Roman" w:eastAsia="Times New Roman" w:hAnsi="Times New Roman"/>
          <w:bCs/>
          <w:color w:val="000000" w:themeColor="text1"/>
          <w:sz w:val="28"/>
          <w:szCs w:val="28"/>
        </w:rPr>
        <w:t>Лужского</w:t>
      </w:r>
      <w:proofErr w:type="spellEnd"/>
      <w:r w:rsidRPr="0006170B">
        <w:rPr>
          <w:rFonts w:ascii="Times New Roman" w:eastAsia="Times New Roman" w:hAnsi="Times New Roman"/>
          <w:bCs/>
          <w:color w:val="000000" w:themeColor="text1"/>
          <w:sz w:val="28"/>
          <w:szCs w:val="28"/>
        </w:rPr>
        <w:t xml:space="preserve"> района - активные участники различных проектов. Так в 2020 году учащиеся школы №5 выступили с инициативой строительства парковки для транспорта, доставляющего детей в образовательное учреждение. Для этого ребята провели серьезный мониторинг транспортной ситуации в районе школы, обследовали местность, с помощью учителей и специалистов МКУ «Единая служба заказчика» разработали проект и смету, которые представили и защитили в администрации </w:t>
      </w:r>
      <w:proofErr w:type="spellStart"/>
      <w:r w:rsidRPr="0006170B">
        <w:rPr>
          <w:rFonts w:ascii="Times New Roman" w:eastAsia="Times New Roman" w:hAnsi="Times New Roman"/>
          <w:bCs/>
          <w:color w:val="000000" w:themeColor="text1"/>
          <w:sz w:val="28"/>
          <w:szCs w:val="28"/>
        </w:rPr>
        <w:t>Лужского</w:t>
      </w:r>
      <w:proofErr w:type="spellEnd"/>
      <w:r w:rsidRPr="0006170B">
        <w:rPr>
          <w:rFonts w:ascii="Times New Roman" w:eastAsia="Times New Roman" w:hAnsi="Times New Roman"/>
          <w:bCs/>
          <w:color w:val="000000" w:themeColor="text1"/>
          <w:sz w:val="28"/>
          <w:szCs w:val="28"/>
        </w:rPr>
        <w:t xml:space="preserve"> муниципального района.  </w:t>
      </w:r>
    </w:p>
    <w:p w:rsidR="009C01ED" w:rsidRPr="0006170B" w:rsidRDefault="009C01ED" w:rsidP="0006170B">
      <w:pPr>
        <w:widowControl w:val="0"/>
        <w:autoSpaceDE w:val="0"/>
        <w:autoSpaceDN w:val="0"/>
        <w:adjustRightInd w:val="0"/>
        <w:spacing w:after="0" w:line="240" w:lineRule="auto"/>
        <w:ind w:firstLine="708"/>
        <w:jc w:val="both"/>
        <w:rPr>
          <w:rFonts w:ascii="Times New Roman" w:eastAsia="Times New Roman" w:hAnsi="Times New Roman"/>
          <w:bCs/>
          <w:color w:val="000000" w:themeColor="text1"/>
          <w:sz w:val="28"/>
          <w:szCs w:val="28"/>
        </w:rPr>
      </w:pPr>
      <w:r w:rsidRPr="0006170B">
        <w:rPr>
          <w:rFonts w:ascii="Times New Roman" w:eastAsia="Times New Roman" w:hAnsi="Times New Roman"/>
          <w:bCs/>
          <w:color w:val="000000" w:themeColor="text1"/>
          <w:sz w:val="28"/>
          <w:szCs w:val="28"/>
        </w:rPr>
        <w:t>С целью реализации проекта в 2021 году из муниципального бюджета выделены денежные средства в размере 3 900,0 тыс. рублей. Кроме этого планируется организация парковки при школе №3.</w:t>
      </w:r>
    </w:p>
    <w:p w:rsidR="00C916A2" w:rsidRPr="0006170B" w:rsidRDefault="00C916A2" w:rsidP="0006170B">
      <w:pPr>
        <w:spacing w:after="0" w:line="240" w:lineRule="auto"/>
        <w:rPr>
          <w:rFonts w:ascii="Times New Roman" w:hAnsi="Times New Roman"/>
          <w:sz w:val="28"/>
          <w:szCs w:val="28"/>
        </w:rPr>
      </w:pPr>
    </w:p>
    <w:p w:rsidR="00465AD7" w:rsidRPr="0006170B" w:rsidRDefault="00465AD7" w:rsidP="0006170B">
      <w:pPr>
        <w:pStyle w:val="a3"/>
        <w:ind w:right="-142"/>
        <w:jc w:val="center"/>
        <w:rPr>
          <w:rFonts w:ascii="Times New Roman" w:hAnsi="Times New Roman"/>
          <w:b/>
          <w:color w:val="000000" w:themeColor="text1"/>
          <w:sz w:val="28"/>
          <w:szCs w:val="28"/>
        </w:rPr>
      </w:pPr>
      <w:proofErr w:type="gramStart"/>
      <w:r w:rsidRPr="0006170B">
        <w:rPr>
          <w:rFonts w:ascii="Times New Roman" w:hAnsi="Times New Roman"/>
          <w:b/>
          <w:color w:val="000000" w:themeColor="text1"/>
          <w:sz w:val="28"/>
          <w:szCs w:val="28"/>
        </w:rPr>
        <w:t>РАБОТА  С</w:t>
      </w:r>
      <w:proofErr w:type="gramEnd"/>
      <w:r w:rsidRPr="0006170B">
        <w:rPr>
          <w:rFonts w:ascii="Times New Roman" w:hAnsi="Times New Roman"/>
          <w:b/>
          <w:color w:val="000000" w:themeColor="text1"/>
          <w:sz w:val="28"/>
          <w:szCs w:val="28"/>
        </w:rPr>
        <w:t xml:space="preserve"> ОБРАЩЕНИЯМИ ГРАЖДАН</w:t>
      </w:r>
    </w:p>
    <w:p w:rsidR="00B2725D" w:rsidRDefault="00B2725D" w:rsidP="00B2725D">
      <w:pPr>
        <w:spacing w:after="0" w:line="240" w:lineRule="auto"/>
        <w:jc w:val="both"/>
        <w:rPr>
          <w:rFonts w:ascii="Times New Roman" w:hAnsi="Times New Roman"/>
          <w:b/>
          <w:color w:val="000000" w:themeColor="text1"/>
          <w:sz w:val="28"/>
          <w:szCs w:val="28"/>
        </w:rPr>
      </w:pPr>
    </w:p>
    <w:p w:rsidR="00465AD7" w:rsidRPr="0006170B" w:rsidRDefault="00465AD7" w:rsidP="00B2725D">
      <w:pPr>
        <w:spacing w:after="0" w:line="240" w:lineRule="auto"/>
        <w:ind w:firstLine="357"/>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За отчетный период 2020 года в администрации </w:t>
      </w:r>
      <w:proofErr w:type="spellStart"/>
      <w:r w:rsidRPr="0006170B">
        <w:rPr>
          <w:rFonts w:ascii="Times New Roman" w:hAnsi="Times New Roman"/>
          <w:color w:val="000000" w:themeColor="text1"/>
          <w:sz w:val="28"/>
          <w:szCs w:val="28"/>
        </w:rPr>
        <w:t>Лужского</w:t>
      </w:r>
      <w:proofErr w:type="spellEnd"/>
      <w:r w:rsidRPr="0006170B">
        <w:rPr>
          <w:rFonts w:ascii="Times New Roman" w:hAnsi="Times New Roman"/>
          <w:color w:val="000000" w:themeColor="text1"/>
          <w:sz w:val="28"/>
          <w:szCs w:val="28"/>
        </w:rPr>
        <w:t xml:space="preserve"> муниципального района зарегистрировано </w:t>
      </w:r>
      <w:r w:rsidRPr="0006170B">
        <w:rPr>
          <w:rFonts w:ascii="Times New Roman" w:hAnsi="Times New Roman"/>
          <w:b/>
          <w:color w:val="000000" w:themeColor="text1"/>
          <w:sz w:val="28"/>
          <w:szCs w:val="28"/>
        </w:rPr>
        <w:t>2193</w:t>
      </w:r>
      <w:r w:rsidRPr="0006170B">
        <w:rPr>
          <w:rFonts w:ascii="Times New Roman" w:hAnsi="Times New Roman"/>
          <w:color w:val="000000" w:themeColor="text1"/>
          <w:sz w:val="28"/>
          <w:szCs w:val="28"/>
        </w:rPr>
        <w:t xml:space="preserve"> обращения, из них:</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по 587 обращениям вынесены положительные решения и приняты меры;</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w:t>
      </w:r>
      <w:proofErr w:type="gramStart"/>
      <w:r w:rsidRPr="0006170B">
        <w:rPr>
          <w:rFonts w:ascii="Times New Roman" w:hAnsi="Times New Roman"/>
          <w:color w:val="000000" w:themeColor="text1"/>
          <w:sz w:val="28"/>
          <w:szCs w:val="28"/>
        </w:rPr>
        <w:t>220  направлены</w:t>
      </w:r>
      <w:proofErr w:type="gramEnd"/>
      <w:r w:rsidRPr="0006170B">
        <w:rPr>
          <w:rFonts w:ascii="Times New Roman" w:hAnsi="Times New Roman"/>
          <w:color w:val="000000" w:themeColor="text1"/>
          <w:sz w:val="28"/>
          <w:szCs w:val="28"/>
        </w:rPr>
        <w:t xml:space="preserve"> на рассмотрение в иные органы власти и подведомственные организации по принадлежности поставленного в обращении вопроса;</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по </w:t>
      </w:r>
      <w:proofErr w:type="gramStart"/>
      <w:r w:rsidRPr="0006170B">
        <w:rPr>
          <w:rFonts w:ascii="Times New Roman" w:hAnsi="Times New Roman"/>
          <w:color w:val="000000" w:themeColor="text1"/>
          <w:sz w:val="28"/>
          <w:szCs w:val="28"/>
        </w:rPr>
        <w:t>1252  даны</w:t>
      </w:r>
      <w:proofErr w:type="gramEnd"/>
      <w:r w:rsidRPr="0006170B">
        <w:rPr>
          <w:rFonts w:ascii="Times New Roman" w:hAnsi="Times New Roman"/>
          <w:color w:val="000000" w:themeColor="text1"/>
          <w:sz w:val="28"/>
          <w:szCs w:val="28"/>
        </w:rPr>
        <w:t xml:space="preserve"> разъяснения и консультации;</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по </w:t>
      </w:r>
      <w:proofErr w:type="gramStart"/>
      <w:r w:rsidRPr="0006170B">
        <w:rPr>
          <w:rFonts w:ascii="Times New Roman" w:hAnsi="Times New Roman"/>
          <w:color w:val="000000" w:themeColor="text1"/>
          <w:sz w:val="28"/>
          <w:szCs w:val="28"/>
        </w:rPr>
        <w:t>134  приняты</w:t>
      </w:r>
      <w:proofErr w:type="gramEnd"/>
      <w:r w:rsidRPr="0006170B">
        <w:rPr>
          <w:rFonts w:ascii="Times New Roman" w:hAnsi="Times New Roman"/>
          <w:color w:val="000000" w:themeColor="text1"/>
          <w:sz w:val="28"/>
          <w:szCs w:val="28"/>
        </w:rPr>
        <w:t xml:space="preserve"> отрицательные решения.</w:t>
      </w:r>
    </w:p>
    <w:p w:rsidR="00465AD7" w:rsidRPr="0006170B" w:rsidRDefault="006527C9" w:rsidP="00B2725D">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По каналам поступления </w:t>
      </w:r>
      <w:r w:rsidR="00465AD7" w:rsidRPr="0006170B">
        <w:rPr>
          <w:rFonts w:ascii="Times New Roman" w:hAnsi="Times New Roman"/>
          <w:color w:val="000000" w:themeColor="text1"/>
          <w:sz w:val="28"/>
          <w:szCs w:val="28"/>
        </w:rPr>
        <w:t>обращения распределились следующим образом:</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по электронной </w:t>
      </w:r>
      <w:proofErr w:type="gramStart"/>
      <w:r w:rsidRPr="0006170B">
        <w:rPr>
          <w:rFonts w:ascii="Times New Roman" w:hAnsi="Times New Roman"/>
          <w:color w:val="000000" w:themeColor="text1"/>
          <w:sz w:val="28"/>
          <w:szCs w:val="28"/>
        </w:rPr>
        <w:t>связи  –</w:t>
      </w:r>
      <w:proofErr w:type="gramEnd"/>
      <w:r w:rsidRPr="0006170B">
        <w:rPr>
          <w:rFonts w:ascii="Times New Roman" w:hAnsi="Times New Roman"/>
          <w:color w:val="000000" w:themeColor="text1"/>
          <w:sz w:val="28"/>
          <w:szCs w:val="28"/>
        </w:rPr>
        <w:t xml:space="preserve"> 1043 , что на 124 обращения больше, чем в 2019 году (919 обращений</w:t>
      </w:r>
      <w:r w:rsidRPr="0006170B">
        <w:rPr>
          <w:rFonts w:ascii="Times New Roman" w:hAnsi="Times New Roman"/>
          <w:b/>
          <w:color w:val="000000" w:themeColor="text1"/>
          <w:sz w:val="28"/>
          <w:szCs w:val="28"/>
        </w:rPr>
        <w:t>);</w:t>
      </w:r>
      <w:r w:rsidRPr="0006170B">
        <w:rPr>
          <w:rFonts w:ascii="Times New Roman" w:hAnsi="Times New Roman"/>
          <w:color w:val="000000" w:themeColor="text1"/>
          <w:sz w:val="28"/>
          <w:szCs w:val="28"/>
        </w:rPr>
        <w:t xml:space="preserve"> </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 письменных </w:t>
      </w:r>
      <w:proofErr w:type="gramStart"/>
      <w:r w:rsidRPr="0006170B">
        <w:rPr>
          <w:rFonts w:ascii="Times New Roman" w:hAnsi="Times New Roman"/>
          <w:color w:val="000000" w:themeColor="text1"/>
          <w:sz w:val="28"/>
          <w:szCs w:val="28"/>
        </w:rPr>
        <w:t>обращений  -</w:t>
      </w:r>
      <w:proofErr w:type="gramEnd"/>
      <w:r w:rsidRPr="0006170B">
        <w:rPr>
          <w:rFonts w:ascii="Times New Roman" w:hAnsi="Times New Roman"/>
          <w:color w:val="000000" w:themeColor="text1"/>
          <w:sz w:val="28"/>
          <w:szCs w:val="28"/>
        </w:rPr>
        <w:t xml:space="preserve"> 1111, что на 179 обращений меньше, чем в 2019 году ;</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устно (в ходе личного приема, на встречах с населением) поступило 39 обращений, что на 43 обращения меньше, чем в 2019 году.</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Необходимо отметить, что тяжелая эпидемиологическая ситуация внесла свои коррективы и в выбор возможности граждан обращаться в органы власти. Так, мы видим увеличение количества обращений в электронном виде, уменьшение письменных обращений и достаточно сильное уменьшение устных обращений по сравнению с 2019 годом. </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К сожалению, как у руководителей, так и у специалистов структурных подразделений Администрации было проведено намного меньше личных приемов, чем запланировано. Часть личных приемов была переведена в телефонный формат, а вопросы, решение которых требовало личного присутствия гражданина и носившие экстренную необходимость, рассматривались по предварительной записи с условием строжайшего соблюдения санитарных норм.   </w:t>
      </w:r>
    </w:p>
    <w:p w:rsidR="00465AD7" w:rsidRPr="0006170B" w:rsidRDefault="00465AD7" w:rsidP="0006170B">
      <w:pPr>
        <w:pStyle w:val="Style4"/>
        <w:widowControl/>
        <w:spacing w:line="240" w:lineRule="auto"/>
        <w:ind w:right="142"/>
        <w:rPr>
          <w:color w:val="000000" w:themeColor="text1"/>
          <w:sz w:val="28"/>
          <w:szCs w:val="28"/>
        </w:rPr>
      </w:pPr>
      <w:r w:rsidRPr="0006170B">
        <w:rPr>
          <w:color w:val="000000" w:themeColor="text1"/>
          <w:sz w:val="28"/>
          <w:szCs w:val="28"/>
        </w:rPr>
        <w:t xml:space="preserve">Тематически все обращения, поступившие в адрес администрации </w:t>
      </w:r>
      <w:proofErr w:type="spellStart"/>
      <w:r w:rsidRPr="0006170B">
        <w:rPr>
          <w:color w:val="000000" w:themeColor="text1"/>
          <w:sz w:val="28"/>
          <w:szCs w:val="28"/>
        </w:rPr>
        <w:t>Лужского</w:t>
      </w:r>
      <w:proofErr w:type="spellEnd"/>
      <w:r w:rsidRPr="0006170B">
        <w:rPr>
          <w:color w:val="000000" w:themeColor="text1"/>
          <w:sz w:val="28"/>
          <w:szCs w:val="28"/>
        </w:rPr>
        <w:t xml:space="preserve"> муниципального района в 2020 году, распределились следующим образом: </w:t>
      </w:r>
    </w:p>
    <w:p w:rsidR="00465AD7" w:rsidRPr="0006170B" w:rsidRDefault="00465AD7" w:rsidP="0006170B">
      <w:pPr>
        <w:widowControl w:val="0"/>
        <w:tabs>
          <w:tab w:val="left" w:pos="426"/>
        </w:tabs>
        <w:suppressAutoHyphens/>
        <w:autoSpaceDE w:val="0"/>
        <w:spacing w:after="0" w:line="240" w:lineRule="auto"/>
        <w:ind w:right="142"/>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ab/>
        <w:t>- вопросы жилищно-коммунального хозяйства – 42%</w:t>
      </w:r>
      <w:r w:rsidRPr="0006170B">
        <w:rPr>
          <w:rFonts w:ascii="Times New Roman" w:hAnsi="Times New Roman"/>
          <w:b/>
          <w:color w:val="000000" w:themeColor="text1"/>
          <w:sz w:val="28"/>
          <w:szCs w:val="28"/>
        </w:rPr>
        <w:t xml:space="preserve"> </w:t>
      </w:r>
      <w:r w:rsidRPr="0006170B">
        <w:rPr>
          <w:rFonts w:ascii="Times New Roman" w:hAnsi="Times New Roman"/>
          <w:color w:val="000000" w:themeColor="text1"/>
          <w:sz w:val="28"/>
          <w:szCs w:val="28"/>
        </w:rPr>
        <w:t>(925 обращений), среди которых преобладали вопросы по развитию и благоустр</w:t>
      </w:r>
      <w:r w:rsidR="00037AFF" w:rsidRPr="0006170B">
        <w:rPr>
          <w:rFonts w:ascii="Times New Roman" w:hAnsi="Times New Roman"/>
          <w:color w:val="000000" w:themeColor="text1"/>
          <w:sz w:val="28"/>
          <w:szCs w:val="28"/>
        </w:rPr>
        <w:t>ойству дворовых территорий</w:t>
      </w:r>
      <w:r w:rsidRPr="0006170B">
        <w:rPr>
          <w:rFonts w:ascii="Times New Roman" w:hAnsi="Times New Roman"/>
          <w:color w:val="000000" w:themeColor="text1"/>
          <w:sz w:val="28"/>
          <w:szCs w:val="28"/>
        </w:rPr>
        <w:t xml:space="preserve"> и неудовлетворительному состоянию дорог и т</w:t>
      </w:r>
      <w:r w:rsidR="00037AFF" w:rsidRPr="0006170B">
        <w:rPr>
          <w:rFonts w:ascii="Times New Roman" w:hAnsi="Times New Roman"/>
          <w:color w:val="000000" w:themeColor="text1"/>
          <w:sz w:val="28"/>
          <w:szCs w:val="28"/>
        </w:rPr>
        <w:t>ротуаров в городе и районе</w:t>
      </w:r>
      <w:r w:rsidRPr="0006170B">
        <w:rPr>
          <w:rFonts w:ascii="Times New Roman" w:hAnsi="Times New Roman"/>
          <w:color w:val="000000" w:themeColor="text1"/>
          <w:sz w:val="28"/>
          <w:szCs w:val="28"/>
        </w:rPr>
        <w:t xml:space="preserve">. </w:t>
      </w:r>
    </w:p>
    <w:p w:rsidR="00465AD7" w:rsidRPr="0006170B" w:rsidRDefault="00140A0D" w:rsidP="0006170B">
      <w:pPr>
        <w:widowControl w:val="0"/>
        <w:tabs>
          <w:tab w:val="left" w:pos="426"/>
        </w:tabs>
        <w:suppressAutoHyphens/>
        <w:autoSpaceDE w:val="0"/>
        <w:spacing w:after="0" w:line="240" w:lineRule="auto"/>
        <w:ind w:right="142"/>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ab/>
      </w:r>
      <w:r w:rsidRPr="0006170B">
        <w:rPr>
          <w:rFonts w:ascii="Times New Roman" w:hAnsi="Times New Roman"/>
          <w:color w:val="000000" w:themeColor="text1"/>
          <w:sz w:val="28"/>
          <w:szCs w:val="28"/>
        </w:rPr>
        <w:tab/>
        <w:t>А также</w:t>
      </w:r>
      <w:r w:rsidR="00465AD7" w:rsidRPr="0006170B">
        <w:rPr>
          <w:rFonts w:ascii="Times New Roman" w:hAnsi="Times New Roman"/>
          <w:color w:val="000000" w:themeColor="text1"/>
          <w:sz w:val="28"/>
          <w:szCs w:val="28"/>
        </w:rPr>
        <w:t>:</w:t>
      </w:r>
    </w:p>
    <w:p w:rsidR="00465AD7" w:rsidRPr="0006170B" w:rsidRDefault="00037AFF" w:rsidP="0006170B">
      <w:pPr>
        <w:pStyle w:val="a6"/>
        <w:widowControl w:val="0"/>
        <w:tabs>
          <w:tab w:val="left" w:pos="426"/>
        </w:tabs>
        <w:suppressAutoHyphens/>
        <w:autoSpaceDE w:val="0"/>
        <w:spacing w:after="0" w:line="240" w:lineRule="auto"/>
        <w:ind w:left="426" w:right="142"/>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по электроснабжению</w:t>
      </w:r>
      <w:r w:rsidR="00465AD7" w:rsidRPr="0006170B">
        <w:rPr>
          <w:rFonts w:ascii="Times New Roman" w:hAnsi="Times New Roman"/>
          <w:color w:val="000000" w:themeColor="text1"/>
          <w:sz w:val="28"/>
          <w:szCs w:val="28"/>
        </w:rPr>
        <w:t>, из которых половина была в части уличного освещения;</w:t>
      </w:r>
    </w:p>
    <w:p w:rsidR="00465AD7" w:rsidRPr="0006170B" w:rsidRDefault="00465AD7" w:rsidP="0006170B">
      <w:pPr>
        <w:pStyle w:val="a6"/>
        <w:widowControl w:val="0"/>
        <w:tabs>
          <w:tab w:val="left" w:pos="426"/>
        </w:tabs>
        <w:suppressAutoHyphens/>
        <w:autoSpaceDE w:val="0"/>
        <w:spacing w:after="0" w:line="240" w:lineRule="auto"/>
        <w:ind w:left="426" w:right="142"/>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по обращению с твердыми коммунальными отходами и ликвидации н</w:t>
      </w:r>
      <w:r w:rsidR="00037AFF" w:rsidRPr="0006170B">
        <w:rPr>
          <w:rFonts w:ascii="Times New Roman" w:hAnsi="Times New Roman"/>
          <w:color w:val="000000" w:themeColor="text1"/>
          <w:sz w:val="28"/>
          <w:szCs w:val="28"/>
        </w:rPr>
        <w:t>есанкционированных свалок</w:t>
      </w:r>
      <w:r w:rsidRPr="0006170B">
        <w:rPr>
          <w:rFonts w:ascii="Times New Roman" w:hAnsi="Times New Roman"/>
          <w:color w:val="000000" w:themeColor="text1"/>
          <w:sz w:val="28"/>
          <w:szCs w:val="28"/>
        </w:rPr>
        <w:t>;</w:t>
      </w:r>
    </w:p>
    <w:p w:rsidR="00465AD7" w:rsidRPr="0006170B" w:rsidRDefault="00465AD7" w:rsidP="0006170B">
      <w:pPr>
        <w:pStyle w:val="a6"/>
        <w:widowControl w:val="0"/>
        <w:tabs>
          <w:tab w:val="left" w:pos="426"/>
        </w:tabs>
        <w:suppressAutoHyphens/>
        <w:autoSpaceDE w:val="0"/>
        <w:spacing w:after="0" w:line="240" w:lineRule="auto"/>
        <w:ind w:left="426" w:right="142"/>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выросло количество вопросов по сравнению с 2019 годом в отношении</w:t>
      </w:r>
      <w:r w:rsidR="00037AFF" w:rsidRPr="0006170B">
        <w:rPr>
          <w:rFonts w:ascii="Times New Roman" w:hAnsi="Times New Roman"/>
          <w:color w:val="000000" w:themeColor="text1"/>
          <w:sz w:val="28"/>
          <w:szCs w:val="28"/>
        </w:rPr>
        <w:t xml:space="preserve"> содержания жилого фонда</w:t>
      </w:r>
      <w:r w:rsidRPr="0006170B">
        <w:rPr>
          <w:rFonts w:ascii="Times New Roman" w:hAnsi="Times New Roman"/>
          <w:color w:val="000000" w:themeColor="text1"/>
          <w:sz w:val="28"/>
          <w:szCs w:val="28"/>
        </w:rPr>
        <w:t>;</w:t>
      </w:r>
    </w:p>
    <w:p w:rsidR="00465AD7" w:rsidRPr="0006170B" w:rsidRDefault="00465AD7" w:rsidP="0006170B">
      <w:pPr>
        <w:widowControl w:val="0"/>
        <w:tabs>
          <w:tab w:val="left" w:pos="426"/>
        </w:tabs>
        <w:suppressAutoHyphens/>
        <w:autoSpaceDE w:val="0"/>
        <w:spacing w:after="0" w:line="240" w:lineRule="auto"/>
        <w:ind w:right="142"/>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ab/>
        <w:t>Остаются актуальными вопросы по регулированию численно</w:t>
      </w:r>
      <w:r w:rsidR="00037AFF" w:rsidRPr="0006170B">
        <w:rPr>
          <w:rFonts w:ascii="Times New Roman" w:hAnsi="Times New Roman"/>
          <w:color w:val="000000" w:themeColor="text1"/>
          <w:sz w:val="28"/>
          <w:szCs w:val="28"/>
        </w:rPr>
        <w:t>сти безнадзорных животных.</w:t>
      </w:r>
    </w:p>
    <w:p w:rsidR="00465AD7" w:rsidRPr="0006170B" w:rsidRDefault="00465AD7" w:rsidP="0006170B">
      <w:pPr>
        <w:tabs>
          <w:tab w:val="left" w:pos="426"/>
        </w:tabs>
        <w:suppressAutoHyphens/>
        <w:spacing w:after="0" w:line="240" w:lineRule="auto"/>
        <w:ind w:right="142"/>
        <w:jc w:val="both"/>
        <w:rPr>
          <w:rFonts w:ascii="Times New Roman" w:hAnsi="Times New Roman"/>
          <w:b/>
          <w:bCs/>
          <w:color w:val="000000" w:themeColor="text1"/>
          <w:sz w:val="28"/>
          <w:szCs w:val="28"/>
        </w:rPr>
      </w:pPr>
      <w:r w:rsidRPr="0006170B">
        <w:rPr>
          <w:rFonts w:ascii="Times New Roman" w:hAnsi="Times New Roman"/>
          <w:b/>
          <w:color w:val="FF0000"/>
          <w:sz w:val="28"/>
          <w:szCs w:val="28"/>
        </w:rPr>
        <w:tab/>
      </w:r>
      <w:r w:rsidRPr="0006170B">
        <w:rPr>
          <w:rFonts w:ascii="Times New Roman" w:hAnsi="Times New Roman"/>
          <w:b/>
          <w:color w:val="FF0000"/>
          <w:sz w:val="28"/>
          <w:szCs w:val="28"/>
        </w:rPr>
        <w:tab/>
      </w:r>
      <w:r w:rsidRPr="0006170B">
        <w:rPr>
          <w:rFonts w:ascii="Times New Roman" w:hAnsi="Times New Roman"/>
          <w:b/>
          <w:color w:val="000000" w:themeColor="text1"/>
          <w:sz w:val="28"/>
          <w:szCs w:val="28"/>
        </w:rPr>
        <w:t>- землепользование, градостроительство – 19%</w:t>
      </w:r>
      <w:r w:rsidRPr="0006170B">
        <w:rPr>
          <w:rFonts w:ascii="Times New Roman" w:hAnsi="Times New Roman"/>
          <w:color w:val="000000" w:themeColor="text1"/>
          <w:sz w:val="28"/>
          <w:szCs w:val="28"/>
        </w:rPr>
        <w:t xml:space="preserve"> (421 обращение</w:t>
      </w:r>
      <w:proofErr w:type="gramStart"/>
      <w:r w:rsidRPr="0006170B">
        <w:rPr>
          <w:rFonts w:ascii="Times New Roman" w:hAnsi="Times New Roman"/>
          <w:color w:val="000000" w:themeColor="text1"/>
          <w:sz w:val="28"/>
          <w:szCs w:val="28"/>
        </w:rPr>
        <w:t>) ,</w:t>
      </w:r>
      <w:proofErr w:type="gramEnd"/>
      <w:r w:rsidRPr="0006170B">
        <w:rPr>
          <w:rFonts w:ascii="Times New Roman" w:hAnsi="Times New Roman"/>
          <w:color w:val="000000" w:themeColor="text1"/>
          <w:sz w:val="28"/>
          <w:szCs w:val="28"/>
        </w:rPr>
        <w:t xml:space="preserve"> в основном по вопросам, связанным с оформлением аренды и передачей в собственность земельных участков согласно законодательству, установлению и изменению границ земельных участков. </w:t>
      </w:r>
    </w:p>
    <w:p w:rsidR="00465AD7" w:rsidRPr="0006170B" w:rsidRDefault="00465AD7" w:rsidP="0006170B">
      <w:pPr>
        <w:tabs>
          <w:tab w:val="left" w:pos="426"/>
        </w:tabs>
        <w:suppressAutoHyphens/>
        <w:spacing w:after="0" w:line="240" w:lineRule="auto"/>
        <w:ind w:right="142"/>
        <w:jc w:val="both"/>
        <w:rPr>
          <w:rFonts w:ascii="Times New Roman" w:hAnsi="Times New Roman"/>
          <w:b/>
          <w:bCs/>
          <w:color w:val="000000" w:themeColor="text1"/>
          <w:sz w:val="28"/>
          <w:szCs w:val="28"/>
        </w:rPr>
      </w:pPr>
      <w:r w:rsidRPr="0006170B">
        <w:rPr>
          <w:rFonts w:ascii="Times New Roman" w:hAnsi="Times New Roman"/>
          <w:b/>
          <w:color w:val="FF0000"/>
          <w:sz w:val="28"/>
          <w:szCs w:val="28"/>
        </w:rPr>
        <w:tab/>
      </w:r>
      <w:r w:rsidRPr="0006170B">
        <w:rPr>
          <w:rFonts w:ascii="Times New Roman" w:hAnsi="Times New Roman"/>
          <w:b/>
          <w:color w:val="FF0000"/>
          <w:sz w:val="28"/>
          <w:szCs w:val="28"/>
        </w:rPr>
        <w:tab/>
      </w:r>
      <w:r w:rsidRPr="0006170B">
        <w:rPr>
          <w:rFonts w:ascii="Times New Roman" w:hAnsi="Times New Roman"/>
          <w:b/>
          <w:color w:val="000000" w:themeColor="text1"/>
          <w:sz w:val="28"/>
          <w:szCs w:val="28"/>
        </w:rPr>
        <w:t>- правопорядок, безопасность – 18%</w:t>
      </w:r>
      <w:r w:rsidRPr="0006170B">
        <w:rPr>
          <w:rFonts w:ascii="Times New Roman" w:hAnsi="Times New Roman"/>
          <w:color w:val="000000" w:themeColor="text1"/>
          <w:sz w:val="28"/>
          <w:szCs w:val="28"/>
        </w:rPr>
        <w:t xml:space="preserve"> (401 обращение).</w:t>
      </w:r>
      <w:r w:rsidRPr="0006170B">
        <w:rPr>
          <w:rFonts w:ascii="Times New Roman" w:hAnsi="Times New Roman"/>
          <w:b/>
          <w:bCs/>
          <w:color w:val="000000" w:themeColor="text1"/>
          <w:sz w:val="28"/>
          <w:szCs w:val="28"/>
        </w:rPr>
        <w:t xml:space="preserve"> </w:t>
      </w:r>
    </w:p>
    <w:p w:rsidR="00465AD7" w:rsidRPr="0006170B" w:rsidRDefault="00465AD7" w:rsidP="0006170B">
      <w:pPr>
        <w:tabs>
          <w:tab w:val="left" w:pos="426"/>
        </w:tabs>
        <w:suppressAutoHyphens/>
        <w:spacing w:after="0" w:line="240" w:lineRule="auto"/>
        <w:ind w:right="142"/>
        <w:jc w:val="both"/>
        <w:rPr>
          <w:rFonts w:ascii="Times New Roman" w:hAnsi="Times New Roman"/>
          <w:b/>
          <w:bCs/>
          <w:color w:val="000000" w:themeColor="text1"/>
          <w:sz w:val="28"/>
          <w:szCs w:val="28"/>
        </w:rPr>
      </w:pPr>
      <w:r w:rsidRPr="0006170B">
        <w:rPr>
          <w:rFonts w:ascii="Times New Roman" w:hAnsi="Times New Roman"/>
          <w:b/>
          <w:bCs/>
          <w:color w:val="000000" w:themeColor="text1"/>
          <w:sz w:val="28"/>
          <w:szCs w:val="28"/>
        </w:rPr>
        <w:tab/>
      </w:r>
      <w:r w:rsidRPr="0006170B">
        <w:rPr>
          <w:rFonts w:ascii="Times New Roman" w:hAnsi="Times New Roman"/>
          <w:b/>
          <w:bCs/>
          <w:color w:val="000000" w:themeColor="text1"/>
          <w:sz w:val="28"/>
          <w:szCs w:val="28"/>
        </w:rPr>
        <w:tab/>
      </w:r>
      <w:r w:rsidRPr="0006170B">
        <w:rPr>
          <w:rFonts w:ascii="Times New Roman" w:hAnsi="Times New Roman"/>
          <w:color w:val="000000" w:themeColor="text1"/>
          <w:sz w:val="28"/>
          <w:szCs w:val="28"/>
        </w:rPr>
        <w:t xml:space="preserve">В данной тематике преобладают жалобы на нарушения правил проживания в многоквартирных домах, не соблюдение гражданами законодательства в части обеспечения покоя и тишины в ночное время. Более 80% обращений перенаправляются из ОМВД. </w:t>
      </w:r>
    </w:p>
    <w:p w:rsidR="00465AD7" w:rsidRPr="0006170B" w:rsidRDefault="00465AD7" w:rsidP="0006170B">
      <w:pPr>
        <w:tabs>
          <w:tab w:val="left" w:pos="426"/>
        </w:tabs>
        <w:suppressAutoHyphens/>
        <w:spacing w:after="0" w:line="240" w:lineRule="auto"/>
        <w:ind w:right="142"/>
        <w:jc w:val="both"/>
        <w:rPr>
          <w:rFonts w:ascii="Times New Roman" w:hAnsi="Times New Roman"/>
          <w:b/>
          <w:bCs/>
          <w:color w:val="FF0000"/>
          <w:sz w:val="28"/>
          <w:szCs w:val="28"/>
        </w:rPr>
      </w:pPr>
      <w:r w:rsidRPr="0006170B">
        <w:rPr>
          <w:rFonts w:ascii="Times New Roman" w:hAnsi="Times New Roman"/>
          <w:b/>
          <w:color w:val="FF0000"/>
          <w:sz w:val="28"/>
          <w:szCs w:val="28"/>
        </w:rPr>
        <w:tab/>
      </w:r>
      <w:r w:rsidRPr="0006170B">
        <w:rPr>
          <w:rFonts w:ascii="Times New Roman" w:hAnsi="Times New Roman"/>
          <w:b/>
          <w:color w:val="FF0000"/>
          <w:sz w:val="28"/>
          <w:szCs w:val="28"/>
        </w:rPr>
        <w:tab/>
      </w:r>
      <w:r w:rsidRPr="0006170B">
        <w:rPr>
          <w:rFonts w:ascii="Times New Roman" w:hAnsi="Times New Roman"/>
          <w:b/>
          <w:color w:val="000000" w:themeColor="text1"/>
          <w:sz w:val="28"/>
          <w:szCs w:val="28"/>
        </w:rPr>
        <w:t xml:space="preserve">- жилье – 5% </w:t>
      </w:r>
      <w:r w:rsidRPr="0006170B">
        <w:rPr>
          <w:rFonts w:ascii="Times New Roman" w:hAnsi="Times New Roman"/>
          <w:color w:val="000000" w:themeColor="text1"/>
          <w:sz w:val="28"/>
          <w:szCs w:val="28"/>
        </w:rPr>
        <w:t xml:space="preserve">(118 обращений). Прослеживается снижение количества обращений в сравнении с предыдущими годами. Обусловлено данное </w:t>
      </w:r>
      <w:proofErr w:type="gramStart"/>
      <w:r w:rsidRPr="0006170B">
        <w:rPr>
          <w:rFonts w:ascii="Times New Roman" w:hAnsi="Times New Roman"/>
          <w:color w:val="000000" w:themeColor="text1"/>
          <w:sz w:val="28"/>
          <w:szCs w:val="28"/>
        </w:rPr>
        <w:t>обстоятельство  прекращением</w:t>
      </w:r>
      <w:proofErr w:type="gramEnd"/>
      <w:r w:rsidRPr="0006170B">
        <w:rPr>
          <w:rFonts w:ascii="Times New Roman" w:hAnsi="Times New Roman"/>
          <w:color w:val="000000" w:themeColor="text1"/>
          <w:sz w:val="28"/>
          <w:szCs w:val="28"/>
        </w:rPr>
        <w:t xml:space="preserve"> обращений граждан об обследовании домов с целью признания аварийными. Порядка 70% такого фонда обследовано, признано аварийным и подлежит расселению. В основном граждане обращаются по улучшению жилищных условий, о предоставлении маневренного жилья. </w:t>
      </w:r>
    </w:p>
    <w:p w:rsidR="00465AD7" w:rsidRPr="0006170B" w:rsidRDefault="00465AD7" w:rsidP="0006170B">
      <w:pPr>
        <w:tabs>
          <w:tab w:val="left" w:pos="426"/>
        </w:tabs>
        <w:suppressAutoHyphens/>
        <w:spacing w:after="0" w:line="240" w:lineRule="auto"/>
        <w:ind w:right="142"/>
        <w:jc w:val="both"/>
        <w:rPr>
          <w:rFonts w:ascii="Times New Roman" w:hAnsi="Times New Roman"/>
          <w:color w:val="FF0000"/>
          <w:sz w:val="28"/>
          <w:szCs w:val="28"/>
          <w:highlight w:val="yellow"/>
        </w:rPr>
      </w:pPr>
    </w:p>
    <w:p w:rsidR="00465AD7" w:rsidRPr="0006170B" w:rsidRDefault="00465AD7" w:rsidP="0006170B">
      <w:pPr>
        <w:tabs>
          <w:tab w:val="left" w:pos="426"/>
        </w:tabs>
        <w:suppressAutoHyphens/>
        <w:spacing w:after="0" w:line="240" w:lineRule="auto"/>
        <w:ind w:right="142"/>
        <w:jc w:val="both"/>
        <w:rPr>
          <w:rFonts w:ascii="Times New Roman" w:hAnsi="Times New Roman"/>
          <w:color w:val="000000" w:themeColor="text1"/>
          <w:sz w:val="28"/>
          <w:szCs w:val="28"/>
        </w:rPr>
      </w:pPr>
      <w:r w:rsidRPr="0006170B">
        <w:rPr>
          <w:rFonts w:ascii="Times New Roman" w:hAnsi="Times New Roman"/>
          <w:b/>
          <w:color w:val="FF0000"/>
          <w:sz w:val="28"/>
          <w:szCs w:val="28"/>
        </w:rPr>
        <w:tab/>
      </w:r>
      <w:r w:rsidRPr="0006170B">
        <w:rPr>
          <w:rFonts w:ascii="Times New Roman" w:hAnsi="Times New Roman"/>
          <w:b/>
          <w:color w:val="FF0000"/>
          <w:sz w:val="28"/>
          <w:szCs w:val="28"/>
        </w:rPr>
        <w:tab/>
      </w:r>
      <w:r w:rsidRPr="0006170B">
        <w:rPr>
          <w:rFonts w:ascii="Times New Roman" w:hAnsi="Times New Roman"/>
          <w:b/>
          <w:color w:val="000000" w:themeColor="text1"/>
          <w:sz w:val="28"/>
          <w:szCs w:val="28"/>
        </w:rPr>
        <w:t xml:space="preserve">- транспорт и безопасность дорожного движения (БДД) – 8% </w:t>
      </w:r>
      <w:r w:rsidRPr="0006170B">
        <w:rPr>
          <w:rFonts w:ascii="Times New Roman" w:hAnsi="Times New Roman"/>
          <w:color w:val="000000" w:themeColor="text1"/>
          <w:sz w:val="28"/>
          <w:szCs w:val="28"/>
        </w:rPr>
        <w:t xml:space="preserve">(165 обращений). Мы видим приличный рост количества обращений граждан по данной теме. </w:t>
      </w:r>
    </w:p>
    <w:p w:rsidR="00465AD7" w:rsidRPr="0006170B" w:rsidRDefault="00465AD7" w:rsidP="0006170B">
      <w:pPr>
        <w:tabs>
          <w:tab w:val="left" w:pos="426"/>
        </w:tabs>
        <w:suppressAutoHyphens/>
        <w:spacing w:after="0" w:line="240" w:lineRule="auto"/>
        <w:ind w:right="142"/>
        <w:jc w:val="both"/>
        <w:rPr>
          <w:rFonts w:ascii="Times New Roman" w:hAnsi="Times New Roman"/>
          <w:color w:val="000000" w:themeColor="text1"/>
          <w:sz w:val="28"/>
          <w:szCs w:val="28"/>
          <w:highlight w:val="yellow"/>
        </w:rPr>
      </w:pPr>
      <w:r w:rsidRPr="0006170B">
        <w:rPr>
          <w:rFonts w:ascii="Times New Roman" w:hAnsi="Times New Roman"/>
          <w:color w:val="000000" w:themeColor="text1"/>
          <w:sz w:val="28"/>
          <w:szCs w:val="28"/>
        </w:rPr>
        <w:tab/>
      </w:r>
      <w:r w:rsidRPr="0006170B">
        <w:rPr>
          <w:rFonts w:ascii="Times New Roman" w:hAnsi="Times New Roman"/>
          <w:color w:val="000000" w:themeColor="text1"/>
          <w:sz w:val="28"/>
          <w:szCs w:val="28"/>
        </w:rPr>
        <w:tab/>
        <w:t>Обусловлено это обстоятельство неоднократным вводом эпидемических ограничений, что привело к изменениям графика и количества рейсов на автобусных маршрутах. Все жалобы и предложения граждан рассматривались незамедлительно, решения принимались исходя из эпидемиологической ситуации на момент рассмотрения обращения с максимальным по возможности учетом мнения граждан.</w:t>
      </w:r>
      <w:r w:rsidRPr="0006170B">
        <w:rPr>
          <w:rFonts w:ascii="Times New Roman" w:hAnsi="Times New Roman"/>
          <w:color w:val="000000" w:themeColor="text1"/>
          <w:sz w:val="28"/>
          <w:szCs w:val="28"/>
          <w:highlight w:val="yellow"/>
        </w:rPr>
        <w:t xml:space="preserve">  </w:t>
      </w:r>
    </w:p>
    <w:p w:rsidR="00465AD7" w:rsidRPr="0006170B" w:rsidRDefault="00465AD7" w:rsidP="0006170B">
      <w:pPr>
        <w:tabs>
          <w:tab w:val="left" w:pos="426"/>
        </w:tabs>
        <w:suppressAutoHyphens/>
        <w:spacing w:after="0" w:line="240" w:lineRule="auto"/>
        <w:ind w:right="142"/>
        <w:jc w:val="both"/>
        <w:rPr>
          <w:rFonts w:ascii="Times New Roman" w:hAnsi="Times New Roman"/>
          <w:color w:val="000000" w:themeColor="text1"/>
          <w:sz w:val="28"/>
          <w:szCs w:val="28"/>
        </w:rPr>
      </w:pPr>
      <w:r w:rsidRPr="0006170B">
        <w:rPr>
          <w:rFonts w:ascii="Times New Roman" w:hAnsi="Times New Roman"/>
          <w:b/>
          <w:color w:val="FF0000"/>
          <w:sz w:val="28"/>
          <w:szCs w:val="28"/>
        </w:rPr>
        <w:tab/>
      </w:r>
      <w:r w:rsidRPr="0006170B">
        <w:rPr>
          <w:rFonts w:ascii="Times New Roman" w:hAnsi="Times New Roman"/>
          <w:b/>
          <w:color w:val="FF0000"/>
          <w:sz w:val="28"/>
          <w:szCs w:val="28"/>
        </w:rPr>
        <w:tab/>
      </w:r>
      <w:r w:rsidRPr="0006170B">
        <w:rPr>
          <w:rFonts w:ascii="Times New Roman" w:hAnsi="Times New Roman"/>
          <w:b/>
          <w:color w:val="000000" w:themeColor="text1"/>
          <w:sz w:val="28"/>
          <w:szCs w:val="28"/>
        </w:rPr>
        <w:t>- образование, культура, спорт, физическая культура</w:t>
      </w:r>
      <w:r w:rsidRPr="0006170B">
        <w:rPr>
          <w:rFonts w:ascii="Times New Roman" w:hAnsi="Times New Roman"/>
          <w:color w:val="000000" w:themeColor="text1"/>
          <w:sz w:val="28"/>
          <w:szCs w:val="28"/>
        </w:rPr>
        <w:t xml:space="preserve"> – </w:t>
      </w:r>
      <w:r w:rsidRPr="0006170B">
        <w:rPr>
          <w:rFonts w:ascii="Times New Roman" w:hAnsi="Times New Roman"/>
          <w:b/>
          <w:color w:val="000000" w:themeColor="text1"/>
          <w:sz w:val="28"/>
          <w:szCs w:val="28"/>
        </w:rPr>
        <w:t>2%</w:t>
      </w:r>
      <w:r w:rsidRPr="0006170B">
        <w:rPr>
          <w:rFonts w:ascii="Times New Roman" w:hAnsi="Times New Roman"/>
          <w:color w:val="000000" w:themeColor="text1"/>
          <w:sz w:val="28"/>
          <w:szCs w:val="28"/>
        </w:rPr>
        <w:t xml:space="preserve"> (42 обращения), где заявителей, в основном, волнуют вопросы работы дошкольных и общеобразовательных учреждений в сельской местности, проведение тех или иных массовых мероприятий на территории </w:t>
      </w:r>
      <w:proofErr w:type="spellStart"/>
      <w:r w:rsidRPr="0006170B">
        <w:rPr>
          <w:rFonts w:ascii="Times New Roman" w:hAnsi="Times New Roman"/>
          <w:color w:val="000000" w:themeColor="text1"/>
          <w:sz w:val="28"/>
          <w:szCs w:val="28"/>
        </w:rPr>
        <w:t>Лужского</w:t>
      </w:r>
      <w:proofErr w:type="spellEnd"/>
      <w:r w:rsidRPr="0006170B">
        <w:rPr>
          <w:rFonts w:ascii="Times New Roman" w:hAnsi="Times New Roman"/>
          <w:color w:val="000000" w:themeColor="text1"/>
          <w:sz w:val="28"/>
          <w:szCs w:val="28"/>
        </w:rPr>
        <w:t xml:space="preserve"> района.</w:t>
      </w:r>
    </w:p>
    <w:p w:rsidR="00465AD7" w:rsidRPr="0006170B" w:rsidRDefault="00465AD7" w:rsidP="0006170B">
      <w:pPr>
        <w:tabs>
          <w:tab w:val="left" w:pos="426"/>
        </w:tabs>
        <w:suppressAutoHyphens/>
        <w:spacing w:after="0" w:line="240" w:lineRule="auto"/>
        <w:ind w:right="142"/>
        <w:jc w:val="both"/>
        <w:rPr>
          <w:rFonts w:ascii="Times New Roman" w:hAnsi="Times New Roman"/>
          <w:color w:val="000000" w:themeColor="text1"/>
          <w:sz w:val="28"/>
          <w:szCs w:val="28"/>
        </w:rPr>
      </w:pPr>
      <w:r w:rsidRPr="0006170B">
        <w:rPr>
          <w:rFonts w:ascii="Times New Roman" w:hAnsi="Times New Roman"/>
          <w:b/>
          <w:color w:val="000000" w:themeColor="text1"/>
          <w:sz w:val="28"/>
          <w:szCs w:val="28"/>
        </w:rPr>
        <w:tab/>
      </w:r>
      <w:r w:rsidRPr="0006170B">
        <w:rPr>
          <w:rFonts w:ascii="Times New Roman" w:hAnsi="Times New Roman"/>
          <w:b/>
          <w:color w:val="000000" w:themeColor="text1"/>
          <w:sz w:val="28"/>
          <w:szCs w:val="28"/>
        </w:rPr>
        <w:tab/>
        <w:t>- социальное обеспечение</w:t>
      </w:r>
      <w:r w:rsidRPr="0006170B">
        <w:rPr>
          <w:rFonts w:ascii="Times New Roman" w:hAnsi="Times New Roman"/>
          <w:color w:val="000000" w:themeColor="text1"/>
          <w:sz w:val="28"/>
          <w:szCs w:val="28"/>
        </w:rPr>
        <w:t xml:space="preserve"> –</w:t>
      </w:r>
      <w:r w:rsidRPr="0006170B">
        <w:rPr>
          <w:rFonts w:ascii="Times New Roman" w:hAnsi="Times New Roman"/>
          <w:b/>
          <w:color w:val="000000" w:themeColor="text1"/>
          <w:sz w:val="28"/>
          <w:szCs w:val="28"/>
        </w:rPr>
        <w:t xml:space="preserve"> 2 %</w:t>
      </w:r>
      <w:r w:rsidRPr="0006170B">
        <w:rPr>
          <w:rFonts w:ascii="Times New Roman" w:hAnsi="Times New Roman"/>
          <w:color w:val="000000" w:themeColor="text1"/>
          <w:sz w:val="28"/>
          <w:szCs w:val="28"/>
        </w:rPr>
        <w:t xml:space="preserve"> (36 обращений). </w:t>
      </w:r>
      <w:r w:rsidRPr="0006170B">
        <w:rPr>
          <w:rFonts w:ascii="Times New Roman" w:hAnsi="Times New Roman"/>
          <w:bCs/>
          <w:color w:val="000000" w:themeColor="text1"/>
          <w:sz w:val="28"/>
          <w:szCs w:val="28"/>
        </w:rPr>
        <w:t>Обращения касаются льгот и выплат компенсаций</w:t>
      </w:r>
      <w:r w:rsidRPr="0006170B">
        <w:rPr>
          <w:rFonts w:ascii="Times New Roman" w:hAnsi="Times New Roman"/>
          <w:color w:val="000000" w:themeColor="text1"/>
          <w:sz w:val="28"/>
          <w:szCs w:val="28"/>
        </w:rPr>
        <w:t xml:space="preserve">. </w:t>
      </w:r>
    </w:p>
    <w:p w:rsidR="00465AD7" w:rsidRPr="0006170B" w:rsidRDefault="00465AD7" w:rsidP="0006170B">
      <w:pPr>
        <w:tabs>
          <w:tab w:val="left" w:pos="426"/>
        </w:tabs>
        <w:suppressAutoHyphens/>
        <w:spacing w:after="0" w:line="240" w:lineRule="auto"/>
        <w:ind w:right="142"/>
        <w:jc w:val="both"/>
        <w:rPr>
          <w:rFonts w:ascii="Times New Roman" w:hAnsi="Times New Roman"/>
          <w:color w:val="000000" w:themeColor="text1"/>
          <w:sz w:val="28"/>
          <w:szCs w:val="28"/>
        </w:rPr>
      </w:pPr>
      <w:r w:rsidRPr="0006170B">
        <w:rPr>
          <w:rFonts w:ascii="Times New Roman" w:hAnsi="Times New Roman"/>
          <w:b/>
          <w:color w:val="000000" w:themeColor="text1"/>
          <w:sz w:val="28"/>
          <w:szCs w:val="28"/>
        </w:rPr>
        <w:tab/>
      </w:r>
      <w:r w:rsidRPr="0006170B">
        <w:rPr>
          <w:rFonts w:ascii="Times New Roman" w:hAnsi="Times New Roman"/>
          <w:b/>
          <w:color w:val="000000" w:themeColor="text1"/>
          <w:sz w:val="28"/>
          <w:szCs w:val="28"/>
        </w:rPr>
        <w:tab/>
        <w:t xml:space="preserve">- прочие вопросы – 4% </w:t>
      </w:r>
      <w:r w:rsidRPr="0006170B">
        <w:rPr>
          <w:rFonts w:ascii="Times New Roman" w:hAnsi="Times New Roman"/>
          <w:color w:val="000000" w:themeColor="text1"/>
          <w:sz w:val="28"/>
          <w:szCs w:val="28"/>
        </w:rPr>
        <w:t>(85 обращений). Сюда вошли вопросы по актам гражданского состояния, выдаче дубликатов документов, розыск родственников, розыск захоронений погибших в годы Великой Отечественной войны, благодарности и др.</w:t>
      </w:r>
    </w:p>
    <w:p w:rsidR="00465AD7" w:rsidRPr="0006170B" w:rsidRDefault="00465AD7" w:rsidP="00B2725D">
      <w:pPr>
        <w:pStyle w:val="a3"/>
        <w:ind w:left="0" w:right="-1" w:firstLine="708"/>
        <w:jc w:val="both"/>
        <w:rPr>
          <w:rStyle w:val="ab"/>
          <w:rFonts w:ascii="Times New Roman" w:hAnsi="Times New Roman" w:cs="Times New Roman"/>
          <w:color w:val="000000" w:themeColor="text1"/>
          <w:sz w:val="28"/>
          <w:szCs w:val="28"/>
        </w:rPr>
      </w:pPr>
      <w:r w:rsidRPr="0006170B">
        <w:rPr>
          <w:rFonts w:ascii="Times New Roman" w:hAnsi="Times New Roman"/>
          <w:color w:val="000000" w:themeColor="text1"/>
          <w:sz w:val="28"/>
          <w:szCs w:val="28"/>
        </w:rPr>
        <w:t xml:space="preserve">По территориальной принадлежности наибольшее количество обращений поступило от граждан </w:t>
      </w:r>
      <w:proofErr w:type="spellStart"/>
      <w:r w:rsidRPr="0006170B">
        <w:rPr>
          <w:rFonts w:ascii="Times New Roman" w:hAnsi="Times New Roman"/>
          <w:color w:val="000000" w:themeColor="text1"/>
          <w:sz w:val="28"/>
          <w:szCs w:val="28"/>
        </w:rPr>
        <w:t>Лужского</w:t>
      </w:r>
      <w:proofErr w:type="spellEnd"/>
      <w:r w:rsidRPr="0006170B">
        <w:rPr>
          <w:rFonts w:ascii="Times New Roman" w:hAnsi="Times New Roman"/>
          <w:color w:val="000000" w:themeColor="text1"/>
          <w:sz w:val="28"/>
          <w:szCs w:val="28"/>
        </w:rPr>
        <w:t xml:space="preserve"> городского поселения (1502 обращения), что составляет 68,5% от общего количества обращений.</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Необходимо отметить, что все вышеизложенное - не просто статистические цифры. </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Заявления, предложения, жалобы, с которыми жители обращаются в администрацию </w:t>
      </w:r>
      <w:proofErr w:type="spellStart"/>
      <w:r w:rsidRPr="0006170B">
        <w:rPr>
          <w:rFonts w:ascii="Times New Roman" w:hAnsi="Times New Roman"/>
          <w:color w:val="000000" w:themeColor="text1"/>
          <w:sz w:val="28"/>
          <w:szCs w:val="28"/>
        </w:rPr>
        <w:t>Лужского</w:t>
      </w:r>
      <w:proofErr w:type="spellEnd"/>
      <w:r w:rsidRPr="0006170B">
        <w:rPr>
          <w:rFonts w:ascii="Times New Roman" w:hAnsi="Times New Roman"/>
          <w:color w:val="000000" w:themeColor="text1"/>
          <w:sz w:val="28"/>
          <w:szCs w:val="28"/>
        </w:rPr>
        <w:t xml:space="preserve"> муниципального района, </w:t>
      </w:r>
      <w:r w:rsidRPr="0006170B">
        <w:rPr>
          <w:rFonts w:ascii="Times New Roman" w:hAnsi="Times New Roman"/>
          <w:b/>
          <w:color w:val="000000" w:themeColor="text1"/>
          <w:sz w:val="28"/>
          <w:szCs w:val="28"/>
        </w:rPr>
        <w:t>являются одним из источников информации о социально-экономическом положении дел в районе</w:t>
      </w:r>
      <w:r w:rsidRPr="0006170B">
        <w:rPr>
          <w:rFonts w:ascii="Times New Roman" w:hAnsi="Times New Roman"/>
          <w:color w:val="000000" w:themeColor="text1"/>
          <w:sz w:val="28"/>
          <w:szCs w:val="28"/>
        </w:rPr>
        <w:t>. Позволяют получать оперативную информацию о наиболее актуальных проблемах муниципального хозяйства, о настроениях и потребностях людей.</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Считаем, </w:t>
      </w:r>
      <w:proofErr w:type="gramStart"/>
      <w:r w:rsidRPr="0006170B">
        <w:rPr>
          <w:rFonts w:ascii="Times New Roman" w:hAnsi="Times New Roman"/>
          <w:color w:val="000000" w:themeColor="text1"/>
          <w:sz w:val="28"/>
          <w:szCs w:val="28"/>
        </w:rPr>
        <w:t>что</w:t>
      </w:r>
      <w:proofErr w:type="gramEnd"/>
      <w:r w:rsidRPr="0006170B">
        <w:rPr>
          <w:rFonts w:ascii="Times New Roman" w:hAnsi="Times New Roman"/>
          <w:color w:val="000000" w:themeColor="text1"/>
          <w:sz w:val="28"/>
          <w:szCs w:val="28"/>
        </w:rPr>
        <w:t xml:space="preserve"> если жители критически оценивают те или иные действия администрации, но все же обращаются к нам, уровень доверия к местной власти остается достаточно высоким. Мы понимаем ценность такого доверия, благодарим и принимаем все меры для укрепления диалога между властью и населением.</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Так же хотелось бы заострить внимание на том, что работа с обращениями граждан - это процесс, который должен контролироваться как администрацией, так и гражданином, который направил свое обращение. Повышение правовой культуры гражданина в области знаний по защите своих прав и интересов при рассмотрении обращений поможет избежать формального подхода должностного лица (к сожалению, такое иногда случается) к проработке поступивших обращений, поможет избежать направления повторных обращений или обращений в вышестоящие инстанции.</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proofErr w:type="gramStart"/>
      <w:r w:rsidRPr="0006170B">
        <w:rPr>
          <w:rFonts w:ascii="Times New Roman" w:hAnsi="Times New Roman"/>
          <w:color w:val="000000" w:themeColor="text1"/>
          <w:sz w:val="28"/>
          <w:szCs w:val="28"/>
        </w:rPr>
        <w:t>Со своей стороны</w:t>
      </w:r>
      <w:proofErr w:type="gramEnd"/>
      <w:r w:rsidRPr="0006170B">
        <w:rPr>
          <w:rFonts w:ascii="Times New Roman" w:hAnsi="Times New Roman"/>
          <w:color w:val="000000" w:themeColor="text1"/>
          <w:sz w:val="28"/>
          <w:szCs w:val="28"/>
        </w:rPr>
        <w:t xml:space="preserve"> администрацией </w:t>
      </w:r>
      <w:proofErr w:type="spellStart"/>
      <w:r w:rsidRPr="0006170B">
        <w:rPr>
          <w:rFonts w:ascii="Times New Roman" w:hAnsi="Times New Roman"/>
          <w:color w:val="000000" w:themeColor="text1"/>
          <w:sz w:val="28"/>
          <w:szCs w:val="28"/>
        </w:rPr>
        <w:t>Лужского</w:t>
      </w:r>
      <w:proofErr w:type="spellEnd"/>
      <w:r w:rsidRPr="0006170B">
        <w:rPr>
          <w:rFonts w:ascii="Times New Roman" w:hAnsi="Times New Roman"/>
          <w:color w:val="000000" w:themeColor="text1"/>
          <w:sz w:val="28"/>
          <w:szCs w:val="28"/>
        </w:rPr>
        <w:t xml:space="preserve"> муниципального района с целью недопущения нарушений в области рассмотрения обращений граждан был разработан и утвержден муниципальным правовым актом новый Порядок работы с обращениями граждан. Данный документ достаточно жестко регламентирует действия муниципальных служащих, как простых специалистов, так и руководителей отраслевых органов при рассмотрении обращений. </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Для контроля сроков рассмотрения обращений активно используется внедренная в 2018 году </w:t>
      </w:r>
      <w:r w:rsidRPr="0006170B">
        <w:rPr>
          <w:rFonts w:ascii="Times New Roman" w:hAnsi="Times New Roman"/>
          <w:b/>
          <w:color w:val="000000" w:themeColor="text1"/>
          <w:sz w:val="28"/>
          <w:szCs w:val="28"/>
        </w:rPr>
        <w:t>Система электронного документооборота Ленинградской области</w:t>
      </w:r>
      <w:r w:rsidRPr="0006170B">
        <w:rPr>
          <w:rFonts w:ascii="Times New Roman" w:hAnsi="Times New Roman"/>
          <w:color w:val="000000" w:themeColor="text1"/>
          <w:sz w:val="28"/>
          <w:szCs w:val="28"/>
        </w:rPr>
        <w:t xml:space="preserve"> (СЭД ЛО). Автоматическое отслеживание СЭД ЛО исполнительской дисциплины специалистов и их персональная ответственность свели практически к нулю нарушение сроков рассмотрения обращений.</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В 2020 году все администрации поселений </w:t>
      </w:r>
      <w:proofErr w:type="spellStart"/>
      <w:r w:rsidRPr="0006170B">
        <w:rPr>
          <w:rFonts w:ascii="Times New Roman" w:hAnsi="Times New Roman"/>
          <w:color w:val="000000" w:themeColor="text1"/>
          <w:sz w:val="28"/>
          <w:szCs w:val="28"/>
        </w:rPr>
        <w:t>Лужского</w:t>
      </w:r>
      <w:proofErr w:type="spellEnd"/>
      <w:r w:rsidRPr="0006170B">
        <w:rPr>
          <w:rFonts w:ascii="Times New Roman" w:hAnsi="Times New Roman"/>
          <w:color w:val="000000" w:themeColor="text1"/>
          <w:sz w:val="28"/>
          <w:szCs w:val="28"/>
        </w:rPr>
        <w:t xml:space="preserve"> муниципального района так же внедрили у себя в делопроизводстве СЭД ЛО.</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Для расширения возможностей граждан обращаться в органы власти, в том числе и в администрацию </w:t>
      </w:r>
      <w:proofErr w:type="spellStart"/>
      <w:r w:rsidRPr="0006170B">
        <w:rPr>
          <w:rFonts w:ascii="Times New Roman" w:hAnsi="Times New Roman"/>
          <w:color w:val="000000" w:themeColor="text1"/>
          <w:sz w:val="28"/>
          <w:szCs w:val="28"/>
        </w:rPr>
        <w:t>Лужского</w:t>
      </w:r>
      <w:proofErr w:type="spellEnd"/>
      <w:r w:rsidRPr="0006170B">
        <w:rPr>
          <w:rFonts w:ascii="Times New Roman" w:hAnsi="Times New Roman"/>
          <w:color w:val="000000" w:themeColor="text1"/>
          <w:sz w:val="28"/>
          <w:szCs w:val="28"/>
        </w:rPr>
        <w:t xml:space="preserve"> муниципального района, в Ленинградской области внедряется Единая цифровая платформа, так называемая Платформа обратной связи (ПОС). ПОС внедряется через федеральный и региональный порталы </w:t>
      </w:r>
      <w:proofErr w:type="spellStart"/>
      <w:r w:rsidRPr="0006170B">
        <w:rPr>
          <w:rFonts w:ascii="Times New Roman" w:hAnsi="Times New Roman"/>
          <w:color w:val="000000" w:themeColor="text1"/>
          <w:sz w:val="28"/>
          <w:szCs w:val="28"/>
        </w:rPr>
        <w:t>Госуслуг</w:t>
      </w:r>
      <w:proofErr w:type="spellEnd"/>
      <w:r w:rsidRPr="0006170B">
        <w:rPr>
          <w:rFonts w:ascii="Times New Roman" w:hAnsi="Times New Roman"/>
          <w:color w:val="000000" w:themeColor="text1"/>
          <w:sz w:val="28"/>
          <w:szCs w:val="28"/>
        </w:rPr>
        <w:t>.</w:t>
      </w:r>
    </w:p>
    <w:p w:rsidR="00465AD7" w:rsidRPr="0006170B" w:rsidRDefault="00465AD7" w:rsidP="0006170B">
      <w:pPr>
        <w:spacing w:after="0" w:line="240" w:lineRule="auto"/>
        <w:ind w:firstLine="708"/>
        <w:jc w:val="both"/>
        <w:rPr>
          <w:rFonts w:ascii="Times New Roman" w:hAnsi="Times New Roman"/>
          <w:color w:val="000000" w:themeColor="text1"/>
          <w:sz w:val="28"/>
          <w:szCs w:val="28"/>
        </w:rPr>
      </w:pPr>
      <w:r w:rsidRPr="0006170B">
        <w:rPr>
          <w:rFonts w:ascii="Times New Roman" w:hAnsi="Times New Roman"/>
          <w:color w:val="000000" w:themeColor="text1"/>
          <w:sz w:val="28"/>
          <w:szCs w:val="28"/>
        </w:rPr>
        <w:t xml:space="preserve">Дорогие, уважаемые жители и гости </w:t>
      </w:r>
      <w:proofErr w:type="spellStart"/>
      <w:r w:rsidRPr="0006170B">
        <w:rPr>
          <w:rFonts w:ascii="Times New Roman" w:hAnsi="Times New Roman"/>
          <w:color w:val="000000" w:themeColor="text1"/>
          <w:sz w:val="28"/>
          <w:szCs w:val="28"/>
        </w:rPr>
        <w:t>Лужского</w:t>
      </w:r>
      <w:proofErr w:type="spellEnd"/>
      <w:r w:rsidRPr="0006170B">
        <w:rPr>
          <w:rFonts w:ascii="Times New Roman" w:hAnsi="Times New Roman"/>
          <w:color w:val="000000" w:themeColor="text1"/>
          <w:sz w:val="28"/>
          <w:szCs w:val="28"/>
        </w:rPr>
        <w:t xml:space="preserve"> района - администрация </w:t>
      </w:r>
      <w:proofErr w:type="spellStart"/>
      <w:r w:rsidRPr="0006170B">
        <w:rPr>
          <w:rFonts w:ascii="Times New Roman" w:hAnsi="Times New Roman"/>
          <w:color w:val="000000" w:themeColor="text1"/>
          <w:sz w:val="28"/>
          <w:szCs w:val="28"/>
        </w:rPr>
        <w:t>Лужского</w:t>
      </w:r>
      <w:proofErr w:type="spellEnd"/>
      <w:r w:rsidRPr="0006170B">
        <w:rPr>
          <w:rFonts w:ascii="Times New Roman" w:hAnsi="Times New Roman"/>
          <w:color w:val="000000" w:themeColor="text1"/>
          <w:sz w:val="28"/>
          <w:szCs w:val="28"/>
        </w:rPr>
        <w:t xml:space="preserve"> муниципального района работает для решения насущных проблем как всего района, так и каждого гражданина в частности. К сожалению, финансовая слабость местных бюджетов значительно затрудняет возможности для исполнения каждого вопроса и проблемы. Однако это не означает, что надо пессимистически относиться к проблемам. Мы ждем ваши обращения, предложения для того чтобы вместе с вами определять приоритетные задачи и выполнять их. </w:t>
      </w:r>
    </w:p>
    <w:p w:rsidR="00465AD7" w:rsidRPr="0006170B" w:rsidRDefault="00465AD7" w:rsidP="0006170B">
      <w:pPr>
        <w:spacing w:after="0" w:line="240" w:lineRule="auto"/>
        <w:jc w:val="both"/>
        <w:rPr>
          <w:rStyle w:val="CharStyle37"/>
          <w:rFonts w:ascii="Times New Roman" w:hAnsi="Times New Roman"/>
          <w:color w:val="FF0000"/>
          <w:sz w:val="28"/>
          <w:szCs w:val="28"/>
        </w:rPr>
      </w:pPr>
    </w:p>
    <w:p w:rsidR="00F35022" w:rsidRPr="0006170B" w:rsidRDefault="00F35022" w:rsidP="0006170B">
      <w:pPr>
        <w:pBdr>
          <w:top w:val="nil"/>
          <w:left w:val="nil"/>
          <w:bottom w:val="nil"/>
          <w:right w:val="nil"/>
          <w:between w:val="nil"/>
          <w:bar w:val="nil"/>
        </w:pBdr>
        <w:spacing w:after="0" w:line="240" w:lineRule="auto"/>
        <w:ind w:firstLine="567"/>
        <w:contextualSpacing/>
        <w:jc w:val="center"/>
        <w:rPr>
          <w:rFonts w:ascii="Times New Roman" w:eastAsia="Times New Roman" w:hAnsi="Times New Roman"/>
          <w:b/>
          <w:sz w:val="28"/>
          <w:szCs w:val="28"/>
          <w:lang w:eastAsia="ru-RU"/>
        </w:rPr>
      </w:pPr>
      <w:r w:rsidRPr="0006170B">
        <w:rPr>
          <w:rFonts w:ascii="Times New Roman" w:eastAsia="Times New Roman" w:hAnsi="Times New Roman"/>
          <w:b/>
          <w:sz w:val="28"/>
          <w:szCs w:val="28"/>
          <w:lang w:eastAsia="ru-RU"/>
        </w:rPr>
        <w:t>КОПИЛКА ДОБРЫХ ДЕЛ</w:t>
      </w:r>
    </w:p>
    <w:p w:rsidR="00F35022" w:rsidRPr="0006170B" w:rsidRDefault="00F35022" w:rsidP="0006170B">
      <w:pPr>
        <w:pBdr>
          <w:top w:val="nil"/>
          <w:left w:val="nil"/>
          <w:bottom w:val="nil"/>
          <w:right w:val="nil"/>
          <w:between w:val="nil"/>
          <w:bar w:val="nil"/>
        </w:pBdr>
        <w:spacing w:after="0" w:line="240" w:lineRule="auto"/>
        <w:ind w:firstLine="567"/>
        <w:contextualSpacing/>
        <w:jc w:val="both"/>
        <w:rPr>
          <w:rFonts w:ascii="Times New Roman" w:eastAsia="Times New Roman" w:hAnsi="Times New Roman"/>
          <w:sz w:val="28"/>
          <w:szCs w:val="28"/>
          <w:lang w:eastAsia="ru-RU"/>
        </w:rPr>
      </w:pPr>
    </w:p>
    <w:p w:rsidR="00F35022" w:rsidRPr="0006170B" w:rsidRDefault="00F35022" w:rsidP="0006170B">
      <w:pPr>
        <w:pBdr>
          <w:top w:val="nil"/>
          <w:left w:val="nil"/>
          <w:bottom w:val="nil"/>
          <w:right w:val="nil"/>
          <w:between w:val="nil"/>
          <w:bar w:val="nil"/>
        </w:pBdr>
        <w:spacing w:after="0" w:line="240" w:lineRule="auto"/>
        <w:ind w:firstLine="567"/>
        <w:contextualSpacing/>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Вместе с текущими делами в прошедшем году в </w:t>
      </w:r>
      <w:proofErr w:type="spellStart"/>
      <w:r w:rsidRPr="0006170B">
        <w:rPr>
          <w:rFonts w:ascii="Times New Roman" w:eastAsia="Times New Roman" w:hAnsi="Times New Roman"/>
          <w:sz w:val="28"/>
          <w:szCs w:val="28"/>
          <w:lang w:eastAsia="ru-RU"/>
        </w:rPr>
        <w:t>Лужском</w:t>
      </w:r>
      <w:proofErr w:type="spellEnd"/>
      <w:r w:rsidRPr="0006170B">
        <w:rPr>
          <w:rFonts w:ascii="Times New Roman" w:eastAsia="Times New Roman" w:hAnsi="Times New Roman"/>
          <w:sz w:val="28"/>
          <w:szCs w:val="28"/>
          <w:lang w:eastAsia="ru-RU"/>
        </w:rPr>
        <w:t xml:space="preserve"> районе проходили благотворительные акции и мероприятия исключительно социальной направленности. </w:t>
      </w:r>
    </w:p>
    <w:p w:rsidR="00F35022" w:rsidRPr="0006170B" w:rsidRDefault="00F35022" w:rsidP="0006170B">
      <w:pPr>
        <w:pBdr>
          <w:top w:val="nil"/>
          <w:left w:val="nil"/>
          <w:bottom w:val="nil"/>
          <w:right w:val="nil"/>
          <w:between w:val="nil"/>
          <w:bar w:val="nil"/>
        </w:pBdr>
        <w:spacing w:after="0" w:line="240" w:lineRule="auto"/>
        <w:ind w:firstLine="567"/>
        <w:contextualSpacing/>
        <w:jc w:val="both"/>
        <w:rPr>
          <w:rFonts w:ascii="Times New Roman" w:hAnsi="Times New Roman"/>
          <w:sz w:val="28"/>
          <w:szCs w:val="28"/>
        </w:rPr>
      </w:pPr>
      <w:r w:rsidRPr="0006170B">
        <w:rPr>
          <w:rFonts w:ascii="Times New Roman" w:eastAsia="Times New Roman" w:hAnsi="Times New Roman"/>
          <w:sz w:val="28"/>
          <w:szCs w:val="28"/>
          <w:lang w:eastAsia="ru-RU"/>
        </w:rPr>
        <w:t xml:space="preserve">В условиях предотвращения распространения новой </w:t>
      </w:r>
      <w:proofErr w:type="spellStart"/>
      <w:r w:rsidRPr="0006170B">
        <w:rPr>
          <w:rFonts w:ascii="Times New Roman" w:eastAsia="Times New Roman" w:hAnsi="Times New Roman"/>
          <w:sz w:val="28"/>
          <w:szCs w:val="28"/>
          <w:lang w:eastAsia="ru-RU"/>
        </w:rPr>
        <w:t>коронавирусной</w:t>
      </w:r>
      <w:proofErr w:type="spellEnd"/>
      <w:r w:rsidRPr="0006170B">
        <w:rPr>
          <w:rFonts w:ascii="Times New Roman" w:eastAsia="Times New Roman" w:hAnsi="Times New Roman"/>
          <w:sz w:val="28"/>
          <w:szCs w:val="28"/>
          <w:lang w:eastAsia="ru-RU"/>
        </w:rPr>
        <w:t xml:space="preserve"> инфекции предприятия, организации и индивидуальные предприниматели проявили заботу о населении </w:t>
      </w:r>
      <w:proofErr w:type="spellStart"/>
      <w:r w:rsidRPr="0006170B">
        <w:rPr>
          <w:rFonts w:ascii="Times New Roman" w:eastAsia="Times New Roman" w:hAnsi="Times New Roman"/>
          <w:sz w:val="28"/>
          <w:szCs w:val="28"/>
          <w:lang w:eastAsia="ru-RU"/>
        </w:rPr>
        <w:t>Лужского</w:t>
      </w:r>
      <w:proofErr w:type="spellEnd"/>
      <w:r w:rsidRPr="0006170B">
        <w:rPr>
          <w:rFonts w:ascii="Times New Roman" w:eastAsia="Times New Roman" w:hAnsi="Times New Roman"/>
          <w:sz w:val="28"/>
          <w:szCs w:val="28"/>
          <w:lang w:eastAsia="ru-RU"/>
        </w:rPr>
        <w:t xml:space="preserve"> района и отозвались на призыв организовать помощь:</w:t>
      </w:r>
    </w:p>
    <w:p w:rsidR="00F35022" w:rsidRPr="0006170B" w:rsidRDefault="00F35022"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ОАО «Химик» предоставило 2 144 литра антибактериального геля для обработки подъездов многоквартирных домов и нужд ГБУЗ ЛО «</w:t>
      </w:r>
      <w:proofErr w:type="spellStart"/>
      <w:r w:rsidRPr="0006170B">
        <w:rPr>
          <w:rFonts w:ascii="Times New Roman" w:hAnsi="Times New Roman"/>
          <w:sz w:val="28"/>
          <w:szCs w:val="28"/>
        </w:rPr>
        <w:t>Лужская</w:t>
      </w:r>
      <w:proofErr w:type="spellEnd"/>
      <w:r w:rsidRPr="0006170B">
        <w:rPr>
          <w:rFonts w:ascii="Times New Roman" w:hAnsi="Times New Roman"/>
          <w:sz w:val="28"/>
          <w:szCs w:val="28"/>
        </w:rPr>
        <w:t xml:space="preserve"> МБ»; </w:t>
      </w:r>
    </w:p>
    <w:p w:rsidR="00F35022" w:rsidRPr="0006170B" w:rsidRDefault="00F35022"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Торговый дом «Петрович»</w:t>
      </w:r>
      <w:r w:rsidR="009520AB">
        <w:rPr>
          <w:rFonts w:ascii="Times New Roman" w:hAnsi="Times New Roman"/>
          <w:sz w:val="28"/>
          <w:szCs w:val="28"/>
        </w:rPr>
        <w:t xml:space="preserve"> выделил </w:t>
      </w:r>
      <w:r w:rsidRPr="0006170B">
        <w:rPr>
          <w:rFonts w:ascii="Times New Roman" w:hAnsi="Times New Roman"/>
          <w:sz w:val="28"/>
          <w:szCs w:val="28"/>
        </w:rPr>
        <w:t>10 канистр антибактериального геля для нужд ГБУЗ ЛО «</w:t>
      </w:r>
      <w:proofErr w:type="spellStart"/>
      <w:r w:rsidRPr="0006170B">
        <w:rPr>
          <w:rFonts w:ascii="Times New Roman" w:hAnsi="Times New Roman"/>
          <w:sz w:val="28"/>
          <w:szCs w:val="28"/>
        </w:rPr>
        <w:t>Лужская</w:t>
      </w:r>
      <w:proofErr w:type="spellEnd"/>
      <w:r w:rsidRPr="0006170B">
        <w:rPr>
          <w:rFonts w:ascii="Times New Roman" w:hAnsi="Times New Roman"/>
          <w:sz w:val="28"/>
          <w:szCs w:val="28"/>
        </w:rPr>
        <w:t xml:space="preserve"> МБ»; </w:t>
      </w:r>
    </w:p>
    <w:p w:rsidR="00F35022" w:rsidRPr="0006170B" w:rsidRDefault="00E73D11" w:rsidP="0006170B">
      <w:pPr>
        <w:spacing w:after="0" w:line="240" w:lineRule="auto"/>
        <w:ind w:firstLine="708"/>
        <w:jc w:val="both"/>
        <w:rPr>
          <w:rFonts w:ascii="Times New Roman" w:hAnsi="Times New Roman"/>
          <w:sz w:val="28"/>
          <w:szCs w:val="28"/>
        </w:rPr>
      </w:pPr>
      <w:r>
        <w:rPr>
          <w:rFonts w:ascii="Times New Roman" w:hAnsi="Times New Roman"/>
          <w:sz w:val="28"/>
          <w:szCs w:val="28"/>
        </w:rPr>
        <w:t>И</w:t>
      </w:r>
      <w:r w:rsidR="00F35022" w:rsidRPr="0006170B">
        <w:rPr>
          <w:rFonts w:ascii="Times New Roman" w:hAnsi="Times New Roman"/>
          <w:sz w:val="28"/>
          <w:szCs w:val="28"/>
        </w:rPr>
        <w:t>ндивидуальный предпринимател</w:t>
      </w:r>
      <w:r w:rsidR="009520AB">
        <w:rPr>
          <w:rFonts w:ascii="Times New Roman" w:hAnsi="Times New Roman"/>
          <w:sz w:val="28"/>
          <w:szCs w:val="28"/>
        </w:rPr>
        <w:t>ь</w:t>
      </w:r>
      <w:r w:rsidR="00F35022" w:rsidRPr="0006170B">
        <w:rPr>
          <w:rFonts w:ascii="Times New Roman" w:hAnsi="Times New Roman"/>
          <w:sz w:val="28"/>
          <w:szCs w:val="28"/>
        </w:rPr>
        <w:t xml:space="preserve"> Голуб Андрей Владиславович предоставлял транспортные средства для перевозки медицинского персонала; </w:t>
      </w:r>
    </w:p>
    <w:p w:rsidR="00F35022" w:rsidRPr="009520AB" w:rsidRDefault="00F35022" w:rsidP="0006170B">
      <w:pPr>
        <w:spacing w:after="0" w:line="240" w:lineRule="auto"/>
        <w:ind w:firstLine="708"/>
        <w:jc w:val="both"/>
        <w:rPr>
          <w:rFonts w:ascii="Times New Roman" w:hAnsi="Times New Roman"/>
          <w:sz w:val="28"/>
          <w:szCs w:val="28"/>
        </w:rPr>
      </w:pPr>
      <w:r w:rsidRPr="009520AB">
        <w:rPr>
          <w:rFonts w:ascii="Times New Roman" w:hAnsi="Times New Roman"/>
          <w:sz w:val="28"/>
          <w:szCs w:val="28"/>
        </w:rPr>
        <w:t>ООО «</w:t>
      </w:r>
      <w:proofErr w:type="spellStart"/>
      <w:r w:rsidRPr="009520AB">
        <w:rPr>
          <w:rFonts w:ascii="Times New Roman" w:hAnsi="Times New Roman"/>
          <w:sz w:val="28"/>
          <w:szCs w:val="28"/>
        </w:rPr>
        <w:t>Лужское</w:t>
      </w:r>
      <w:proofErr w:type="spellEnd"/>
      <w:r w:rsidRPr="009520AB">
        <w:rPr>
          <w:rFonts w:ascii="Times New Roman" w:hAnsi="Times New Roman"/>
          <w:sz w:val="28"/>
          <w:szCs w:val="28"/>
        </w:rPr>
        <w:t xml:space="preserve"> тепло» </w:t>
      </w:r>
      <w:r w:rsidR="009520AB">
        <w:rPr>
          <w:rFonts w:ascii="Times New Roman" w:hAnsi="Times New Roman"/>
          <w:sz w:val="28"/>
          <w:szCs w:val="28"/>
        </w:rPr>
        <w:t xml:space="preserve">и </w:t>
      </w:r>
      <w:r w:rsidR="009520AB" w:rsidRPr="009520AB">
        <w:rPr>
          <w:rFonts w:ascii="Times New Roman" w:hAnsi="Times New Roman"/>
          <w:sz w:val="28"/>
          <w:szCs w:val="28"/>
        </w:rPr>
        <w:t xml:space="preserve">ООО «Альфа» </w:t>
      </w:r>
      <w:r w:rsidR="009520AB">
        <w:rPr>
          <w:rFonts w:ascii="Times New Roman" w:hAnsi="Times New Roman"/>
          <w:sz w:val="28"/>
          <w:szCs w:val="28"/>
        </w:rPr>
        <w:t>закупили</w:t>
      </w:r>
      <w:r w:rsidRPr="009520AB">
        <w:rPr>
          <w:rFonts w:ascii="Times New Roman" w:hAnsi="Times New Roman"/>
          <w:sz w:val="28"/>
          <w:szCs w:val="28"/>
        </w:rPr>
        <w:t xml:space="preserve"> </w:t>
      </w:r>
      <w:r w:rsidR="009520AB">
        <w:rPr>
          <w:rFonts w:ascii="Times New Roman" w:hAnsi="Times New Roman"/>
          <w:sz w:val="28"/>
          <w:szCs w:val="28"/>
        </w:rPr>
        <w:t>3</w:t>
      </w:r>
      <w:r w:rsidRPr="009520AB">
        <w:rPr>
          <w:rFonts w:ascii="Times New Roman" w:hAnsi="Times New Roman"/>
          <w:sz w:val="28"/>
          <w:szCs w:val="28"/>
        </w:rPr>
        <w:t xml:space="preserve">00 штук хозяйственных перчаток; </w:t>
      </w:r>
    </w:p>
    <w:p w:rsidR="00F35022" w:rsidRPr="009520AB" w:rsidRDefault="00F35022" w:rsidP="0006170B">
      <w:pPr>
        <w:spacing w:after="0" w:line="240" w:lineRule="auto"/>
        <w:ind w:firstLine="708"/>
        <w:jc w:val="both"/>
        <w:rPr>
          <w:rFonts w:ascii="Times New Roman" w:hAnsi="Times New Roman"/>
          <w:sz w:val="28"/>
          <w:szCs w:val="28"/>
        </w:rPr>
      </w:pPr>
      <w:r w:rsidRPr="009520AB">
        <w:rPr>
          <w:rFonts w:ascii="Times New Roman" w:hAnsi="Times New Roman"/>
          <w:sz w:val="28"/>
          <w:szCs w:val="28"/>
        </w:rPr>
        <w:t>ОАО «</w:t>
      </w:r>
      <w:proofErr w:type="spellStart"/>
      <w:r w:rsidRPr="009520AB">
        <w:rPr>
          <w:rFonts w:ascii="Times New Roman" w:hAnsi="Times New Roman"/>
          <w:sz w:val="28"/>
          <w:szCs w:val="28"/>
        </w:rPr>
        <w:t>Лужский</w:t>
      </w:r>
      <w:proofErr w:type="spellEnd"/>
      <w:r w:rsidRPr="009520AB">
        <w:rPr>
          <w:rFonts w:ascii="Times New Roman" w:hAnsi="Times New Roman"/>
          <w:sz w:val="28"/>
          <w:szCs w:val="28"/>
        </w:rPr>
        <w:t xml:space="preserve"> горно-обогатительный комбинат» предоставило 200 упаковок медицинских масок;  </w:t>
      </w:r>
    </w:p>
    <w:p w:rsidR="009520AB" w:rsidRDefault="009520AB" w:rsidP="0006170B">
      <w:pPr>
        <w:spacing w:after="0" w:line="240" w:lineRule="auto"/>
        <w:ind w:firstLine="708"/>
        <w:jc w:val="both"/>
        <w:rPr>
          <w:rFonts w:ascii="Times New Roman" w:hAnsi="Times New Roman"/>
          <w:color w:val="000000"/>
          <w:sz w:val="28"/>
          <w:szCs w:val="28"/>
          <w:shd w:val="clear" w:color="auto" w:fill="FFFFFF"/>
        </w:rPr>
      </w:pPr>
      <w:r w:rsidRPr="009520AB">
        <w:rPr>
          <w:rFonts w:ascii="Times New Roman" w:hAnsi="Times New Roman"/>
          <w:color w:val="000000"/>
          <w:sz w:val="28"/>
          <w:szCs w:val="28"/>
          <w:shd w:val="clear" w:color="auto" w:fill="FFFFFF"/>
        </w:rPr>
        <w:t>Агрохолдинг «</w:t>
      </w:r>
      <w:proofErr w:type="spellStart"/>
      <w:r w:rsidRPr="009520AB">
        <w:rPr>
          <w:rFonts w:ascii="Times New Roman" w:hAnsi="Times New Roman"/>
          <w:color w:val="000000"/>
          <w:sz w:val="28"/>
          <w:szCs w:val="28"/>
          <w:shd w:val="clear" w:color="auto" w:fill="FFFFFF"/>
        </w:rPr>
        <w:t>Выборжец</w:t>
      </w:r>
      <w:proofErr w:type="spellEnd"/>
      <w:r w:rsidRPr="009520AB">
        <w:rPr>
          <w:rFonts w:ascii="Times New Roman" w:hAnsi="Times New Roman"/>
          <w:color w:val="000000"/>
          <w:sz w:val="28"/>
          <w:szCs w:val="28"/>
          <w:shd w:val="clear" w:color="auto" w:fill="FFFFFF"/>
        </w:rPr>
        <w:t xml:space="preserve">» помимо того, что </w:t>
      </w:r>
      <w:r>
        <w:rPr>
          <w:rFonts w:ascii="Times New Roman" w:hAnsi="Times New Roman"/>
          <w:color w:val="000000"/>
          <w:sz w:val="28"/>
          <w:szCs w:val="28"/>
          <w:shd w:val="clear" w:color="auto" w:fill="FFFFFF"/>
        </w:rPr>
        <w:t>передал в дар</w:t>
      </w:r>
      <w:r w:rsidRPr="009520AB">
        <w:rPr>
          <w:rFonts w:ascii="Times New Roman" w:hAnsi="Times New Roman"/>
          <w:color w:val="000000"/>
          <w:sz w:val="28"/>
          <w:szCs w:val="28"/>
          <w:shd w:val="clear" w:color="auto" w:fill="FFFFFF"/>
        </w:rPr>
        <w:t xml:space="preserve"> </w:t>
      </w:r>
      <w:proofErr w:type="spellStart"/>
      <w:r w:rsidRPr="009520AB">
        <w:rPr>
          <w:rFonts w:ascii="Times New Roman" w:hAnsi="Times New Roman"/>
          <w:color w:val="000000"/>
          <w:sz w:val="28"/>
          <w:szCs w:val="28"/>
          <w:shd w:val="clear" w:color="auto" w:fill="FFFFFF"/>
        </w:rPr>
        <w:t>лужским</w:t>
      </w:r>
      <w:proofErr w:type="spellEnd"/>
      <w:r w:rsidRPr="009520AB">
        <w:rPr>
          <w:rFonts w:ascii="Times New Roman" w:hAnsi="Times New Roman"/>
          <w:color w:val="000000"/>
          <w:sz w:val="28"/>
          <w:szCs w:val="28"/>
          <w:shd w:val="clear" w:color="auto" w:fill="FFFFFF"/>
        </w:rPr>
        <w:t xml:space="preserve"> школьникам в рамках акции #</w:t>
      </w:r>
      <w:proofErr w:type="spellStart"/>
      <w:r w:rsidRPr="009520AB">
        <w:rPr>
          <w:rFonts w:ascii="Times New Roman" w:hAnsi="Times New Roman"/>
          <w:color w:val="000000"/>
          <w:sz w:val="28"/>
          <w:szCs w:val="28"/>
          <w:shd w:val="clear" w:color="auto" w:fill="FFFFFF"/>
        </w:rPr>
        <w:t>Помогиучиться</w:t>
      </w:r>
      <w:proofErr w:type="spellEnd"/>
      <w:r w:rsidRPr="009520AB">
        <w:rPr>
          <w:rFonts w:ascii="Times New Roman" w:hAnsi="Times New Roman"/>
          <w:color w:val="000000"/>
          <w:sz w:val="28"/>
          <w:szCs w:val="28"/>
          <w:shd w:val="clear" w:color="auto" w:fill="FFFFFF"/>
        </w:rPr>
        <w:t xml:space="preserve"> 150 планшетных компьютеров, также безвозмездно отремонтировал 3 аппарата ИВЛ для </w:t>
      </w:r>
      <w:proofErr w:type="spellStart"/>
      <w:r w:rsidRPr="009520AB">
        <w:rPr>
          <w:rFonts w:ascii="Times New Roman" w:hAnsi="Times New Roman"/>
          <w:color w:val="000000"/>
          <w:sz w:val="28"/>
          <w:szCs w:val="28"/>
          <w:shd w:val="clear" w:color="auto" w:fill="FFFFFF"/>
        </w:rPr>
        <w:t>Лужской</w:t>
      </w:r>
      <w:proofErr w:type="spellEnd"/>
      <w:r w:rsidRPr="009520AB">
        <w:rPr>
          <w:rFonts w:ascii="Times New Roman" w:hAnsi="Times New Roman"/>
          <w:color w:val="000000"/>
          <w:sz w:val="28"/>
          <w:szCs w:val="28"/>
          <w:shd w:val="clear" w:color="auto" w:fill="FFFFFF"/>
        </w:rPr>
        <w:t xml:space="preserve"> межрайонной больницы и еще два – подарил.</w:t>
      </w:r>
    </w:p>
    <w:p w:rsidR="005E2EFE" w:rsidRPr="005E2EFE" w:rsidRDefault="002E0528" w:rsidP="0006170B">
      <w:pPr>
        <w:spacing w:after="0" w:line="240" w:lineRule="auto"/>
        <w:ind w:firstLine="708"/>
        <w:jc w:val="both"/>
        <w:rPr>
          <w:rFonts w:ascii="Times New Roman" w:hAnsi="Times New Roman"/>
          <w:sz w:val="28"/>
          <w:szCs w:val="28"/>
        </w:rPr>
      </w:pPr>
      <w:r>
        <w:rPr>
          <w:rFonts w:ascii="Times New Roman" w:hAnsi="Times New Roman"/>
          <w:color w:val="000000"/>
          <w:sz w:val="28"/>
          <w:szCs w:val="28"/>
          <w:shd w:val="clear" w:color="auto" w:fill="FFFFFF"/>
        </w:rPr>
        <w:t>Ме</w:t>
      </w:r>
      <w:r w:rsidR="005E2EFE" w:rsidRPr="005E2EFE">
        <w:rPr>
          <w:rFonts w:ascii="Times New Roman" w:hAnsi="Times New Roman"/>
          <w:color w:val="000000"/>
          <w:sz w:val="28"/>
          <w:szCs w:val="28"/>
          <w:shd w:val="clear" w:color="auto" w:fill="FFFFFF"/>
        </w:rPr>
        <w:t xml:space="preserve">дработникам </w:t>
      </w:r>
      <w:r w:rsidR="005E2EFE">
        <w:rPr>
          <w:rFonts w:ascii="Times New Roman" w:hAnsi="Times New Roman"/>
          <w:color w:val="000000"/>
          <w:sz w:val="28"/>
          <w:szCs w:val="28"/>
          <w:shd w:val="clear" w:color="auto" w:fill="FFFFFF"/>
        </w:rPr>
        <w:t xml:space="preserve">с помощью </w:t>
      </w:r>
      <w:r w:rsidR="005E2EFE" w:rsidRPr="005E2EFE">
        <w:rPr>
          <w:rFonts w:ascii="Times New Roman" w:hAnsi="Times New Roman"/>
          <w:color w:val="000000"/>
          <w:sz w:val="28"/>
          <w:szCs w:val="28"/>
          <w:shd w:val="clear" w:color="auto" w:fill="FFFFFF"/>
        </w:rPr>
        <w:t>начальник</w:t>
      </w:r>
      <w:r w:rsidR="005E2EFE">
        <w:rPr>
          <w:rFonts w:ascii="Times New Roman" w:hAnsi="Times New Roman"/>
          <w:color w:val="000000"/>
          <w:sz w:val="28"/>
          <w:szCs w:val="28"/>
          <w:shd w:val="clear" w:color="auto" w:fill="FFFFFF"/>
        </w:rPr>
        <w:t>а</w:t>
      </w:r>
      <w:r w:rsidR="005E2EFE" w:rsidRPr="005E2EF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ГБУ ЛО «С</w:t>
      </w:r>
      <w:r w:rsidR="005E2EFE" w:rsidRPr="005E2EFE">
        <w:rPr>
          <w:rFonts w:ascii="Times New Roman" w:hAnsi="Times New Roman"/>
          <w:color w:val="000000"/>
          <w:sz w:val="28"/>
          <w:szCs w:val="28"/>
          <w:shd w:val="clear" w:color="auto" w:fill="FFFFFF"/>
        </w:rPr>
        <w:t>танци</w:t>
      </w:r>
      <w:r>
        <w:rPr>
          <w:rFonts w:ascii="Times New Roman" w:hAnsi="Times New Roman"/>
          <w:color w:val="000000"/>
          <w:sz w:val="28"/>
          <w:szCs w:val="28"/>
          <w:shd w:val="clear" w:color="auto" w:fill="FFFFFF"/>
        </w:rPr>
        <w:t>я</w:t>
      </w:r>
      <w:r w:rsidR="005E2EFE" w:rsidRPr="005E2EFE">
        <w:rPr>
          <w:rFonts w:ascii="Times New Roman" w:hAnsi="Times New Roman"/>
          <w:color w:val="000000"/>
          <w:sz w:val="28"/>
          <w:szCs w:val="28"/>
          <w:shd w:val="clear" w:color="auto" w:fill="FFFFFF"/>
        </w:rPr>
        <w:t xml:space="preserve"> по борьбе с болезнями животных</w:t>
      </w:r>
      <w:r>
        <w:rPr>
          <w:rFonts w:ascii="Times New Roman" w:hAnsi="Times New Roman"/>
          <w:color w:val="000000"/>
          <w:sz w:val="28"/>
          <w:szCs w:val="28"/>
          <w:shd w:val="clear" w:color="auto" w:fill="FFFFFF"/>
        </w:rPr>
        <w:t>»</w:t>
      </w:r>
      <w:r w:rsidR="005E2EFE" w:rsidRPr="005E2EFE">
        <w:rPr>
          <w:rFonts w:ascii="Times New Roman" w:hAnsi="Times New Roman"/>
          <w:color w:val="000000"/>
          <w:sz w:val="28"/>
          <w:szCs w:val="28"/>
          <w:shd w:val="clear" w:color="auto" w:fill="FFFFFF"/>
        </w:rPr>
        <w:t xml:space="preserve"> Сериков</w:t>
      </w:r>
      <w:r w:rsidR="005E2EFE">
        <w:rPr>
          <w:rFonts w:ascii="Times New Roman" w:hAnsi="Times New Roman"/>
          <w:color w:val="000000"/>
          <w:sz w:val="28"/>
          <w:szCs w:val="28"/>
          <w:shd w:val="clear" w:color="auto" w:fill="FFFFFF"/>
        </w:rPr>
        <w:t>а</w:t>
      </w:r>
      <w:r w:rsidR="005E2EFE" w:rsidRPr="005E2EFE">
        <w:rPr>
          <w:rFonts w:ascii="Times New Roman" w:hAnsi="Times New Roman"/>
          <w:color w:val="000000"/>
          <w:sz w:val="28"/>
          <w:szCs w:val="28"/>
          <w:shd w:val="clear" w:color="auto" w:fill="FFFFFF"/>
        </w:rPr>
        <w:t xml:space="preserve"> </w:t>
      </w:r>
      <w:proofErr w:type="gramStart"/>
      <w:r w:rsidR="005E2EFE" w:rsidRPr="005E2EFE">
        <w:rPr>
          <w:rFonts w:ascii="Times New Roman" w:hAnsi="Times New Roman"/>
          <w:color w:val="000000"/>
          <w:sz w:val="28"/>
          <w:szCs w:val="28"/>
          <w:shd w:val="clear" w:color="auto" w:fill="FFFFFF"/>
        </w:rPr>
        <w:t>Александр</w:t>
      </w:r>
      <w:r w:rsidR="005E2EFE">
        <w:rPr>
          <w:rFonts w:ascii="Times New Roman" w:hAnsi="Times New Roman"/>
          <w:color w:val="000000"/>
          <w:sz w:val="28"/>
          <w:szCs w:val="28"/>
          <w:shd w:val="clear" w:color="auto" w:fill="FFFFFF"/>
        </w:rPr>
        <w:t>а</w:t>
      </w:r>
      <w:r w:rsidR="005E2EFE" w:rsidRPr="005E2EF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5E2EFE">
        <w:rPr>
          <w:rFonts w:ascii="Times New Roman" w:hAnsi="Times New Roman"/>
          <w:color w:val="000000"/>
          <w:sz w:val="28"/>
          <w:szCs w:val="28"/>
          <w:shd w:val="clear" w:color="auto" w:fill="FFFFFF"/>
        </w:rPr>
        <w:t>Иванович</w:t>
      </w:r>
      <w:r>
        <w:rPr>
          <w:rFonts w:ascii="Times New Roman" w:hAnsi="Times New Roman"/>
          <w:color w:val="000000"/>
          <w:sz w:val="28"/>
          <w:szCs w:val="28"/>
          <w:shd w:val="clear" w:color="auto" w:fill="FFFFFF"/>
        </w:rPr>
        <w:t>а</w:t>
      </w:r>
      <w:proofErr w:type="gramEnd"/>
      <w:r>
        <w:rPr>
          <w:rFonts w:ascii="Times New Roman" w:hAnsi="Times New Roman"/>
          <w:color w:val="000000"/>
          <w:sz w:val="28"/>
          <w:szCs w:val="28"/>
          <w:shd w:val="clear" w:color="auto" w:fill="FFFFFF"/>
        </w:rPr>
        <w:t xml:space="preserve">  передано  </w:t>
      </w:r>
      <w:r w:rsidRPr="005E2EFE">
        <w:rPr>
          <w:rFonts w:ascii="Times New Roman" w:hAnsi="Times New Roman"/>
          <w:color w:val="000000"/>
          <w:sz w:val="28"/>
          <w:szCs w:val="28"/>
          <w:shd w:val="clear" w:color="auto" w:fill="FFFFFF"/>
        </w:rPr>
        <w:t>200 защитных костюмов</w:t>
      </w:r>
      <w:r>
        <w:rPr>
          <w:rFonts w:ascii="Times New Roman" w:hAnsi="Times New Roman"/>
          <w:color w:val="000000"/>
          <w:sz w:val="28"/>
          <w:szCs w:val="28"/>
          <w:shd w:val="clear" w:color="auto" w:fill="FFFFFF"/>
        </w:rPr>
        <w:t>.</w:t>
      </w:r>
      <w:r w:rsidR="005E2EFE" w:rsidRPr="005E2EFE">
        <w:rPr>
          <w:rFonts w:ascii="Times New Roman" w:hAnsi="Times New Roman"/>
          <w:color w:val="000000"/>
          <w:sz w:val="28"/>
          <w:szCs w:val="28"/>
          <w:shd w:val="clear" w:color="auto" w:fill="FFFFFF"/>
        </w:rPr>
        <w:t> </w:t>
      </w:r>
    </w:p>
    <w:p w:rsidR="00F35022" w:rsidRPr="00D81BEB" w:rsidRDefault="009520AB" w:rsidP="0006170B">
      <w:pPr>
        <w:spacing w:after="0" w:line="240" w:lineRule="auto"/>
        <w:ind w:firstLine="708"/>
        <w:jc w:val="both"/>
        <w:rPr>
          <w:rFonts w:ascii="Times New Roman" w:hAnsi="Times New Roman"/>
          <w:color w:val="000000"/>
          <w:sz w:val="28"/>
          <w:szCs w:val="28"/>
          <w:shd w:val="clear" w:color="auto" w:fill="FFFFFF"/>
        </w:rPr>
      </w:pPr>
      <w:r w:rsidRPr="00D81BEB">
        <w:rPr>
          <w:rFonts w:ascii="Times New Roman" w:hAnsi="Times New Roman"/>
          <w:sz w:val="28"/>
          <w:szCs w:val="28"/>
        </w:rPr>
        <w:t>И</w:t>
      </w:r>
      <w:r w:rsidR="00F35022" w:rsidRPr="00D81BEB">
        <w:rPr>
          <w:rFonts w:ascii="Times New Roman" w:hAnsi="Times New Roman"/>
          <w:sz w:val="28"/>
          <w:szCs w:val="28"/>
        </w:rPr>
        <w:t>ндивидуальный предприниматель Игнатьев Евгений Игоревич передал в ГБУЗ ЛО «</w:t>
      </w:r>
      <w:proofErr w:type="spellStart"/>
      <w:r w:rsidR="00F35022" w:rsidRPr="00D81BEB">
        <w:rPr>
          <w:rFonts w:ascii="Times New Roman" w:hAnsi="Times New Roman"/>
          <w:sz w:val="28"/>
          <w:szCs w:val="28"/>
        </w:rPr>
        <w:t>Лужская</w:t>
      </w:r>
      <w:proofErr w:type="spellEnd"/>
      <w:r w:rsidR="00F35022" w:rsidRPr="00D81BEB">
        <w:rPr>
          <w:rFonts w:ascii="Times New Roman" w:hAnsi="Times New Roman"/>
          <w:sz w:val="28"/>
          <w:szCs w:val="28"/>
        </w:rPr>
        <w:t xml:space="preserve"> МБ» 50 штук п</w:t>
      </w:r>
      <w:r w:rsidR="005E2EFE" w:rsidRPr="00D81BEB">
        <w:rPr>
          <w:rFonts w:ascii="Times New Roman" w:hAnsi="Times New Roman"/>
          <w:sz w:val="28"/>
          <w:szCs w:val="28"/>
        </w:rPr>
        <w:t>рофессиональных защитных шлемов.</w:t>
      </w:r>
      <w:r w:rsidR="00F35022" w:rsidRPr="00D81BEB">
        <w:rPr>
          <w:rFonts w:ascii="Times New Roman" w:hAnsi="Times New Roman"/>
          <w:sz w:val="28"/>
          <w:szCs w:val="28"/>
        </w:rPr>
        <w:t xml:space="preserve"> </w:t>
      </w:r>
      <w:r w:rsidR="005E2EFE" w:rsidRPr="00D81BEB">
        <w:rPr>
          <w:rFonts w:ascii="Times New Roman" w:hAnsi="Times New Roman"/>
          <w:color w:val="000000"/>
          <w:sz w:val="28"/>
          <w:szCs w:val="28"/>
          <w:shd w:val="clear" w:color="auto" w:fill="FFFFFF"/>
        </w:rPr>
        <w:t xml:space="preserve">Совместно </w:t>
      </w:r>
      <w:proofErr w:type="gramStart"/>
      <w:r w:rsidR="005E2EFE" w:rsidRPr="00D81BEB">
        <w:rPr>
          <w:rFonts w:ascii="Times New Roman" w:hAnsi="Times New Roman"/>
          <w:color w:val="000000"/>
          <w:sz w:val="28"/>
          <w:szCs w:val="28"/>
          <w:shd w:val="clear" w:color="auto" w:fill="FFFFFF"/>
        </w:rPr>
        <w:t>с  ООО</w:t>
      </w:r>
      <w:proofErr w:type="gramEnd"/>
      <w:r w:rsidR="005E2EFE" w:rsidRPr="00D81BEB">
        <w:rPr>
          <w:rFonts w:ascii="Times New Roman" w:hAnsi="Times New Roman"/>
          <w:color w:val="000000"/>
          <w:sz w:val="28"/>
          <w:szCs w:val="28"/>
          <w:shd w:val="clear" w:color="auto" w:fill="FFFFFF"/>
        </w:rPr>
        <w:t xml:space="preserve"> «</w:t>
      </w:r>
      <w:proofErr w:type="spellStart"/>
      <w:r w:rsidR="005E2EFE" w:rsidRPr="00D81BEB">
        <w:rPr>
          <w:rFonts w:ascii="Times New Roman" w:hAnsi="Times New Roman"/>
          <w:color w:val="000000"/>
          <w:sz w:val="28"/>
          <w:szCs w:val="28"/>
          <w:shd w:val="clear" w:color="auto" w:fill="FFFFFF"/>
        </w:rPr>
        <w:t>РусАгроИнвестгрупп</w:t>
      </w:r>
      <w:proofErr w:type="spellEnd"/>
      <w:r w:rsidR="005E2EFE" w:rsidRPr="00D81BEB">
        <w:rPr>
          <w:rFonts w:ascii="Times New Roman" w:hAnsi="Times New Roman"/>
          <w:color w:val="000000"/>
          <w:sz w:val="28"/>
          <w:szCs w:val="28"/>
          <w:shd w:val="clear" w:color="auto" w:fill="FFFFFF"/>
        </w:rPr>
        <w:t xml:space="preserve">» приобрели 70 </w:t>
      </w:r>
      <w:proofErr w:type="spellStart"/>
      <w:r w:rsidR="005E2EFE" w:rsidRPr="00D81BEB">
        <w:rPr>
          <w:rFonts w:ascii="Times New Roman" w:hAnsi="Times New Roman"/>
          <w:color w:val="000000"/>
          <w:sz w:val="28"/>
          <w:szCs w:val="28"/>
          <w:shd w:val="clear" w:color="auto" w:fill="FFFFFF"/>
        </w:rPr>
        <w:t>снорклинг</w:t>
      </w:r>
      <w:proofErr w:type="spellEnd"/>
      <w:r w:rsidR="005E2EFE" w:rsidRPr="00D81BEB">
        <w:rPr>
          <w:rFonts w:ascii="Times New Roman" w:hAnsi="Times New Roman"/>
          <w:color w:val="000000"/>
          <w:sz w:val="28"/>
          <w:szCs w:val="28"/>
          <w:shd w:val="clear" w:color="auto" w:fill="FFFFFF"/>
        </w:rPr>
        <w:t xml:space="preserve">-масок, повсеместно используемых медработниками для защиты, учреждение дополнительного образования «Компьютерный центр» оперативно произвело переходники для бактериальных фильтров. </w:t>
      </w:r>
    </w:p>
    <w:p w:rsidR="00D81BEB" w:rsidRPr="00D81BEB" w:rsidRDefault="00D81BEB" w:rsidP="0006170B">
      <w:pPr>
        <w:spacing w:after="0" w:line="240" w:lineRule="auto"/>
        <w:ind w:firstLine="708"/>
        <w:jc w:val="both"/>
        <w:rPr>
          <w:rFonts w:ascii="Times New Roman" w:hAnsi="Times New Roman"/>
          <w:sz w:val="28"/>
          <w:szCs w:val="28"/>
        </w:rPr>
      </w:pPr>
      <w:r>
        <w:rPr>
          <w:rFonts w:ascii="Times New Roman" w:hAnsi="Times New Roman"/>
          <w:color w:val="000000"/>
          <w:sz w:val="28"/>
          <w:szCs w:val="28"/>
          <w:shd w:val="clear" w:color="auto" w:fill="FFFFFF"/>
        </w:rPr>
        <w:t>П</w:t>
      </w:r>
      <w:r w:rsidRPr="00D81BEB">
        <w:rPr>
          <w:rFonts w:ascii="Times New Roman" w:hAnsi="Times New Roman"/>
          <w:color w:val="000000"/>
          <w:sz w:val="28"/>
          <w:szCs w:val="28"/>
          <w:shd w:val="clear" w:color="auto" w:fill="FFFFFF"/>
        </w:rPr>
        <w:t>едагог</w:t>
      </w:r>
      <w:r>
        <w:rPr>
          <w:rFonts w:ascii="Times New Roman" w:hAnsi="Times New Roman"/>
          <w:color w:val="000000"/>
          <w:sz w:val="28"/>
          <w:szCs w:val="28"/>
          <w:shd w:val="clear" w:color="auto" w:fill="FFFFFF"/>
        </w:rPr>
        <w:t>и</w:t>
      </w:r>
      <w:r w:rsidRPr="00D81BEB">
        <w:rPr>
          <w:rFonts w:ascii="Times New Roman" w:hAnsi="Times New Roman"/>
          <w:color w:val="000000"/>
          <w:sz w:val="28"/>
          <w:szCs w:val="28"/>
          <w:shd w:val="clear" w:color="auto" w:fill="FFFFFF"/>
        </w:rPr>
        <w:t xml:space="preserve"> Центра детского и юношеского творчества налади</w:t>
      </w:r>
      <w:r>
        <w:rPr>
          <w:rFonts w:ascii="Times New Roman" w:hAnsi="Times New Roman"/>
          <w:color w:val="000000"/>
          <w:sz w:val="28"/>
          <w:szCs w:val="28"/>
          <w:shd w:val="clear" w:color="auto" w:fill="FFFFFF"/>
        </w:rPr>
        <w:t>ли</w:t>
      </w:r>
      <w:r w:rsidRPr="00D81BEB">
        <w:rPr>
          <w:rFonts w:ascii="Times New Roman" w:hAnsi="Times New Roman"/>
          <w:color w:val="000000"/>
          <w:sz w:val="28"/>
          <w:szCs w:val="28"/>
          <w:shd w:val="clear" w:color="auto" w:fill="FFFFFF"/>
        </w:rPr>
        <w:t xml:space="preserve"> в домашних условиях производство масок из восьми слоёв марли</w:t>
      </w:r>
      <w:r>
        <w:rPr>
          <w:rFonts w:ascii="Times New Roman" w:hAnsi="Times New Roman"/>
          <w:color w:val="000000"/>
          <w:sz w:val="28"/>
          <w:szCs w:val="28"/>
          <w:shd w:val="clear" w:color="auto" w:fill="FFFFFF"/>
        </w:rPr>
        <w:t>, которые</w:t>
      </w:r>
      <w:r w:rsidRPr="00D81BEB">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 xml:space="preserve">использовались </w:t>
      </w:r>
      <w:r w:rsidRPr="00D81BEB">
        <w:rPr>
          <w:rFonts w:ascii="Times New Roman" w:hAnsi="Times New Roman"/>
          <w:color w:val="000000"/>
          <w:sz w:val="28"/>
          <w:szCs w:val="28"/>
          <w:shd w:val="clear" w:color="auto" w:fill="FFFFFF"/>
        </w:rPr>
        <w:t xml:space="preserve"> волонтёрам</w:t>
      </w:r>
      <w:r>
        <w:rPr>
          <w:rFonts w:ascii="Times New Roman" w:hAnsi="Times New Roman"/>
          <w:color w:val="000000"/>
          <w:sz w:val="28"/>
          <w:szCs w:val="28"/>
          <w:shd w:val="clear" w:color="auto" w:fill="FFFFFF"/>
        </w:rPr>
        <w:t>и</w:t>
      </w:r>
      <w:proofErr w:type="gramEnd"/>
      <w:r>
        <w:rPr>
          <w:rFonts w:ascii="Times New Roman" w:hAnsi="Times New Roman"/>
          <w:color w:val="000000"/>
          <w:sz w:val="28"/>
          <w:szCs w:val="28"/>
          <w:shd w:val="clear" w:color="auto" w:fill="FFFFFF"/>
        </w:rPr>
        <w:t>-участникам акции #</w:t>
      </w:r>
      <w:proofErr w:type="spellStart"/>
      <w:r>
        <w:rPr>
          <w:rFonts w:ascii="Times New Roman" w:hAnsi="Times New Roman"/>
          <w:color w:val="000000"/>
          <w:sz w:val="28"/>
          <w:szCs w:val="28"/>
          <w:shd w:val="clear" w:color="auto" w:fill="FFFFFF"/>
        </w:rPr>
        <w:t>Д</w:t>
      </w:r>
      <w:r w:rsidRPr="00D81BEB">
        <w:rPr>
          <w:rFonts w:ascii="Times New Roman" w:hAnsi="Times New Roman"/>
          <w:color w:val="000000"/>
          <w:sz w:val="28"/>
          <w:szCs w:val="28"/>
          <w:shd w:val="clear" w:color="auto" w:fill="FFFFFF"/>
        </w:rPr>
        <w:t>обрыйсосед</w:t>
      </w:r>
      <w:proofErr w:type="spellEnd"/>
      <w:r w:rsidRPr="00D81BEB">
        <w:rPr>
          <w:rFonts w:ascii="Times New Roman" w:hAnsi="Times New Roman"/>
          <w:color w:val="000000"/>
          <w:sz w:val="28"/>
          <w:szCs w:val="28"/>
          <w:shd w:val="clear" w:color="auto" w:fill="FFFFFF"/>
        </w:rPr>
        <w:t>.</w:t>
      </w:r>
    </w:p>
    <w:p w:rsidR="00F35022" w:rsidRPr="00D81BEB" w:rsidRDefault="009520AB" w:rsidP="0006170B">
      <w:pPr>
        <w:spacing w:after="0" w:line="240" w:lineRule="auto"/>
        <w:ind w:firstLine="708"/>
        <w:jc w:val="both"/>
        <w:rPr>
          <w:rFonts w:ascii="Times New Roman" w:hAnsi="Times New Roman"/>
          <w:sz w:val="28"/>
          <w:szCs w:val="28"/>
        </w:rPr>
      </w:pPr>
      <w:r w:rsidRPr="00D81BEB">
        <w:rPr>
          <w:rFonts w:ascii="Times New Roman" w:hAnsi="Times New Roman"/>
          <w:sz w:val="28"/>
          <w:szCs w:val="28"/>
        </w:rPr>
        <w:t>И</w:t>
      </w:r>
      <w:r w:rsidR="00F35022" w:rsidRPr="00D81BEB">
        <w:rPr>
          <w:rFonts w:ascii="Times New Roman" w:hAnsi="Times New Roman"/>
          <w:sz w:val="28"/>
          <w:szCs w:val="28"/>
        </w:rPr>
        <w:t>ндивидуальный предприниматель Никифоров Павел Евгеньевич для нужд ГБУЗ ЛО «</w:t>
      </w:r>
      <w:proofErr w:type="spellStart"/>
      <w:r w:rsidR="00F35022" w:rsidRPr="00D81BEB">
        <w:rPr>
          <w:rFonts w:ascii="Times New Roman" w:hAnsi="Times New Roman"/>
          <w:sz w:val="28"/>
          <w:szCs w:val="28"/>
        </w:rPr>
        <w:t>Лужская</w:t>
      </w:r>
      <w:proofErr w:type="spellEnd"/>
      <w:r w:rsidR="00F35022" w:rsidRPr="00D81BEB">
        <w:rPr>
          <w:rFonts w:ascii="Times New Roman" w:hAnsi="Times New Roman"/>
          <w:sz w:val="28"/>
          <w:szCs w:val="28"/>
        </w:rPr>
        <w:t xml:space="preserve"> МБ» предоставил 550 медицинских масок, 20 упаковок перчаток, 26 штук респираторов профессиональных 3М, 5 одноразовых костюмов и 12 многоразовых комбинезонов, очки защитные 6 штук, принтер - сканер и холодильник для продуктов</w:t>
      </w:r>
      <w:r w:rsidRPr="00D81BEB">
        <w:rPr>
          <w:rFonts w:ascii="Times New Roman" w:hAnsi="Times New Roman"/>
          <w:sz w:val="28"/>
          <w:szCs w:val="28"/>
        </w:rPr>
        <w:t xml:space="preserve">. Совместно с индивидуальным предпринимателем Абдуллаевым </w:t>
      </w:r>
      <w:proofErr w:type="spellStart"/>
      <w:r w:rsidRPr="00D81BEB">
        <w:rPr>
          <w:rFonts w:ascii="Times New Roman" w:hAnsi="Times New Roman"/>
          <w:sz w:val="28"/>
          <w:szCs w:val="28"/>
        </w:rPr>
        <w:t>Азисом</w:t>
      </w:r>
      <w:proofErr w:type="spellEnd"/>
      <w:r w:rsidRPr="00D81BEB">
        <w:rPr>
          <w:rFonts w:ascii="Times New Roman" w:hAnsi="Times New Roman"/>
          <w:sz w:val="28"/>
          <w:szCs w:val="28"/>
        </w:rPr>
        <w:t xml:space="preserve"> </w:t>
      </w:r>
      <w:proofErr w:type="spellStart"/>
      <w:r w:rsidRPr="00D81BEB">
        <w:rPr>
          <w:rFonts w:ascii="Times New Roman" w:hAnsi="Times New Roman"/>
          <w:sz w:val="28"/>
          <w:szCs w:val="28"/>
        </w:rPr>
        <w:t>Магерламмович</w:t>
      </w:r>
      <w:r w:rsidR="005E2EFE" w:rsidRPr="00D81BEB">
        <w:rPr>
          <w:rFonts w:ascii="Times New Roman" w:hAnsi="Times New Roman"/>
          <w:sz w:val="28"/>
          <w:szCs w:val="28"/>
        </w:rPr>
        <w:t>е</w:t>
      </w:r>
      <w:r w:rsidRPr="00D81BEB">
        <w:rPr>
          <w:rFonts w:ascii="Times New Roman" w:hAnsi="Times New Roman"/>
          <w:sz w:val="28"/>
          <w:szCs w:val="28"/>
        </w:rPr>
        <w:t>м</w:t>
      </w:r>
      <w:proofErr w:type="spellEnd"/>
      <w:r w:rsidRPr="00D81BEB">
        <w:rPr>
          <w:rFonts w:ascii="Times New Roman" w:hAnsi="Times New Roman"/>
          <w:sz w:val="28"/>
          <w:szCs w:val="28"/>
        </w:rPr>
        <w:t xml:space="preserve">. приобрели для </w:t>
      </w:r>
      <w:proofErr w:type="gramStart"/>
      <w:r w:rsidRPr="00D81BEB">
        <w:rPr>
          <w:rFonts w:ascii="Times New Roman" w:hAnsi="Times New Roman"/>
          <w:sz w:val="28"/>
          <w:szCs w:val="28"/>
        </w:rPr>
        <w:t>нужд  ГБУЗ</w:t>
      </w:r>
      <w:proofErr w:type="gramEnd"/>
      <w:r w:rsidRPr="00D81BEB">
        <w:rPr>
          <w:rFonts w:ascii="Times New Roman" w:hAnsi="Times New Roman"/>
          <w:sz w:val="28"/>
          <w:szCs w:val="28"/>
        </w:rPr>
        <w:t xml:space="preserve"> ЛО «</w:t>
      </w:r>
      <w:proofErr w:type="spellStart"/>
      <w:r w:rsidRPr="00D81BEB">
        <w:rPr>
          <w:rFonts w:ascii="Times New Roman" w:hAnsi="Times New Roman"/>
          <w:sz w:val="28"/>
          <w:szCs w:val="28"/>
        </w:rPr>
        <w:t>Лужская</w:t>
      </w:r>
      <w:proofErr w:type="spellEnd"/>
      <w:r w:rsidRPr="00D81BEB">
        <w:rPr>
          <w:rFonts w:ascii="Times New Roman" w:hAnsi="Times New Roman"/>
          <w:sz w:val="28"/>
          <w:szCs w:val="28"/>
        </w:rPr>
        <w:t xml:space="preserve"> МБ» 25 защитных костюмов, 40 респираторов профессиональных 3М.</w:t>
      </w:r>
      <w:r w:rsidR="005E2EFE" w:rsidRPr="00D81BEB">
        <w:rPr>
          <w:rFonts w:ascii="Times New Roman" w:hAnsi="Times New Roman"/>
          <w:sz w:val="28"/>
          <w:szCs w:val="28"/>
        </w:rPr>
        <w:t xml:space="preserve"> </w:t>
      </w:r>
      <w:r w:rsidR="005E2EFE" w:rsidRPr="00D81BEB">
        <w:rPr>
          <w:rFonts w:ascii="Times New Roman" w:hAnsi="Times New Roman"/>
          <w:color w:val="000000"/>
          <w:sz w:val="28"/>
          <w:szCs w:val="28"/>
          <w:shd w:val="clear" w:color="auto" w:fill="FFFFFF"/>
        </w:rPr>
        <w:t xml:space="preserve">Также Абдуллаев </w:t>
      </w:r>
      <w:proofErr w:type="spellStart"/>
      <w:r w:rsidR="005E2EFE" w:rsidRPr="00D81BEB">
        <w:rPr>
          <w:rFonts w:ascii="Times New Roman" w:hAnsi="Times New Roman"/>
          <w:color w:val="000000"/>
          <w:sz w:val="28"/>
          <w:szCs w:val="28"/>
          <w:shd w:val="clear" w:color="auto" w:fill="FFFFFF"/>
        </w:rPr>
        <w:t>Азиз</w:t>
      </w:r>
      <w:proofErr w:type="spellEnd"/>
      <w:r w:rsidR="005E2EFE" w:rsidRPr="00D81BEB">
        <w:rPr>
          <w:rFonts w:ascii="Times New Roman" w:hAnsi="Times New Roman"/>
          <w:color w:val="000000"/>
          <w:sz w:val="28"/>
          <w:szCs w:val="28"/>
          <w:shd w:val="clear" w:color="auto" w:fill="FFFFFF"/>
        </w:rPr>
        <w:t xml:space="preserve">  передал 5000 медицинских масок. Часть из них была направлена в администрации поселений вместе с </w:t>
      </w:r>
      <w:proofErr w:type="spellStart"/>
      <w:r w:rsidR="005E2EFE" w:rsidRPr="00D81BEB">
        <w:rPr>
          <w:rFonts w:ascii="Times New Roman" w:hAnsi="Times New Roman"/>
          <w:color w:val="000000"/>
          <w:sz w:val="28"/>
          <w:szCs w:val="28"/>
          <w:shd w:val="clear" w:color="auto" w:fill="FFFFFF"/>
        </w:rPr>
        <w:t>дезсредством</w:t>
      </w:r>
      <w:proofErr w:type="spellEnd"/>
      <w:r w:rsidR="005E2EFE" w:rsidRPr="00D81BEB">
        <w:rPr>
          <w:rFonts w:ascii="Times New Roman" w:hAnsi="Times New Roman"/>
          <w:color w:val="000000"/>
          <w:sz w:val="28"/>
          <w:szCs w:val="28"/>
          <w:shd w:val="clear" w:color="auto" w:fill="FFFFFF"/>
        </w:rPr>
        <w:t>, перчатками и опрыскивателями. </w:t>
      </w:r>
    </w:p>
    <w:p w:rsidR="00F35022" w:rsidRPr="00D81BEB" w:rsidRDefault="009520AB" w:rsidP="0006170B">
      <w:pPr>
        <w:spacing w:after="0" w:line="240" w:lineRule="auto"/>
        <w:ind w:firstLine="708"/>
        <w:jc w:val="both"/>
        <w:rPr>
          <w:rFonts w:ascii="Times New Roman" w:hAnsi="Times New Roman"/>
          <w:sz w:val="28"/>
          <w:szCs w:val="28"/>
        </w:rPr>
      </w:pPr>
      <w:r w:rsidRPr="00D81BEB">
        <w:rPr>
          <w:rFonts w:ascii="Times New Roman" w:hAnsi="Times New Roman"/>
          <w:sz w:val="28"/>
          <w:szCs w:val="28"/>
        </w:rPr>
        <w:t>Г</w:t>
      </w:r>
      <w:r w:rsidR="00F35022" w:rsidRPr="00D81BEB">
        <w:rPr>
          <w:rFonts w:ascii="Times New Roman" w:hAnsi="Times New Roman"/>
          <w:sz w:val="28"/>
          <w:szCs w:val="28"/>
        </w:rPr>
        <w:t xml:space="preserve">лава </w:t>
      </w:r>
      <w:proofErr w:type="spellStart"/>
      <w:r w:rsidR="00F35022" w:rsidRPr="00D81BEB">
        <w:rPr>
          <w:rFonts w:ascii="Times New Roman" w:hAnsi="Times New Roman"/>
          <w:sz w:val="28"/>
          <w:szCs w:val="28"/>
        </w:rPr>
        <w:t>Лужского</w:t>
      </w:r>
      <w:proofErr w:type="spellEnd"/>
      <w:r w:rsidR="00F35022" w:rsidRPr="00D81BEB">
        <w:rPr>
          <w:rFonts w:ascii="Times New Roman" w:hAnsi="Times New Roman"/>
          <w:sz w:val="28"/>
          <w:szCs w:val="28"/>
        </w:rPr>
        <w:t xml:space="preserve"> городского поселения Голуб Владислав Андреевич и индивидуальный предприниматель Никифоров Павел Евгеньевич предостави</w:t>
      </w:r>
      <w:r w:rsidRPr="00D81BEB">
        <w:rPr>
          <w:rFonts w:ascii="Times New Roman" w:hAnsi="Times New Roman"/>
          <w:sz w:val="28"/>
          <w:szCs w:val="28"/>
        </w:rPr>
        <w:t>ли</w:t>
      </w:r>
      <w:r w:rsidR="00F35022" w:rsidRPr="00D81BEB">
        <w:rPr>
          <w:rFonts w:ascii="Times New Roman" w:hAnsi="Times New Roman"/>
          <w:sz w:val="28"/>
          <w:szCs w:val="28"/>
        </w:rPr>
        <w:t xml:space="preserve"> антибактериальные средства для дезинфекции администрациям каждого поселения </w:t>
      </w:r>
      <w:proofErr w:type="spellStart"/>
      <w:r w:rsidR="00F35022" w:rsidRPr="00D81BEB">
        <w:rPr>
          <w:rFonts w:ascii="Times New Roman" w:hAnsi="Times New Roman"/>
          <w:sz w:val="28"/>
          <w:szCs w:val="28"/>
        </w:rPr>
        <w:t>Лужского</w:t>
      </w:r>
      <w:proofErr w:type="spellEnd"/>
      <w:r w:rsidR="00F35022" w:rsidRPr="00D81BEB">
        <w:rPr>
          <w:rFonts w:ascii="Times New Roman" w:hAnsi="Times New Roman"/>
          <w:sz w:val="28"/>
          <w:szCs w:val="28"/>
        </w:rPr>
        <w:t xml:space="preserve"> района;</w:t>
      </w:r>
    </w:p>
    <w:p w:rsidR="005E2EFE" w:rsidRPr="00D81BEB" w:rsidRDefault="00F35022" w:rsidP="0006170B">
      <w:pPr>
        <w:spacing w:after="0" w:line="240" w:lineRule="auto"/>
        <w:ind w:firstLine="708"/>
        <w:jc w:val="both"/>
        <w:rPr>
          <w:rFonts w:ascii="Times New Roman" w:hAnsi="Times New Roman"/>
          <w:sz w:val="28"/>
          <w:szCs w:val="28"/>
          <w:shd w:val="clear" w:color="auto" w:fill="FFFFFF"/>
        </w:rPr>
      </w:pPr>
      <w:r w:rsidRPr="00D81BEB">
        <w:rPr>
          <w:rFonts w:ascii="Times New Roman" w:hAnsi="Times New Roman"/>
          <w:sz w:val="28"/>
          <w:szCs w:val="28"/>
          <w:shd w:val="clear" w:color="auto" w:fill="FFFFFF"/>
        </w:rPr>
        <w:t>ГУП «</w:t>
      </w:r>
      <w:proofErr w:type="spellStart"/>
      <w:r w:rsidRPr="00D81BEB">
        <w:rPr>
          <w:rFonts w:ascii="Times New Roman" w:hAnsi="Times New Roman"/>
          <w:sz w:val="28"/>
          <w:szCs w:val="28"/>
          <w:shd w:val="clear" w:color="auto" w:fill="FFFFFF"/>
        </w:rPr>
        <w:t>Леноблводоканал</w:t>
      </w:r>
      <w:proofErr w:type="spellEnd"/>
      <w:r w:rsidRPr="00D81BEB">
        <w:rPr>
          <w:rFonts w:ascii="Times New Roman" w:hAnsi="Times New Roman"/>
          <w:sz w:val="28"/>
          <w:szCs w:val="28"/>
          <w:shd w:val="clear" w:color="auto" w:fill="FFFFFF"/>
        </w:rPr>
        <w:t xml:space="preserve">» предоставил 250 литров дезинфицирующего средства для обработки тротуаров; </w:t>
      </w:r>
    </w:p>
    <w:p w:rsidR="00F35022" w:rsidRPr="00D81BEB" w:rsidRDefault="00F35022" w:rsidP="0006170B">
      <w:pPr>
        <w:spacing w:after="0" w:line="240" w:lineRule="auto"/>
        <w:ind w:firstLine="708"/>
        <w:jc w:val="both"/>
        <w:rPr>
          <w:rFonts w:ascii="Times New Roman" w:hAnsi="Times New Roman"/>
          <w:sz w:val="28"/>
          <w:szCs w:val="28"/>
        </w:rPr>
      </w:pPr>
      <w:r w:rsidRPr="00D81BEB">
        <w:rPr>
          <w:rFonts w:ascii="Times New Roman" w:hAnsi="Times New Roman"/>
          <w:sz w:val="28"/>
          <w:szCs w:val="28"/>
        </w:rPr>
        <w:t xml:space="preserve">Пансионат «Зеленый Бор» отделения по ЛО Северо-Западного ГУ ЦБ РФ и ООО «ТГМ Северо-Запад» предоставляли технику для обработки дорог и тротуаров; </w:t>
      </w:r>
    </w:p>
    <w:p w:rsidR="00D81BEB" w:rsidRDefault="00E73D11" w:rsidP="00E73D11">
      <w:pPr>
        <w:spacing w:after="0" w:line="240" w:lineRule="auto"/>
        <w:ind w:firstLine="708"/>
        <w:jc w:val="both"/>
        <w:rPr>
          <w:rFonts w:ascii="Times New Roman" w:eastAsia="Times New Roman" w:hAnsi="Times New Roman"/>
          <w:sz w:val="28"/>
          <w:szCs w:val="28"/>
          <w:lang w:eastAsia="ru-RU"/>
        </w:rPr>
      </w:pPr>
      <w:r w:rsidRPr="00D81BEB">
        <w:rPr>
          <w:rFonts w:ascii="Times New Roman" w:eastAsia="Times New Roman" w:hAnsi="Times New Roman"/>
          <w:sz w:val="28"/>
          <w:szCs w:val="28"/>
          <w:lang w:eastAsia="ru-RU"/>
        </w:rPr>
        <w:t>Д</w:t>
      </w:r>
      <w:r w:rsidRPr="00E73D11">
        <w:rPr>
          <w:rFonts w:ascii="Times New Roman" w:eastAsia="Times New Roman" w:hAnsi="Times New Roman"/>
          <w:sz w:val="28"/>
          <w:szCs w:val="28"/>
          <w:lang w:eastAsia="ru-RU"/>
        </w:rPr>
        <w:t xml:space="preserve">етские </w:t>
      </w:r>
      <w:r w:rsidR="00D81BEB" w:rsidRPr="00D81BEB">
        <w:rPr>
          <w:rFonts w:ascii="Times New Roman" w:eastAsia="Times New Roman" w:hAnsi="Times New Roman"/>
          <w:sz w:val="28"/>
          <w:szCs w:val="28"/>
          <w:lang w:eastAsia="ru-RU"/>
        </w:rPr>
        <w:t xml:space="preserve">защитные </w:t>
      </w:r>
      <w:r w:rsidRPr="00E73D11">
        <w:rPr>
          <w:rFonts w:ascii="Times New Roman" w:eastAsia="Times New Roman" w:hAnsi="Times New Roman"/>
          <w:sz w:val="28"/>
          <w:szCs w:val="28"/>
          <w:lang w:eastAsia="ru-RU"/>
        </w:rPr>
        <w:t xml:space="preserve">маски </w:t>
      </w:r>
      <w:r w:rsidR="00D81BEB" w:rsidRPr="00E73D11">
        <w:rPr>
          <w:rFonts w:ascii="Times New Roman" w:eastAsia="Times New Roman" w:hAnsi="Times New Roman"/>
          <w:sz w:val="28"/>
          <w:szCs w:val="28"/>
          <w:lang w:eastAsia="ru-RU"/>
        </w:rPr>
        <w:t>сшиты и подарены ателье "Принцесса", ИП Гудков Виктор Михайлович</w:t>
      </w:r>
      <w:r w:rsidR="00D81BEB">
        <w:rPr>
          <w:rFonts w:ascii="Times New Roman" w:eastAsia="Times New Roman" w:hAnsi="Times New Roman"/>
          <w:sz w:val="28"/>
          <w:szCs w:val="28"/>
          <w:lang w:eastAsia="ru-RU"/>
        </w:rPr>
        <w:t xml:space="preserve"> пациентам </w:t>
      </w:r>
      <w:r w:rsidRPr="00E73D11">
        <w:rPr>
          <w:rFonts w:ascii="Times New Roman" w:eastAsia="Times New Roman" w:hAnsi="Times New Roman"/>
          <w:sz w:val="28"/>
          <w:szCs w:val="28"/>
          <w:lang w:eastAsia="ru-RU"/>
        </w:rPr>
        <w:t>детско</w:t>
      </w:r>
      <w:r w:rsidR="00D81BEB">
        <w:rPr>
          <w:rFonts w:ascii="Times New Roman" w:eastAsia="Times New Roman" w:hAnsi="Times New Roman"/>
          <w:sz w:val="28"/>
          <w:szCs w:val="28"/>
          <w:lang w:eastAsia="ru-RU"/>
        </w:rPr>
        <w:t>го</w:t>
      </w:r>
      <w:r w:rsidRPr="00E73D11">
        <w:rPr>
          <w:rFonts w:ascii="Times New Roman" w:eastAsia="Times New Roman" w:hAnsi="Times New Roman"/>
          <w:sz w:val="28"/>
          <w:szCs w:val="28"/>
          <w:lang w:eastAsia="ru-RU"/>
        </w:rPr>
        <w:t xml:space="preserve"> отделени</w:t>
      </w:r>
      <w:r w:rsidR="00D81BEB">
        <w:rPr>
          <w:rFonts w:ascii="Times New Roman" w:eastAsia="Times New Roman" w:hAnsi="Times New Roman"/>
          <w:sz w:val="28"/>
          <w:szCs w:val="28"/>
          <w:lang w:eastAsia="ru-RU"/>
        </w:rPr>
        <w:t>я</w:t>
      </w:r>
      <w:r w:rsidRPr="00E73D11">
        <w:rPr>
          <w:rFonts w:ascii="Times New Roman" w:eastAsia="Times New Roman" w:hAnsi="Times New Roman"/>
          <w:sz w:val="28"/>
          <w:szCs w:val="28"/>
          <w:lang w:eastAsia="ru-RU"/>
        </w:rPr>
        <w:t xml:space="preserve"> </w:t>
      </w:r>
      <w:proofErr w:type="spellStart"/>
      <w:r w:rsidRPr="00E73D11">
        <w:rPr>
          <w:rFonts w:ascii="Times New Roman" w:eastAsia="Times New Roman" w:hAnsi="Times New Roman"/>
          <w:sz w:val="28"/>
          <w:szCs w:val="28"/>
          <w:lang w:eastAsia="ru-RU"/>
        </w:rPr>
        <w:t>Лужской</w:t>
      </w:r>
      <w:proofErr w:type="spellEnd"/>
      <w:r w:rsidRPr="00E73D11">
        <w:rPr>
          <w:rFonts w:ascii="Times New Roman" w:eastAsia="Times New Roman" w:hAnsi="Times New Roman"/>
          <w:sz w:val="28"/>
          <w:szCs w:val="28"/>
          <w:lang w:eastAsia="ru-RU"/>
        </w:rPr>
        <w:t xml:space="preserve"> межрайонной больницы. </w:t>
      </w:r>
    </w:p>
    <w:p w:rsidR="00F35022" w:rsidRPr="00E73D11" w:rsidRDefault="00F35022" w:rsidP="00E73D11">
      <w:pPr>
        <w:spacing w:after="0" w:line="240" w:lineRule="auto"/>
        <w:ind w:firstLine="708"/>
        <w:jc w:val="both"/>
        <w:rPr>
          <w:rFonts w:ascii="Times New Roman" w:hAnsi="Times New Roman"/>
          <w:sz w:val="28"/>
          <w:szCs w:val="28"/>
        </w:rPr>
      </w:pPr>
      <w:r w:rsidRPr="00E73D11">
        <w:rPr>
          <w:rFonts w:ascii="Times New Roman" w:hAnsi="Times New Roman"/>
          <w:sz w:val="28"/>
          <w:szCs w:val="28"/>
        </w:rPr>
        <w:t>ООО «</w:t>
      </w:r>
      <w:proofErr w:type="spellStart"/>
      <w:r w:rsidRPr="00E73D11">
        <w:rPr>
          <w:rFonts w:ascii="Times New Roman" w:hAnsi="Times New Roman"/>
          <w:sz w:val="28"/>
          <w:szCs w:val="28"/>
        </w:rPr>
        <w:t>Биар</w:t>
      </w:r>
      <w:proofErr w:type="spellEnd"/>
      <w:r w:rsidRPr="00E73D11">
        <w:rPr>
          <w:rFonts w:ascii="Times New Roman" w:hAnsi="Times New Roman"/>
          <w:sz w:val="28"/>
          <w:szCs w:val="28"/>
        </w:rPr>
        <w:t xml:space="preserve"> Сервис» силами сотрудников проводило обработку тротуаров, общественных территорий, детских площадок, входов в аптеки и магазины на территории города Луга.</w:t>
      </w:r>
    </w:p>
    <w:p w:rsidR="00F35022" w:rsidRPr="0006170B" w:rsidRDefault="00F35022"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На базе кафе «</w:t>
      </w:r>
      <w:proofErr w:type="spellStart"/>
      <w:r w:rsidRPr="0006170B">
        <w:rPr>
          <w:rFonts w:ascii="Times New Roman" w:hAnsi="Times New Roman"/>
          <w:sz w:val="28"/>
          <w:szCs w:val="28"/>
        </w:rPr>
        <w:t>Лужаночка</w:t>
      </w:r>
      <w:proofErr w:type="spellEnd"/>
      <w:r w:rsidRPr="0006170B">
        <w:rPr>
          <w:rFonts w:ascii="Times New Roman" w:hAnsi="Times New Roman"/>
          <w:sz w:val="28"/>
          <w:szCs w:val="28"/>
        </w:rPr>
        <w:t>» (индивидуальный предприниматель Худяков Владимир Юрьевич) благодаря спонсорской помощи ОАО «</w:t>
      </w:r>
      <w:proofErr w:type="spellStart"/>
      <w:r w:rsidRPr="0006170B">
        <w:rPr>
          <w:rFonts w:ascii="Times New Roman" w:hAnsi="Times New Roman"/>
          <w:sz w:val="28"/>
          <w:szCs w:val="28"/>
        </w:rPr>
        <w:t>Лужский</w:t>
      </w:r>
      <w:proofErr w:type="spellEnd"/>
      <w:r w:rsidRPr="0006170B">
        <w:rPr>
          <w:rFonts w:ascii="Times New Roman" w:hAnsi="Times New Roman"/>
          <w:sz w:val="28"/>
          <w:szCs w:val="28"/>
        </w:rPr>
        <w:t xml:space="preserve"> абразивный завод» для медиков было организовано бесплатное горячее питание по талонам. В период 21 декабря 2020 г. по 14 февраля 2021 года питанием обеспечены более 1500 человек. </w:t>
      </w:r>
    </w:p>
    <w:p w:rsidR="00F35022" w:rsidRDefault="00F35022"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Так же Борисов Вадим Андреевич существенно помог с оборудованием для ГБУЗ «</w:t>
      </w:r>
      <w:proofErr w:type="spellStart"/>
      <w:r w:rsidRPr="0006170B">
        <w:rPr>
          <w:rFonts w:ascii="Times New Roman" w:hAnsi="Times New Roman"/>
          <w:sz w:val="28"/>
          <w:szCs w:val="28"/>
        </w:rPr>
        <w:t>Лужская</w:t>
      </w:r>
      <w:proofErr w:type="spellEnd"/>
      <w:r w:rsidRPr="0006170B">
        <w:rPr>
          <w:rFonts w:ascii="Times New Roman" w:hAnsi="Times New Roman"/>
          <w:sz w:val="28"/>
          <w:szCs w:val="28"/>
        </w:rPr>
        <w:t xml:space="preserve"> межрайонная больница».</w:t>
      </w:r>
    </w:p>
    <w:p w:rsidR="009520AB" w:rsidRPr="009520AB" w:rsidRDefault="009520AB" w:rsidP="0006170B">
      <w:pPr>
        <w:spacing w:after="0" w:line="240" w:lineRule="auto"/>
        <w:ind w:firstLine="708"/>
        <w:jc w:val="both"/>
        <w:rPr>
          <w:rFonts w:ascii="Times New Roman" w:hAnsi="Times New Roman"/>
          <w:color w:val="000000"/>
          <w:sz w:val="28"/>
          <w:szCs w:val="28"/>
          <w:shd w:val="clear" w:color="auto" w:fill="FFFFFF"/>
        </w:rPr>
      </w:pPr>
      <w:r w:rsidRPr="009520AB">
        <w:rPr>
          <w:rFonts w:ascii="Times New Roman" w:hAnsi="Times New Roman"/>
          <w:sz w:val="28"/>
          <w:szCs w:val="28"/>
        </w:rPr>
        <w:t>Свой вклад в мероприятия по дезинфекции</w:t>
      </w:r>
      <w:r>
        <w:rPr>
          <w:rFonts w:ascii="Times New Roman" w:hAnsi="Times New Roman"/>
          <w:sz w:val="28"/>
          <w:szCs w:val="28"/>
        </w:rPr>
        <w:t xml:space="preserve"> </w:t>
      </w:r>
      <w:r w:rsidRPr="009520AB">
        <w:rPr>
          <w:rFonts w:ascii="Times New Roman" w:hAnsi="Times New Roman"/>
          <w:sz w:val="28"/>
          <w:szCs w:val="28"/>
        </w:rPr>
        <w:t xml:space="preserve">внес и </w:t>
      </w:r>
      <w:proofErr w:type="spellStart"/>
      <w:r w:rsidRPr="009520AB">
        <w:rPr>
          <w:rFonts w:ascii="Times New Roman" w:hAnsi="Times New Roman"/>
          <w:sz w:val="28"/>
          <w:szCs w:val="28"/>
        </w:rPr>
        <w:t>Лужский</w:t>
      </w:r>
      <w:proofErr w:type="spellEnd"/>
      <w:r w:rsidRPr="009520AB">
        <w:rPr>
          <w:rFonts w:ascii="Times New Roman" w:hAnsi="Times New Roman"/>
          <w:sz w:val="28"/>
          <w:szCs w:val="28"/>
        </w:rPr>
        <w:t xml:space="preserve"> военный гарнизон. Начальник гарнизона, гвардии полковник </w:t>
      </w:r>
      <w:proofErr w:type="spellStart"/>
      <w:r w:rsidRPr="009520AB">
        <w:rPr>
          <w:rFonts w:ascii="Times New Roman" w:hAnsi="Times New Roman"/>
          <w:sz w:val="28"/>
          <w:szCs w:val="28"/>
        </w:rPr>
        <w:t>Котин</w:t>
      </w:r>
      <w:proofErr w:type="spellEnd"/>
      <w:r w:rsidRPr="009520AB">
        <w:rPr>
          <w:rFonts w:ascii="Times New Roman" w:hAnsi="Times New Roman"/>
          <w:sz w:val="28"/>
          <w:szCs w:val="28"/>
        </w:rPr>
        <w:t xml:space="preserve"> Станислав Анатольевич выделил военную технику, </w:t>
      </w:r>
      <w:r w:rsidRPr="009520AB">
        <w:rPr>
          <w:rFonts w:ascii="Times New Roman" w:hAnsi="Times New Roman"/>
          <w:color w:val="000000"/>
          <w:sz w:val="28"/>
          <w:szCs w:val="28"/>
          <w:shd w:val="clear" w:color="auto" w:fill="FFFFFF"/>
        </w:rPr>
        <w:t>предназначенную для проведения обработки поверхностей зданий, транспортных средств и дорожного покрытия. </w:t>
      </w:r>
    </w:p>
    <w:p w:rsidR="00F35022" w:rsidRPr="0006170B" w:rsidRDefault="00F35022" w:rsidP="0006170B">
      <w:pPr>
        <w:spacing w:after="0" w:line="240" w:lineRule="auto"/>
        <w:ind w:firstLine="708"/>
        <w:jc w:val="both"/>
        <w:rPr>
          <w:rFonts w:ascii="Times New Roman" w:hAnsi="Times New Roman"/>
          <w:sz w:val="28"/>
          <w:szCs w:val="28"/>
        </w:rPr>
      </w:pPr>
      <w:r w:rsidRPr="0006170B">
        <w:rPr>
          <w:rFonts w:ascii="Times New Roman" w:hAnsi="Times New Roman"/>
          <w:sz w:val="28"/>
          <w:szCs w:val="28"/>
        </w:rPr>
        <w:t>Выражаю глубокую благодарность и признательность руководителям и коллективам предприятий и организаций за проделанную работу в условиях пандемии.</w:t>
      </w:r>
    </w:p>
    <w:p w:rsidR="00F35022" w:rsidRPr="0006170B" w:rsidRDefault="00F35022" w:rsidP="0006170B">
      <w:pPr>
        <w:spacing w:after="0" w:line="240" w:lineRule="auto"/>
        <w:ind w:firstLine="708"/>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В конце апреля 2020 года совместно с заместителем Председателя Правительства Ленинградской области – председателем комитета по агропромышленному и </w:t>
      </w:r>
      <w:proofErr w:type="spellStart"/>
      <w:r w:rsidRPr="0006170B">
        <w:rPr>
          <w:rFonts w:ascii="Times New Roman" w:eastAsia="Times New Roman" w:hAnsi="Times New Roman"/>
          <w:sz w:val="28"/>
          <w:szCs w:val="28"/>
          <w:lang w:eastAsia="ru-RU"/>
        </w:rPr>
        <w:t>рыбохозяйственному</w:t>
      </w:r>
      <w:proofErr w:type="spellEnd"/>
      <w:r w:rsidRPr="0006170B">
        <w:rPr>
          <w:rFonts w:ascii="Times New Roman" w:eastAsia="Times New Roman" w:hAnsi="Times New Roman"/>
          <w:sz w:val="28"/>
          <w:szCs w:val="28"/>
          <w:lang w:eastAsia="ru-RU"/>
        </w:rPr>
        <w:t xml:space="preserve"> комплексу Ленинградской области Малащенко Олегом Михайловичем организовали выдачу продуктовых наборов нуждающимся инвалидам 1 группы, малоимущим </w:t>
      </w:r>
      <w:proofErr w:type="spellStart"/>
      <w:r w:rsidRPr="0006170B">
        <w:rPr>
          <w:rFonts w:ascii="Times New Roman" w:eastAsia="Times New Roman" w:hAnsi="Times New Roman"/>
          <w:sz w:val="28"/>
          <w:szCs w:val="28"/>
          <w:lang w:eastAsia="ru-RU"/>
        </w:rPr>
        <w:t>одинокопроживающим</w:t>
      </w:r>
      <w:proofErr w:type="spellEnd"/>
      <w:r w:rsidRPr="0006170B">
        <w:rPr>
          <w:rFonts w:ascii="Times New Roman" w:eastAsia="Times New Roman" w:hAnsi="Times New Roman"/>
          <w:sz w:val="28"/>
          <w:szCs w:val="28"/>
          <w:lang w:eastAsia="ru-RU"/>
        </w:rPr>
        <w:t xml:space="preserve"> гражданам. В этом деле нам помогли волонтеры.</w:t>
      </w:r>
    </w:p>
    <w:p w:rsidR="00F35022" w:rsidRPr="0006170B" w:rsidRDefault="00F35022" w:rsidP="0006170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На территории </w:t>
      </w:r>
      <w:proofErr w:type="spellStart"/>
      <w:r w:rsidRPr="0006170B">
        <w:rPr>
          <w:rFonts w:ascii="Times New Roman" w:eastAsia="Times New Roman" w:hAnsi="Times New Roman"/>
          <w:sz w:val="28"/>
          <w:szCs w:val="28"/>
          <w:lang w:eastAsia="ru-RU"/>
        </w:rPr>
        <w:t>Лужского</w:t>
      </w:r>
      <w:proofErr w:type="spellEnd"/>
      <w:r w:rsidRPr="0006170B">
        <w:rPr>
          <w:rFonts w:ascii="Times New Roman" w:eastAsia="Times New Roman" w:hAnsi="Times New Roman"/>
          <w:sz w:val="28"/>
          <w:szCs w:val="28"/>
          <w:lang w:eastAsia="ru-RU"/>
        </w:rPr>
        <w:t xml:space="preserve"> муниципального района</w:t>
      </w:r>
      <w:r w:rsidRPr="0006170B">
        <w:rPr>
          <w:rFonts w:ascii="Times New Roman" w:hAnsi="Times New Roman"/>
          <w:sz w:val="28"/>
          <w:szCs w:val="28"/>
        </w:rPr>
        <w:t xml:space="preserve"> проходила акция «#Мы вместе»,</w:t>
      </w:r>
      <w:r w:rsidRPr="0006170B">
        <w:rPr>
          <w:rFonts w:ascii="Times New Roman" w:eastAsia="Times New Roman" w:hAnsi="Times New Roman"/>
          <w:sz w:val="28"/>
          <w:szCs w:val="28"/>
          <w:lang w:eastAsia="ru-RU"/>
        </w:rPr>
        <w:t xml:space="preserve"> в которой была организована работа волонтерских движений с целью оказания оперативной помощи гражданам, находящимся на самоизоляции или на амбулаторном лечении.</w:t>
      </w:r>
    </w:p>
    <w:p w:rsidR="00F35022" w:rsidRPr="0006170B" w:rsidRDefault="00F35022" w:rsidP="0006170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6170B">
        <w:rPr>
          <w:rFonts w:ascii="Times New Roman" w:hAnsi="Times New Roman"/>
          <w:sz w:val="28"/>
          <w:szCs w:val="28"/>
        </w:rPr>
        <w:t>Волонтеры принимали и обрабатывали заявки на приобретение лекарств и медикаментов, покупку продуктов, товаров первой необходимости, оплату квитанций ЖКХ. Более 50 активистов из волонтерских движений «Волонтеры Победы», «Молодая Гвардия», «Кукуруза», «В ритме сердца», «Корпорация добра», добровольческих движений сельских поселений района, а также главы администраций сельских поселений принимали участие в акции.</w:t>
      </w:r>
    </w:p>
    <w:p w:rsidR="00F35022" w:rsidRPr="0006170B" w:rsidRDefault="00F35022" w:rsidP="0006170B">
      <w:pPr>
        <w:pBdr>
          <w:top w:val="nil"/>
          <w:left w:val="nil"/>
          <w:bottom w:val="nil"/>
          <w:right w:val="nil"/>
          <w:between w:val="nil"/>
          <w:bar w:val="nil"/>
        </w:pBdr>
        <w:spacing w:after="0" w:line="240" w:lineRule="auto"/>
        <w:ind w:firstLine="567"/>
        <w:contextualSpacing/>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Но не только в борьбе с </w:t>
      </w:r>
      <w:proofErr w:type="spellStart"/>
      <w:r w:rsidRPr="0006170B">
        <w:rPr>
          <w:rFonts w:ascii="Times New Roman" w:eastAsia="Times New Roman" w:hAnsi="Times New Roman"/>
          <w:sz w:val="28"/>
          <w:szCs w:val="28"/>
          <w:lang w:eastAsia="ru-RU"/>
        </w:rPr>
        <w:t>коронавирусом</w:t>
      </w:r>
      <w:proofErr w:type="spellEnd"/>
      <w:r w:rsidRPr="0006170B">
        <w:rPr>
          <w:rFonts w:ascii="Times New Roman" w:eastAsia="Times New Roman" w:hAnsi="Times New Roman"/>
          <w:sz w:val="28"/>
          <w:szCs w:val="28"/>
          <w:lang w:eastAsia="ru-RU"/>
        </w:rPr>
        <w:t xml:space="preserve"> проявлялась доброта и забота для наших жителей.</w:t>
      </w:r>
    </w:p>
    <w:p w:rsidR="00F35022" w:rsidRPr="0006170B" w:rsidRDefault="00F35022" w:rsidP="0006170B">
      <w:pPr>
        <w:pBdr>
          <w:top w:val="nil"/>
          <w:left w:val="nil"/>
          <w:bottom w:val="nil"/>
          <w:right w:val="nil"/>
          <w:between w:val="nil"/>
          <w:bar w:val="nil"/>
        </w:pBdr>
        <w:spacing w:after="0" w:line="240" w:lineRule="auto"/>
        <w:ind w:firstLine="567"/>
        <w:contextualSpacing/>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Талантливая художница из Санкт-Петербурга Анисимова Елизавета подарила новую жизнь небольшой часовне в дер. Пристань Ям-</w:t>
      </w:r>
      <w:proofErr w:type="spellStart"/>
      <w:r w:rsidRPr="0006170B">
        <w:rPr>
          <w:rFonts w:ascii="Times New Roman" w:eastAsia="Times New Roman" w:hAnsi="Times New Roman"/>
          <w:sz w:val="28"/>
          <w:szCs w:val="28"/>
          <w:lang w:eastAsia="ru-RU"/>
        </w:rPr>
        <w:t>Тесовского</w:t>
      </w:r>
      <w:proofErr w:type="spellEnd"/>
      <w:r w:rsidRPr="0006170B">
        <w:rPr>
          <w:rFonts w:ascii="Times New Roman" w:eastAsia="Times New Roman" w:hAnsi="Times New Roman"/>
          <w:sz w:val="28"/>
          <w:szCs w:val="28"/>
          <w:lang w:eastAsia="ru-RU"/>
        </w:rPr>
        <w:t xml:space="preserve"> сельского поселения. Девушка в дар жителям деревни украсила живописными иконами фасад деревянного здания.</w:t>
      </w:r>
    </w:p>
    <w:p w:rsidR="00F35022" w:rsidRPr="0006170B" w:rsidRDefault="00F35022" w:rsidP="0006170B">
      <w:pPr>
        <w:pBdr>
          <w:top w:val="nil"/>
          <w:left w:val="nil"/>
          <w:bottom w:val="nil"/>
          <w:right w:val="nil"/>
          <w:between w:val="nil"/>
          <w:bar w:val="nil"/>
        </w:pBdr>
        <w:spacing w:after="0" w:line="240" w:lineRule="auto"/>
        <w:ind w:firstLine="567"/>
        <w:contextualSpacing/>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Общество с ограниченной ответственностью «Зенит Групп», под руководством Федотова Владимира Николаевича, подрядчик, проводивший работы по благоустройству набережной реки Луги, обустроил в дар </w:t>
      </w:r>
      <w:proofErr w:type="spellStart"/>
      <w:r w:rsidRPr="0006170B">
        <w:rPr>
          <w:rFonts w:ascii="Times New Roman" w:eastAsia="Times New Roman" w:hAnsi="Times New Roman"/>
          <w:sz w:val="28"/>
          <w:szCs w:val="28"/>
          <w:lang w:eastAsia="ru-RU"/>
        </w:rPr>
        <w:t>лужанам</w:t>
      </w:r>
      <w:proofErr w:type="spellEnd"/>
      <w:r w:rsidRPr="0006170B">
        <w:rPr>
          <w:rFonts w:ascii="Times New Roman" w:eastAsia="Times New Roman" w:hAnsi="Times New Roman"/>
          <w:sz w:val="28"/>
          <w:szCs w:val="28"/>
          <w:lang w:eastAsia="ru-RU"/>
        </w:rPr>
        <w:t xml:space="preserve"> родник по улице Кингисеппа.</w:t>
      </w:r>
    </w:p>
    <w:p w:rsidR="00F35022" w:rsidRPr="0006170B" w:rsidRDefault="00F35022" w:rsidP="0006170B">
      <w:pPr>
        <w:pBdr>
          <w:top w:val="nil"/>
          <w:left w:val="nil"/>
          <w:bottom w:val="nil"/>
          <w:right w:val="nil"/>
          <w:between w:val="nil"/>
          <w:bar w:val="nil"/>
        </w:pBdr>
        <w:spacing w:after="0" w:line="240" w:lineRule="auto"/>
        <w:ind w:firstLine="567"/>
        <w:contextualSpacing/>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28 декабря МКУ «</w:t>
      </w:r>
      <w:proofErr w:type="spellStart"/>
      <w:r w:rsidRPr="0006170B">
        <w:rPr>
          <w:rFonts w:ascii="Times New Roman" w:eastAsia="Times New Roman" w:hAnsi="Times New Roman"/>
          <w:sz w:val="28"/>
          <w:szCs w:val="28"/>
          <w:lang w:eastAsia="ru-RU"/>
        </w:rPr>
        <w:t>Лужский</w:t>
      </w:r>
      <w:proofErr w:type="spellEnd"/>
      <w:r w:rsidRPr="0006170B">
        <w:rPr>
          <w:rFonts w:ascii="Times New Roman" w:eastAsia="Times New Roman" w:hAnsi="Times New Roman"/>
          <w:sz w:val="28"/>
          <w:szCs w:val="28"/>
          <w:lang w:eastAsia="ru-RU"/>
        </w:rPr>
        <w:t xml:space="preserve"> городской дом культуры» и МКУ «</w:t>
      </w:r>
      <w:proofErr w:type="spellStart"/>
      <w:r w:rsidRPr="0006170B">
        <w:rPr>
          <w:rFonts w:ascii="Times New Roman" w:eastAsia="Times New Roman" w:hAnsi="Times New Roman"/>
          <w:sz w:val="28"/>
          <w:szCs w:val="28"/>
          <w:lang w:eastAsia="ru-RU"/>
        </w:rPr>
        <w:t>Лужский</w:t>
      </w:r>
      <w:proofErr w:type="spellEnd"/>
      <w:r w:rsidRPr="0006170B">
        <w:rPr>
          <w:rFonts w:ascii="Times New Roman" w:eastAsia="Times New Roman" w:hAnsi="Times New Roman"/>
          <w:sz w:val="28"/>
          <w:szCs w:val="28"/>
          <w:lang w:eastAsia="ru-RU"/>
        </w:rPr>
        <w:t xml:space="preserve"> киноцентр «Смена» при поддержке районного родительского Совета и </w:t>
      </w:r>
      <w:r w:rsidR="002D285B" w:rsidRPr="0006170B">
        <w:rPr>
          <w:rFonts w:ascii="Times New Roman" w:eastAsia="Times New Roman" w:hAnsi="Times New Roman"/>
          <w:sz w:val="28"/>
          <w:szCs w:val="28"/>
          <w:lang w:eastAsia="ru-RU"/>
        </w:rPr>
        <w:t>Ассоциации управляющих</w:t>
      </w:r>
      <w:r w:rsidRPr="0006170B">
        <w:rPr>
          <w:rFonts w:ascii="Times New Roman" w:eastAsia="Times New Roman" w:hAnsi="Times New Roman"/>
          <w:sz w:val="28"/>
          <w:szCs w:val="28"/>
          <w:lang w:eastAsia="ru-RU"/>
        </w:rPr>
        <w:t xml:space="preserve"> советов общеобразовательных учреждений </w:t>
      </w:r>
      <w:proofErr w:type="spellStart"/>
      <w:r w:rsidRPr="0006170B">
        <w:rPr>
          <w:rFonts w:ascii="Times New Roman" w:eastAsia="Times New Roman" w:hAnsi="Times New Roman"/>
          <w:sz w:val="28"/>
          <w:szCs w:val="28"/>
          <w:lang w:eastAsia="ru-RU"/>
        </w:rPr>
        <w:t>Лужского</w:t>
      </w:r>
      <w:proofErr w:type="spellEnd"/>
      <w:r w:rsidRPr="0006170B">
        <w:rPr>
          <w:rFonts w:ascii="Times New Roman" w:eastAsia="Times New Roman" w:hAnsi="Times New Roman"/>
          <w:sz w:val="28"/>
          <w:szCs w:val="28"/>
          <w:lang w:eastAsia="ru-RU"/>
        </w:rPr>
        <w:t xml:space="preserve"> района провели благотворительное праздничное мероприятие для пациентов и сотрудников педиатрического отделения ГБУЗ «</w:t>
      </w:r>
      <w:proofErr w:type="spellStart"/>
      <w:r w:rsidRPr="0006170B">
        <w:rPr>
          <w:rFonts w:ascii="Times New Roman" w:eastAsia="Times New Roman" w:hAnsi="Times New Roman"/>
          <w:sz w:val="28"/>
          <w:szCs w:val="28"/>
          <w:lang w:eastAsia="ru-RU"/>
        </w:rPr>
        <w:t>Лужская</w:t>
      </w:r>
      <w:proofErr w:type="spellEnd"/>
      <w:r w:rsidRPr="0006170B">
        <w:rPr>
          <w:rFonts w:ascii="Times New Roman" w:eastAsia="Times New Roman" w:hAnsi="Times New Roman"/>
          <w:sz w:val="28"/>
          <w:szCs w:val="28"/>
          <w:lang w:eastAsia="ru-RU"/>
        </w:rPr>
        <w:t xml:space="preserve"> </w:t>
      </w:r>
      <w:proofErr w:type="spellStart"/>
      <w:r w:rsidRPr="0006170B">
        <w:rPr>
          <w:rFonts w:ascii="Times New Roman" w:eastAsia="Times New Roman" w:hAnsi="Times New Roman"/>
          <w:sz w:val="28"/>
          <w:szCs w:val="28"/>
          <w:lang w:eastAsia="ru-RU"/>
        </w:rPr>
        <w:t>межрайоннная</w:t>
      </w:r>
      <w:proofErr w:type="spellEnd"/>
      <w:r w:rsidRPr="0006170B">
        <w:rPr>
          <w:rFonts w:ascii="Times New Roman" w:eastAsia="Times New Roman" w:hAnsi="Times New Roman"/>
          <w:sz w:val="28"/>
          <w:szCs w:val="28"/>
          <w:lang w:eastAsia="ru-RU"/>
        </w:rPr>
        <w:t xml:space="preserve"> больница».  Все ребята </w:t>
      </w:r>
      <w:r w:rsidR="002D285B" w:rsidRPr="0006170B">
        <w:rPr>
          <w:rFonts w:ascii="Times New Roman" w:eastAsia="Times New Roman" w:hAnsi="Times New Roman"/>
          <w:sz w:val="28"/>
          <w:szCs w:val="28"/>
          <w:lang w:eastAsia="ru-RU"/>
        </w:rPr>
        <w:t>получили новогодние</w:t>
      </w:r>
      <w:r w:rsidRPr="0006170B">
        <w:rPr>
          <w:rFonts w:ascii="Times New Roman" w:eastAsia="Times New Roman" w:hAnsi="Times New Roman"/>
          <w:sz w:val="28"/>
          <w:szCs w:val="28"/>
          <w:lang w:eastAsia="ru-RU"/>
        </w:rPr>
        <w:t xml:space="preserve"> подарки от депутата ЗАКС Ленинградской области Коваля Никиты Олеговича. </w:t>
      </w:r>
    </w:p>
    <w:p w:rsidR="00F35022" w:rsidRPr="0006170B" w:rsidRDefault="00F35022" w:rsidP="0006170B">
      <w:pPr>
        <w:pBdr>
          <w:top w:val="nil"/>
          <w:left w:val="nil"/>
          <w:bottom w:val="nil"/>
          <w:right w:val="nil"/>
          <w:between w:val="nil"/>
          <w:bar w:val="nil"/>
        </w:pBdr>
        <w:spacing w:after="0" w:line="240" w:lineRule="auto"/>
        <w:ind w:firstLine="567"/>
        <w:contextualSpacing/>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29 </w:t>
      </w:r>
      <w:r w:rsidR="002D285B" w:rsidRPr="0006170B">
        <w:rPr>
          <w:rFonts w:ascii="Times New Roman" w:eastAsia="Times New Roman" w:hAnsi="Times New Roman"/>
          <w:sz w:val="28"/>
          <w:szCs w:val="28"/>
          <w:lang w:eastAsia="ru-RU"/>
        </w:rPr>
        <w:t>декабря дети</w:t>
      </w:r>
      <w:r w:rsidRPr="0006170B">
        <w:rPr>
          <w:rFonts w:ascii="Times New Roman" w:eastAsia="Times New Roman" w:hAnsi="Times New Roman"/>
          <w:sz w:val="28"/>
          <w:szCs w:val="28"/>
          <w:lang w:eastAsia="ru-RU"/>
        </w:rPr>
        <w:t xml:space="preserve"> с ограниченными возможностями здоровья получили дорогостоящие медикаменты, компьютерную технику и другие необходимые принадлежности, которые были приобретены генеральным директором ООО «</w:t>
      </w:r>
      <w:proofErr w:type="spellStart"/>
      <w:r w:rsidRPr="0006170B">
        <w:rPr>
          <w:rFonts w:ascii="Times New Roman" w:eastAsia="Times New Roman" w:hAnsi="Times New Roman"/>
          <w:sz w:val="28"/>
          <w:szCs w:val="28"/>
          <w:lang w:eastAsia="ru-RU"/>
        </w:rPr>
        <w:t>Идаванг</w:t>
      </w:r>
      <w:proofErr w:type="spellEnd"/>
      <w:r w:rsidRPr="0006170B">
        <w:rPr>
          <w:rFonts w:ascii="Times New Roman" w:eastAsia="Times New Roman" w:hAnsi="Times New Roman"/>
          <w:sz w:val="28"/>
          <w:szCs w:val="28"/>
          <w:lang w:eastAsia="ru-RU"/>
        </w:rPr>
        <w:t xml:space="preserve"> Луга» Татьяной Владимировной </w:t>
      </w:r>
      <w:proofErr w:type="spellStart"/>
      <w:r w:rsidRPr="0006170B">
        <w:rPr>
          <w:rFonts w:ascii="Times New Roman" w:eastAsia="Times New Roman" w:hAnsi="Times New Roman"/>
          <w:sz w:val="28"/>
          <w:szCs w:val="28"/>
          <w:lang w:eastAsia="ru-RU"/>
        </w:rPr>
        <w:t>Шарыгиной</w:t>
      </w:r>
      <w:proofErr w:type="spellEnd"/>
      <w:r w:rsidRPr="0006170B">
        <w:rPr>
          <w:rFonts w:ascii="Times New Roman" w:eastAsia="Times New Roman" w:hAnsi="Times New Roman"/>
          <w:sz w:val="28"/>
          <w:szCs w:val="28"/>
          <w:lang w:eastAsia="ru-RU"/>
        </w:rPr>
        <w:t>.</w:t>
      </w:r>
    </w:p>
    <w:p w:rsidR="00F35022" w:rsidRPr="0006170B" w:rsidRDefault="00F35022" w:rsidP="0006170B">
      <w:pPr>
        <w:pBdr>
          <w:top w:val="nil"/>
          <w:left w:val="nil"/>
          <w:bottom w:val="nil"/>
          <w:right w:val="nil"/>
          <w:between w:val="nil"/>
          <w:bar w:val="nil"/>
        </w:pBdr>
        <w:spacing w:after="0" w:line="240" w:lineRule="auto"/>
        <w:ind w:firstLine="567"/>
        <w:contextualSpacing/>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В преддверии Нового года вместе с заместителем Председателя Правительства Ленинградской области – председателем комитета по агропромышленному и </w:t>
      </w:r>
      <w:proofErr w:type="spellStart"/>
      <w:r w:rsidRPr="0006170B">
        <w:rPr>
          <w:rFonts w:ascii="Times New Roman" w:eastAsia="Times New Roman" w:hAnsi="Times New Roman"/>
          <w:sz w:val="28"/>
          <w:szCs w:val="28"/>
          <w:lang w:eastAsia="ru-RU"/>
        </w:rPr>
        <w:t>рыбохозяйственному</w:t>
      </w:r>
      <w:proofErr w:type="spellEnd"/>
      <w:r w:rsidRPr="0006170B">
        <w:rPr>
          <w:rFonts w:ascii="Times New Roman" w:eastAsia="Times New Roman" w:hAnsi="Times New Roman"/>
          <w:sz w:val="28"/>
          <w:szCs w:val="28"/>
          <w:lang w:eastAsia="ru-RU"/>
        </w:rPr>
        <w:t xml:space="preserve"> комплексу Ленинградской области Малащенко Олегом Михайловичем и главой </w:t>
      </w:r>
      <w:proofErr w:type="spellStart"/>
      <w:r w:rsidRPr="0006170B">
        <w:rPr>
          <w:rFonts w:ascii="Times New Roman" w:eastAsia="Times New Roman" w:hAnsi="Times New Roman"/>
          <w:sz w:val="28"/>
          <w:szCs w:val="28"/>
          <w:lang w:eastAsia="ru-RU"/>
        </w:rPr>
        <w:t>Лужского</w:t>
      </w:r>
      <w:proofErr w:type="spellEnd"/>
      <w:r w:rsidRPr="0006170B">
        <w:rPr>
          <w:rFonts w:ascii="Times New Roman" w:eastAsia="Times New Roman" w:hAnsi="Times New Roman"/>
          <w:sz w:val="28"/>
          <w:szCs w:val="28"/>
          <w:lang w:eastAsia="ru-RU"/>
        </w:rPr>
        <w:t xml:space="preserve"> муниципального района Ивановым Андреем Владимировичем вручил сотрудникам и пациентам ГБУЗ ЛО «</w:t>
      </w:r>
      <w:proofErr w:type="spellStart"/>
      <w:r w:rsidRPr="0006170B">
        <w:rPr>
          <w:rFonts w:ascii="Times New Roman" w:eastAsia="Times New Roman" w:hAnsi="Times New Roman"/>
          <w:sz w:val="28"/>
          <w:szCs w:val="28"/>
          <w:lang w:eastAsia="ru-RU"/>
        </w:rPr>
        <w:t>Лужская</w:t>
      </w:r>
      <w:proofErr w:type="spellEnd"/>
      <w:r w:rsidRPr="0006170B">
        <w:rPr>
          <w:rFonts w:ascii="Times New Roman" w:eastAsia="Times New Roman" w:hAnsi="Times New Roman"/>
          <w:sz w:val="28"/>
          <w:szCs w:val="28"/>
          <w:lang w:eastAsia="ru-RU"/>
        </w:rPr>
        <w:t xml:space="preserve"> межрайонная больница» (в том числе и </w:t>
      </w:r>
      <w:proofErr w:type="spellStart"/>
      <w:r w:rsidRPr="0006170B">
        <w:rPr>
          <w:rFonts w:ascii="Times New Roman" w:eastAsia="Times New Roman" w:hAnsi="Times New Roman"/>
          <w:sz w:val="28"/>
          <w:szCs w:val="28"/>
          <w:lang w:eastAsia="ru-RU"/>
        </w:rPr>
        <w:t>ковидного</w:t>
      </w:r>
      <w:proofErr w:type="spellEnd"/>
      <w:r w:rsidRPr="0006170B">
        <w:rPr>
          <w:rFonts w:ascii="Times New Roman" w:eastAsia="Times New Roman" w:hAnsi="Times New Roman"/>
          <w:sz w:val="28"/>
          <w:szCs w:val="28"/>
          <w:lang w:eastAsia="ru-RU"/>
        </w:rPr>
        <w:t xml:space="preserve"> госпиталя) и постояльцам ГБУЗ ЛО «</w:t>
      </w:r>
      <w:proofErr w:type="spellStart"/>
      <w:r w:rsidRPr="0006170B">
        <w:rPr>
          <w:rFonts w:ascii="Times New Roman" w:eastAsia="Times New Roman" w:hAnsi="Times New Roman"/>
          <w:sz w:val="28"/>
          <w:szCs w:val="28"/>
          <w:lang w:eastAsia="ru-RU"/>
        </w:rPr>
        <w:t>Лужский</w:t>
      </w:r>
      <w:proofErr w:type="spellEnd"/>
      <w:r w:rsidRPr="0006170B">
        <w:rPr>
          <w:rFonts w:ascii="Times New Roman" w:eastAsia="Times New Roman" w:hAnsi="Times New Roman"/>
          <w:sz w:val="28"/>
          <w:szCs w:val="28"/>
          <w:lang w:eastAsia="ru-RU"/>
        </w:rPr>
        <w:t xml:space="preserve"> психоневрологический интернат» 816 фруктовых наборов. Маленькие пациенты педиатрического отделения получили сладости и игрушки.</w:t>
      </w:r>
    </w:p>
    <w:p w:rsidR="00F35022" w:rsidRPr="0006170B" w:rsidRDefault="00F35022" w:rsidP="0006170B">
      <w:pPr>
        <w:pBdr>
          <w:top w:val="nil"/>
          <w:left w:val="nil"/>
          <w:bottom w:val="nil"/>
          <w:right w:val="nil"/>
          <w:between w:val="nil"/>
          <w:bar w:val="nil"/>
        </w:pBdr>
        <w:spacing w:after="0" w:line="240" w:lineRule="auto"/>
        <w:ind w:firstLine="567"/>
        <w:contextualSpacing/>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Я также с </w:t>
      </w:r>
      <w:r w:rsidR="002D285B" w:rsidRPr="0006170B">
        <w:rPr>
          <w:rFonts w:ascii="Times New Roman" w:eastAsia="Times New Roman" w:hAnsi="Times New Roman"/>
          <w:sz w:val="28"/>
          <w:szCs w:val="28"/>
          <w:lang w:eastAsia="ru-RU"/>
        </w:rPr>
        <w:t>удовольствием принял</w:t>
      </w:r>
      <w:r w:rsidRPr="0006170B">
        <w:rPr>
          <w:rFonts w:ascii="Times New Roman" w:eastAsia="Times New Roman" w:hAnsi="Times New Roman"/>
          <w:sz w:val="28"/>
          <w:szCs w:val="28"/>
          <w:lang w:eastAsia="ru-RU"/>
        </w:rPr>
        <w:t xml:space="preserve"> участие во всероссийской благотворительной акции «Елка желаний», </w:t>
      </w:r>
      <w:r w:rsidR="002D285B" w:rsidRPr="0006170B">
        <w:rPr>
          <w:rFonts w:ascii="Times New Roman" w:eastAsia="Times New Roman" w:hAnsi="Times New Roman"/>
          <w:sz w:val="28"/>
          <w:szCs w:val="28"/>
          <w:lang w:eastAsia="ru-RU"/>
        </w:rPr>
        <w:t>организованной при</w:t>
      </w:r>
      <w:r w:rsidRPr="0006170B">
        <w:rPr>
          <w:rFonts w:ascii="Times New Roman" w:eastAsia="Times New Roman" w:hAnsi="Times New Roman"/>
          <w:sz w:val="28"/>
          <w:szCs w:val="28"/>
          <w:lang w:eastAsia="ru-RU"/>
        </w:rPr>
        <w:t xml:space="preserve"> содействии благотворительного фонда «Место под солнцем» и Губернатора Ленинградской области А.Ю. Дрозденко. Я получил возможность поздравить с Новым Годом и вручить подарок, который попросили у Деда Мороза   маленькие </w:t>
      </w:r>
      <w:proofErr w:type="spellStart"/>
      <w:r w:rsidRPr="0006170B">
        <w:rPr>
          <w:rFonts w:ascii="Times New Roman" w:eastAsia="Times New Roman" w:hAnsi="Times New Roman"/>
          <w:sz w:val="28"/>
          <w:szCs w:val="28"/>
          <w:lang w:eastAsia="ru-RU"/>
        </w:rPr>
        <w:t>лужане</w:t>
      </w:r>
      <w:proofErr w:type="spellEnd"/>
      <w:r w:rsidRPr="0006170B">
        <w:rPr>
          <w:rFonts w:ascii="Times New Roman" w:eastAsia="Times New Roman" w:hAnsi="Times New Roman"/>
          <w:sz w:val="28"/>
          <w:szCs w:val="28"/>
          <w:lang w:eastAsia="ru-RU"/>
        </w:rPr>
        <w:t xml:space="preserve"> Олег (9 лет) и Владимир (3 года).</w:t>
      </w:r>
    </w:p>
    <w:p w:rsidR="00F35022" w:rsidRDefault="00F35022" w:rsidP="0006170B">
      <w:pPr>
        <w:pBdr>
          <w:top w:val="nil"/>
          <w:left w:val="nil"/>
          <w:bottom w:val="nil"/>
          <w:right w:val="nil"/>
          <w:between w:val="nil"/>
          <w:bar w:val="nil"/>
        </w:pBdr>
        <w:spacing w:after="0" w:line="240" w:lineRule="auto"/>
        <w:ind w:firstLine="567"/>
        <w:contextualSpacing/>
        <w:jc w:val="both"/>
        <w:rPr>
          <w:rFonts w:ascii="Times New Roman" w:eastAsia="Times New Roman" w:hAnsi="Times New Roman"/>
          <w:sz w:val="28"/>
          <w:szCs w:val="28"/>
          <w:lang w:eastAsia="ru-RU"/>
        </w:rPr>
      </w:pPr>
      <w:r w:rsidRPr="0006170B">
        <w:rPr>
          <w:rFonts w:ascii="Times New Roman" w:eastAsia="Times New Roman" w:hAnsi="Times New Roman"/>
          <w:sz w:val="28"/>
          <w:szCs w:val="28"/>
          <w:lang w:eastAsia="ru-RU"/>
        </w:rPr>
        <w:t xml:space="preserve">И в завершении, хочу выразить признательность всем предприятиям и организациям </w:t>
      </w:r>
      <w:proofErr w:type="spellStart"/>
      <w:r w:rsidRPr="0006170B">
        <w:rPr>
          <w:rFonts w:ascii="Times New Roman" w:eastAsia="Times New Roman" w:hAnsi="Times New Roman"/>
          <w:sz w:val="28"/>
          <w:szCs w:val="28"/>
          <w:lang w:eastAsia="ru-RU"/>
        </w:rPr>
        <w:t>Лужского</w:t>
      </w:r>
      <w:proofErr w:type="spellEnd"/>
      <w:r w:rsidRPr="0006170B">
        <w:rPr>
          <w:rFonts w:ascii="Times New Roman" w:eastAsia="Times New Roman" w:hAnsi="Times New Roman"/>
          <w:sz w:val="28"/>
          <w:szCs w:val="28"/>
          <w:lang w:eastAsia="ru-RU"/>
        </w:rPr>
        <w:t xml:space="preserve"> муниципального района за оказанную помощь и активное участие в мероприятиях по благоустройству к таким значимым событиям как День Победы 9 мая и День образования города Луги, а также центральных усадеб поселков и деревень </w:t>
      </w:r>
      <w:proofErr w:type="spellStart"/>
      <w:r w:rsidRPr="0006170B">
        <w:rPr>
          <w:rFonts w:ascii="Times New Roman" w:eastAsia="Times New Roman" w:hAnsi="Times New Roman"/>
          <w:sz w:val="28"/>
          <w:szCs w:val="28"/>
          <w:lang w:eastAsia="ru-RU"/>
        </w:rPr>
        <w:t>Лужского</w:t>
      </w:r>
      <w:proofErr w:type="spellEnd"/>
      <w:r w:rsidRPr="0006170B">
        <w:rPr>
          <w:rFonts w:ascii="Times New Roman" w:eastAsia="Times New Roman" w:hAnsi="Times New Roman"/>
          <w:sz w:val="28"/>
          <w:szCs w:val="28"/>
          <w:lang w:eastAsia="ru-RU"/>
        </w:rPr>
        <w:t xml:space="preserve"> района.  </w:t>
      </w:r>
    </w:p>
    <w:p w:rsidR="00BD72B8" w:rsidRPr="0006170B" w:rsidRDefault="00BD72B8" w:rsidP="0006170B">
      <w:pPr>
        <w:pBdr>
          <w:top w:val="nil"/>
          <w:left w:val="nil"/>
          <w:bottom w:val="nil"/>
          <w:right w:val="nil"/>
          <w:between w:val="nil"/>
          <w:bar w:val="nil"/>
        </w:pBdr>
        <w:spacing w:after="0" w:line="240" w:lineRule="auto"/>
        <w:ind w:firstLine="567"/>
        <w:contextualSpacing/>
        <w:jc w:val="both"/>
        <w:rPr>
          <w:rFonts w:ascii="Times New Roman" w:eastAsia="Times New Roman" w:hAnsi="Times New Roman"/>
          <w:sz w:val="28"/>
          <w:szCs w:val="28"/>
          <w:lang w:eastAsia="ru-RU"/>
        </w:rPr>
      </w:pPr>
    </w:p>
    <w:p w:rsidR="00BD72B8" w:rsidRPr="00BD72B8" w:rsidRDefault="00BD72B8" w:rsidP="00BD72B8">
      <w:pPr>
        <w:shd w:val="clear" w:color="auto" w:fill="FFFFFF"/>
        <w:spacing w:after="0" w:line="240" w:lineRule="auto"/>
        <w:ind w:firstLine="567"/>
        <w:jc w:val="center"/>
        <w:rPr>
          <w:rFonts w:ascii="Times New Roman" w:hAnsi="Times New Roman"/>
          <w:b/>
          <w:sz w:val="28"/>
          <w:szCs w:val="28"/>
        </w:rPr>
      </w:pPr>
      <w:r w:rsidRPr="00BD72B8">
        <w:rPr>
          <w:rFonts w:ascii="Times New Roman" w:hAnsi="Times New Roman"/>
          <w:b/>
          <w:sz w:val="28"/>
          <w:szCs w:val="28"/>
        </w:rPr>
        <w:t>ПОДДЕРЖКА РАЗВИТИЯ ОБЩЕСТВЕННОЙ ИНФРАСТРУКТУРЫ МУНИЦИПАЛЬНОГО ЗНАЧЕНИЯ</w:t>
      </w:r>
    </w:p>
    <w:p w:rsidR="00BD72B8" w:rsidRPr="00BD72B8" w:rsidRDefault="00BD72B8" w:rsidP="00BD72B8">
      <w:pPr>
        <w:shd w:val="clear" w:color="auto" w:fill="FFFFFF"/>
        <w:spacing w:after="0" w:line="240" w:lineRule="auto"/>
        <w:ind w:firstLine="567"/>
        <w:jc w:val="both"/>
        <w:textAlignment w:val="baseline"/>
        <w:outlineLvl w:val="0"/>
        <w:rPr>
          <w:rFonts w:ascii="Times New Roman" w:eastAsia="Times New Roman" w:hAnsi="Times New Roman"/>
          <w:bCs/>
          <w:kern w:val="36"/>
          <w:sz w:val="28"/>
          <w:szCs w:val="28"/>
          <w:lang w:eastAsia="ru-RU"/>
        </w:rPr>
      </w:pPr>
    </w:p>
    <w:p w:rsidR="00BD72B8" w:rsidRPr="00BD72B8" w:rsidRDefault="00BD72B8" w:rsidP="00BD72B8">
      <w:pPr>
        <w:shd w:val="clear" w:color="auto" w:fill="FFFFFF"/>
        <w:spacing w:after="0" w:line="240" w:lineRule="auto"/>
        <w:ind w:firstLine="567"/>
        <w:jc w:val="both"/>
        <w:textAlignment w:val="baseline"/>
        <w:outlineLvl w:val="0"/>
        <w:rPr>
          <w:rFonts w:ascii="Times New Roman" w:eastAsia="Times New Roman" w:hAnsi="Times New Roman"/>
          <w:bCs/>
          <w:kern w:val="36"/>
          <w:sz w:val="28"/>
          <w:szCs w:val="28"/>
          <w:lang w:eastAsia="ru-RU"/>
        </w:rPr>
      </w:pPr>
      <w:r w:rsidRPr="00BD72B8">
        <w:rPr>
          <w:rFonts w:ascii="Times New Roman" w:eastAsia="Times New Roman" w:hAnsi="Times New Roman"/>
          <w:bCs/>
          <w:kern w:val="36"/>
          <w:sz w:val="28"/>
          <w:szCs w:val="28"/>
          <w:lang w:eastAsia="ru-RU"/>
        </w:rPr>
        <w:t xml:space="preserve">В соответствии </w:t>
      </w:r>
      <w:proofErr w:type="gramStart"/>
      <w:r w:rsidRPr="00BD72B8">
        <w:rPr>
          <w:rFonts w:ascii="Times New Roman" w:eastAsia="Times New Roman" w:hAnsi="Times New Roman"/>
          <w:bCs/>
          <w:kern w:val="36"/>
          <w:sz w:val="28"/>
          <w:szCs w:val="28"/>
          <w:lang w:eastAsia="ru-RU"/>
        </w:rPr>
        <w:t>с  областным</w:t>
      </w:r>
      <w:proofErr w:type="gramEnd"/>
      <w:r w:rsidRPr="00BD72B8">
        <w:rPr>
          <w:rFonts w:ascii="Times New Roman" w:eastAsia="Times New Roman" w:hAnsi="Times New Roman"/>
          <w:bCs/>
          <w:kern w:val="36"/>
          <w:sz w:val="28"/>
          <w:szCs w:val="28"/>
          <w:lang w:eastAsia="ru-RU"/>
        </w:rPr>
        <w:t xml:space="preserve"> законом  о бюджете Ленинградской области на 2020 год депутатам Законодательного собрания выделено по 11,0 млн. рублей каждому на поддержку муниципальных образований Ленинградской области по развитию общественной инфраструктуры местного значения. </w:t>
      </w:r>
    </w:p>
    <w:p w:rsidR="00BD72B8" w:rsidRPr="00BD72B8" w:rsidRDefault="00BD72B8" w:rsidP="00BD72B8">
      <w:pPr>
        <w:shd w:val="clear" w:color="auto" w:fill="FFFFFF"/>
        <w:spacing w:after="0" w:line="240" w:lineRule="auto"/>
        <w:ind w:firstLine="567"/>
        <w:jc w:val="both"/>
        <w:textAlignment w:val="baseline"/>
        <w:outlineLvl w:val="0"/>
        <w:rPr>
          <w:rFonts w:ascii="Times New Roman" w:eastAsia="Times New Roman" w:hAnsi="Times New Roman"/>
          <w:bCs/>
          <w:kern w:val="36"/>
          <w:sz w:val="28"/>
          <w:szCs w:val="28"/>
          <w:lang w:eastAsia="ru-RU"/>
        </w:rPr>
      </w:pPr>
      <w:r w:rsidRPr="00BD72B8">
        <w:rPr>
          <w:rFonts w:ascii="Times New Roman" w:eastAsia="Times New Roman" w:hAnsi="Times New Roman"/>
          <w:bCs/>
          <w:kern w:val="36"/>
          <w:sz w:val="28"/>
          <w:szCs w:val="28"/>
          <w:lang w:eastAsia="ru-RU"/>
        </w:rPr>
        <w:t xml:space="preserve">В основном денежные </w:t>
      </w:r>
      <w:proofErr w:type="gramStart"/>
      <w:r w:rsidRPr="00BD72B8">
        <w:rPr>
          <w:rFonts w:ascii="Times New Roman" w:eastAsia="Times New Roman" w:hAnsi="Times New Roman"/>
          <w:bCs/>
          <w:kern w:val="36"/>
          <w:sz w:val="28"/>
          <w:szCs w:val="28"/>
          <w:lang w:eastAsia="ru-RU"/>
        </w:rPr>
        <w:t>средства  направлялись</w:t>
      </w:r>
      <w:proofErr w:type="gramEnd"/>
      <w:r w:rsidRPr="00BD72B8">
        <w:rPr>
          <w:rFonts w:ascii="Times New Roman" w:eastAsia="Times New Roman" w:hAnsi="Times New Roman"/>
          <w:bCs/>
          <w:kern w:val="36"/>
          <w:sz w:val="28"/>
          <w:szCs w:val="28"/>
          <w:lang w:eastAsia="ru-RU"/>
        </w:rPr>
        <w:t xml:space="preserve">  на укрепление материально-технической базы учреждений культуры, образования, спорта и молодежной политики; приобретение оборудования и инвентаря для муниципальных казенных учреждений; ремонт дворовых территорий многоквартирных домов; текущий и капитальный ремонт памятников и воинских захоронений.</w:t>
      </w:r>
    </w:p>
    <w:p w:rsidR="00BD72B8" w:rsidRPr="00BD72B8" w:rsidRDefault="00BD72B8" w:rsidP="00BD72B8">
      <w:pPr>
        <w:widowControl w:val="0"/>
        <w:autoSpaceDE w:val="0"/>
        <w:autoSpaceDN w:val="0"/>
        <w:adjustRightInd w:val="0"/>
        <w:spacing w:after="0" w:line="240" w:lineRule="auto"/>
        <w:ind w:firstLine="567"/>
        <w:jc w:val="both"/>
        <w:rPr>
          <w:rFonts w:ascii="Times New Roman" w:hAnsi="Times New Roman"/>
          <w:bCs/>
          <w:sz w:val="28"/>
          <w:szCs w:val="28"/>
        </w:rPr>
      </w:pPr>
      <w:r w:rsidRPr="00BD72B8">
        <w:rPr>
          <w:rFonts w:ascii="Times New Roman" w:hAnsi="Times New Roman"/>
          <w:bCs/>
          <w:sz w:val="28"/>
          <w:szCs w:val="28"/>
        </w:rPr>
        <w:t xml:space="preserve">Депутатами законодательного собрания Ленинградской области от </w:t>
      </w:r>
      <w:proofErr w:type="spellStart"/>
      <w:r w:rsidRPr="00BD72B8">
        <w:rPr>
          <w:rFonts w:ascii="Times New Roman" w:hAnsi="Times New Roman"/>
          <w:bCs/>
          <w:sz w:val="28"/>
          <w:szCs w:val="28"/>
        </w:rPr>
        <w:t>Лужского</w:t>
      </w:r>
      <w:proofErr w:type="spellEnd"/>
      <w:r w:rsidRPr="00BD72B8">
        <w:rPr>
          <w:rFonts w:ascii="Times New Roman" w:hAnsi="Times New Roman"/>
          <w:bCs/>
          <w:sz w:val="28"/>
          <w:szCs w:val="28"/>
        </w:rPr>
        <w:t xml:space="preserve"> муниципального района средства распределены следующим образом:</w:t>
      </w:r>
    </w:p>
    <w:p w:rsidR="00BD72B8" w:rsidRPr="00BD72B8" w:rsidRDefault="00BD72B8" w:rsidP="00BD72B8">
      <w:pPr>
        <w:widowControl w:val="0"/>
        <w:numPr>
          <w:ilvl w:val="0"/>
          <w:numId w:val="21"/>
        </w:numPr>
        <w:autoSpaceDE w:val="0"/>
        <w:autoSpaceDN w:val="0"/>
        <w:adjustRightInd w:val="0"/>
        <w:spacing w:after="0" w:line="240" w:lineRule="auto"/>
        <w:ind w:left="0" w:firstLine="567"/>
        <w:contextualSpacing/>
        <w:jc w:val="both"/>
        <w:rPr>
          <w:rFonts w:ascii="Times New Roman" w:hAnsi="Times New Roman"/>
          <w:bCs/>
          <w:sz w:val="28"/>
          <w:szCs w:val="28"/>
        </w:rPr>
      </w:pPr>
      <w:r w:rsidRPr="00BD72B8">
        <w:rPr>
          <w:rFonts w:ascii="Times New Roman" w:hAnsi="Times New Roman"/>
          <w:bCs/>
          <w:sz w:val="28"/>
          <w:szCs w:val="28"/>
        </w:rPr>
        <w:t>Ковалем Никитой Олеговичем выделено 10,4 млн рублей;</w:t>
      </w:r>
    </w:p>
    <w:p w:rsidR="00BD72B8" w:rsidRPr="00BD72B8" w:rsidRDefault="00BD72B8" w:rsidP="00BD72B8">
      <w:pPr>
        <w:widowControl w:val="0"/>
        <w:numPr>
          <w:ilvl w:val="0"/>
          <w:numId w:val="21"/>
        </w:numPr>
        <w:autoSpaceDE w:val="0"/>
        <w:autoSpaceDN w:val="0"/>
        <w:adjustRightInd w:val="0"/>
        <w:spacing w:after="0" w:line="240" w:lineRule="auto"/>
        <w:ind w:left="0" w:firstLine="567"/>
        <w:contextualSpacing/>
        <w:jc w:val="both"/>
        <w:rPr>
          <w:rFonts w:ascii="Times New Roman" w:hAnsi="Times New Roman"/>
          <w:bCs/>
          <w:sz w:val="28"/>
          <w:szCs w:val="28"/>
        </w:rPr>
      </w:pPr>
      <w:proofErr w:type="spellStart"/>
      <w:r w:rsidRPr="00BD72B8">
        <w:rPr>
          <w:rFonts w:ascii="Times New Roman" w:hAnsi="Times New Roman"/>
          <w:bCs/>
          <w:sz w:val="28"/>
          <w:szCs w:val="28"/>
        </w:rPr>
        <w:t>Маханек</w:t>
      </w:r>
      <w:proofErr w:type="spellEnd"/>
      <w:r w:rsidRPr="00BD72B8">
        <w:rPr>
          <w:rFonts w:ascii="Times New Roman" w:hAnsi="Times New Roman"/>
          <w:bCs/>
          <w:sz w:val="28"/>
          <w:szCs w:val="28"/>
        </w:rPr>
        <w:t xml:space="preserve"> Еленой Борисовной – 11,0 млн рублей;</w:t>
      </w:r>
    </w:p>
    <w:p w:rsidR="00BD72B8" w:rsidRPr="00BD72B8" w:rsidRDefault="00BD72B8" w:rsidP="00BD72B8">
      <w:pPr>
        <w:widowControl w:val="0"/>
        <w:numPr>
          <w:ilvl w:val="0"/>
          <w:numId w:val="21"/>
        </w:numPr>
        <w:autoSpaceDE w:val="0"/>
        <w:autoSpaceDN w:val="0"/>
        <w:adjustRightInd w:val="0"/>
        <w:spacing w:after="0" w:line="240" w:lineRule="auto"/>
        <w:ind w:left="0" w:firstLine="567"/>
        <w:contextualSpacing/>
        <w:jc w:val="both"/>
        <w:rPr>
          <w:rFonts w:ascii="Times New Roman" w:hAnsi="Times New Roman"/>
          <w:bCs/>
          <w:sz w:val="28"/>
          <w:szCs w:val="28"/>
        </w:rPr>
      </w:pPr>
      <w:proofErr w:type="spellStart"/>
      <w:r w:rsidRPr="00BD72B8">
        <w:rPr>
          <w:rFonts w:ascii="Times New Roman" w:hAnsi="Times New Roman"/>
          <w:bCs/>
          <w:sz w:val="28"/>
          <w:szCs w:val="28"/>
        </w:rPr>
        <w:t>Тирон</w:t>
      </w:r>
      <w:proofErr w:type="spellEnd"/>
      <w:r w:rsidRPr="00BD72B8">
        <w:rPr>
          <w:rFonts w:ascii="Times New Roman" w:hAnsi="Times New Roman"/>
          <w:bCs/>
          <w:sz w:val="28"/>
          <w:szCs w:val="28"/>
        </w:rPr>
        <w:t xml:space="preserve"> Евгением Владимировичем – 4,479 млн. рублей;</w:t>
      </w:r>
    </w:p>
    <w:p w:rsidR="00BD72B8" w:rsidRPr="00BD72B8" w:rsidRDefault="00BD72B8" w:rsidP="00BD72B8">
      <w:pPr>
        <w:widowControl w:val="0"/>
        <w:numPr>
          <w:ilvl w:val="0"/>
          <w:numId w:val="21"/>
        </w:numPr>
        <w:autoSpaceDE w:val="0"/>
        <w:autoSpaceDN w:val="0"/>
        <w:adjustRightInd w:val="0"/>
        <w:spacing w:after="0" w:line="240" w:lineRule="auto"/>
        <w:ind w:left="0" w:firstLine="567"/>
        <w:contextualSpacing/>
        <w:jc w:val="both"/>
        <w:rPr>
          <w:rFonts w:ascii="Times New Roman" w:hAnsi="Times New Roman"/>
          <w:bCs/>
          <w:sz w:val="28"/>
          <w:szCs w:val="28"/>
        </w:rPr>
      </w:pPr>
      <w:r w:rsidRPr="00BD72B8">
        <w:rPr>
          <w:rFonts w:ascii="Times New Roman" w:hAnsi="Times New Roman"/>
          <w:bCs/>
          <w:sz w:val="28"/>
          <w:szCs w:val="28"/>
        </w:rPr>
        <w:t>Левченко Мариной Николаевной – 2,0 млн. рублей;</w:t>
      </w:r>
    </w:p>
    <w:p w:rsidR="00BD72B8" w:rsidRPr="00BD72B8" w:rsidRDefault="00BD72B8" w:rsidP="00BD72B8">
      <w:pPr>
        <w:widowControl w:val="0"/>
        <w:numPr>
          <w:ilvl w:val="0"/>
          <w:numId w:val="21"/>
        </w:numPr>
        <w:autoSpaceDE w:val="0"/>
        <w:autoSpaceDN w:val="0"/>
        <w:adjustRightInd w:val="0"/>
        <w:spacing w:after="0" w:line="240" w:lineRule="auto"/>
        <w:ind w:left="0" w:firstLine="567"/>
        <w:contextualSpacing/>
        <w:jc w:val="both"/>
        <w:rPr>
          <w:rFonts w:ascii="Times New Roman" w:hAnsi="Times New Roman"/>
          <w:bCs/>
          <w:sz w:val="28"/>
          <w:szCs w:val="28"/>
        </w:rPr>
      </w:pPr>
      <w:r w:rsidRPr="00BD72B8">
        <w:rPr>
          <w:rFonts w:ascii="Times New Roman" w:hAnsi="Times New Roman"/>
          <w:bCs/>
          <w:sz w:val="28"/>
          <w:szCs w:val="28"/>
        </w:rPr>
        <w:t>Густовым Вадимом Анатольевичем – 2,9 млн. рублей;</w:t>
      </w:r>
    </w:p>
    <w:p w:rsidR="00BD72B8" w:rsidRPr="00BD72B8" w:rsidRDefault="00BD72B8" w:rsidP="00BD72B8">
      <w:pPr>
        <w:widowControl w:val="0"/>
        <w:autoSpaceDE w:val="0"/>
        <w:autoSpaceDN w:val="0"/>
        <w:adjustRightInd w:val="0"/>
        <w:spacing w:after="0" w:line="240" w:lineRule="auto"/>
        <w:ind w:firstLine="567"/>
        <w:contextualSpacing/>
        <w:jc w:val="both"/>
        <w:rPr>
          <w:rFonts w:ascii="Times New Roman" w:hAnsi="Times New Roman"/>
          <w:bCs/>
          <w:sz w:val="28"/>
          <w:szCs w:val="28"/>
        </w:rPr>
      </w:pPr>
      <w:r w:rsidRPr="00BD72B8">
        <w:rPr>
          <w:rFonts w:ascii="Times New Roman" w:hAnsi="Times New Roman"/>
          <w:bCs/>
          <w:sz w:val="28"/>
          <w:szCs w:val="28"/>
        </w:rPr>
        <w:t>Дополнительно депутатами ЗАКС не от ЛМР выделено:</w:t>
      </w:r>
    </w:p>
    <w:p w:rsidR="00BD72B8" w:rsidRPr="00BD72B8" w:rsidRDefault="00BD72B8" w:rsidP="00BD72B8">
      <w:pPr>
        <w:widowControl w:val="0"/>
        <w:numPr>
          <w:ilvl w:val="0"/>
          <w:numId w:val="21"/>
        </w:numPr>
        <w:autoSpaceDE w:val="0"/>
        <w:autoSpaceDN w:val="0"/>
        <w:adjustRightInd w:val="0"/>
        <w:spacing w:after="0" w:line="240" w:lineRule="auto"/>
        <w:ind w:left="0" w:firstLine="567"/>
        <w:contextualSpacing/>
        <w:jc w:val="both"/>
        <w:rPr>
          <w:rFonts w:ascii="Times New Roman" w:hAnsi="Times New Roman"/>
          <w:bCs/>
          <w:sz w:val="28"/>
          <w:szCs w:val="28"/>
        </w:rPr>
      </w:pPr>
      <w:proofErr w:type="spellStart"/>
      <w:r w:rsidRPr="00BD72B8">
        <w:rPr>
          <w:rFonts w:ascii="Times New Roman" w:hAnsi="Times New Roman"/>
          <w:bCs/>
          <w:sz w:val="28"/>
          <w:szCs w:val="28"/>
        </w:rPr>
        <w:t>Шадаевым</w:t>
      </w:r>
      <w:proofErr w:type="spellEnd"/>
      <w:r w:rsidRPr="00BD72B8">
        <w:rPr>
          <w:rFonts w:ascii="Times New Roman" w:hAnsi="Times New Roman"/>
          <w:bCs/>
          <w:sz w:val="28"/>
          <w:szCs w:val="28"/>
        </w:rPr>
        <w:t xml:space="preserve"> Дамиром </w:t>
      </w:r>
      <w:proofErr w:type="spellStart"/>
      <w:proofErr w:type="gramStart"/>
      <w:r w:rsidRPr="00BD72B8">
        <w:rPr>
          <w:rFonts w:ascii="Times New Roman" w:hAnsi="Times New Roman"/>
          <w:bCs/>
          <w:sz w:val="28"/>
          <w:szCs w:val="28"/>
        </w:rPr>
        <w:t>Равильевичем</w:t>
      </w:r>
      <w:proofErr w:type="spellEnd"/>
      <w:r w:rsidRPr="00BD72B8">
        <w:rPr>
          <w:rFonts w:ascii="Times New Roman" w:hAnsi="Times New Roman"/>
          <w:bCs/>
          <w:sz w:val="28"/>
          <w:szCs w:val="28"/>
        </w:rPr>
        <w:t xml:space="preserve">  –</w:t>
      </w:r>
      <w:proofErr w:type="gramEnd"/>
      <w:r w:rsidRPr="00BD72B8">
        <w:rPr>
          <w:rFonts w:ascii="Times New Roman" w:hAnsi="Times New Roman"/>
          <w:bCs/>
          <w:sz w:val="28"/>
          <w:szCs w:val="28"/>
        </w:rPr>
        <w:t xml:space="preserve"> 2,5 </w:t>
      </w:r>
      <w:proofErr w:type="spellStart"/>
      <w:r w:rsidRPr="00BD72B8">
        <w:rPr>
          <w:rFonts w:ascii="Times New Roman" w:hAnsi="Times New Roman"/>
          <w:bCs/>
          <w:sz w:val="28"/>
          <w:szCs w:val="28"/>
        </w:rPr>
        <w:t>млн.рублей</w:t>
      </w:r>
      <w:proofErr w:type="spellEnd"/>
      <w:r w:rsidRPr="00BD72B8">
        <w:rPr>
          <w:rFonts w:ascii="Times New Roman" w:hAnsi="Times New Roman"/>
          <w:bCs/>
          <w:sz w:val="28"/>
          <w:szCs w:val="28"/>
        </w:rPr>
        <w:t>;</w:t>
      </w:r>
    </w:p>
    <w:p w:rsidR="00BD72B8" w:rsidRPr="00BD72B8" w:rsidRDefault="00BD72B8" w:rsidP="00BD72B8">
      <w:pPr>
        <w:widowControl w:val="0"/>
        <w:numPr>
          <w:ilvl w:val="0"/>
          <w:numId w:val="21"/>
        </w:numPr>
        <w:autoSpaceDE w:val="0"/>
        <w:autoSpaceDN w:val="0"/>
        <w:adjustRightInd w:val="0"/>
        <w:spacing w:after="0" w:line="240" w:lineRule="auto"/>
        <w:ind w:left="0" w:firstLine="567"/>
        <w:contextualSpacing/>
        <w:jc w:val="both"/>
        <w:rPr>
          <w:rFonts w:ascii="Times New Roman" w:hAnsi="Times New Roman"/>
          <w:bCs/>
          <w:sz w:val="28"/>
          <w:szCs w:val="28"/>
        </w:rPr>
      </w:pPr>
      <w:r w:rsidRPr="00BD72B8">
        <w:rPr>
          <w:rFonts w:ascii="Times New Roman" w:hAnsi="Times New Roman"/>
          <w:bCs/>
          <w:sz w:val="28"/>
          <w:szCs w:val="28"/>
        </w:rPr>
        <w:t>Беляевым Николаем Владимировичем – 1,5 млн. рублей;</w:t>
      </w:r>
    </w:p>
    <w:p w:rsidR="00BD72B8" w:rsidRPr="00BD72B8" w:rsidRDefault="00BD72B8" w:rsidP="00BD72B8">
      <w:pPr>
        <w:widowControl w:val="0"/>
        <w:numPr>
          <w:ilvl w:val="0"/>
          <w:numId w:val="21"/>
        </w:numPr>
        <w:autoSpaceDE w:val="0"/>
        <w:autoSpaceDN w:val="0"/>
        <w:adjustRightInd w:val="0"/>
        <w:spacing w:after="0" w:line="240" w:lineRule="auto"/>
        <w:ind w:left="0" w:firstLine="567"/>
        <w:contextualSpacing/>
        <w:jc w:val="both"/>
        <w:rPr>
          <w:rFonts w:ascii="Times New Roman" w:hAnsi="Times New Roman"/>
          <w:bCs/>
          <w:sz w:val="28"/>
          <w:szCs w:val="28"/>
        </w:rPr>
      </w:pPr>
      <w:proofErr w:type="spellStart"/>
      <w:r w:rsidRPr="00BD72B8">
        <w:rPr>
          <w:rFonts w:ascii="Times New Roman" w:hAnsi="Times New Roman"/>
          <w:bCs/>
          <w:sz w:val="28"/>
          <w:szCs w:val="28"/>
        </w:rPr>
        <w:t>Гайсиным</w:t>
      </w:r>
      <w:proofErr w:type="spellEnd"/>
      <w:r w:rsidRPr="00BD72B8">
        <w:rPr>
          <w:rFonts w:ascii="Times New Roman" w:hAnsi="Times New Roman"/>
          <w:bCs/>
          <w:sz w:val="28"/>
          <w:szCs w:val="28"/>
        </w:rPr>
        <w:t xml:space="preserve"> Русланом </w:t>
      </w:r>
      <w:proofErr w:type="spellStart"/>
      <w:proofErr w:type="gramStart"/>
      <w:r w:rsidRPr="00BD72B8">
        <w:rPr>
          <w:rFonts w:ascii="Times New Roman" w:hAnsi="Times New Roman"/>
          <w:bCs/>
          <w:sz w:val="28"/>
          <w:szCs w:val="28"/>
        </w:rPr>
        <w:t>Радьевичем</w:t>
      </w:r>
      <w:proofErr w:type="spellEnd"/>
      <w:r w:rsidRPr="00BD72B8">
        <w:rPr>
          <w:rFonts w:ascii="Times New Roman" w:hAnsi="Times New Roman"/>
          <w:bCs/>
          <w:sz w:val="28"/>
          <w:szCs w:val="28"/>
        </w:rPr>
        <w:t xml:space="preserve">  –</w:t>
      </w:r>
      <w:proofErr w:type="gramEnd"/>
      <w:r w:rsidRPr="00BD72B8">
        <w:rPr>
          <w:rFonts w:ascii="Times New Roman" w:hAnsi="Times New Roman"/>
          <w:bCs/>
          <w:sz w:val="28"/>
          <w:szCs w:val="28"/>
        </w:rPr>
        <w:t xml:space="preserve"> 0,5 млн. рублей</w:t>
      </w:r>
    </w:p>
    <w:p w:rsidR="00BD72B8" w:rsidRPr="00BD72B8" w:rsidRDefault="00BD72B8" w:rsidP="00BD72B8">
      <w:pPr>
        <w:widowControl w:val="0"/>
        <w:autoSpaceDE w:val="0"/>
        <w:autoSpaceDN w:val="0"/>
        <w:adjustRightInd w:val="0"/>
        <w:spacing w:after="0" w:line="240" w:lineRule="auto"/>
        <w:ind w:left="567"/>
        <w:contextualSpacing/>
        <w:jc w:val="both"/>
        <w:rPr>
          <w:rFonts w:ascii="Times New Roman" w:hAnsi="Times New Roman"/>
          <w:bCs/>
          <w:sz w:val="28"/>
          <w:szCs w:val="28"/>
        </w:rPr>
      </w:pPr>
    </w:p>
    <w:p w:rsidR="00BD72B8" w:rsidRPr="00BD72B8" w:rsidRDefault="00BD72B8" w:rsidP="00BD72B8">
      <w:pPr>
        <w:widowControl w:val="0"/>
        <w:autoSpaceDE w:val="0"/>
        <w:autoSpaceDN w:val="0"/>
        <w:adjustRightInd w:val="0"/>
        <w:spacing w:after="0" w:line="240" w:lineRule="auto"/>
        <w:ind w:firstLine="567"/>
        <w:jc w:val="both"/>
        <w:rPr>
          <w:rFonts w:ascii="Times New Roman" w:hAnsi="Times New Roman"/>
          <w:bCs/>
          <w:sz w:val="28"/>
          <w:szCs w:val="28"/>
        </w:rPr>
      </w:pPr>
      <w:r w:rsidRPr="00BD72B8">
        <w:rPr>
          <w:rFonts w:ascii="Times New Roman" w:hAnsi="Times New Roman"/>
          <w:bCs/>
          <w:sz w:val="28"/>
          <w:szCs w:val="28"/>
        </w:rPr>
        <w:t xml:space="preserve"> Всего в 2020 году выделено и освоено 35, 279 миллиона рублей.</w:t>
      </w:r>
    </w:p>
    <w:p w:rsidR="00BD72B8" w:rsidRPr="00BD72B8" w:rsidRDefault="00BD72B8" w:rsidP="00BD72B8">
      <w:pPr>
        <w:widowControl w:val="0"/>
        <w:autoSpaceDE w:val="0"/>
        <w:autoSpaceDN w:val="0"/>
        <w:adjustRightInd w:val="0"/>
        <w:spacing w:after="0" w:line="240" w:lineRule="auto"/>
        <w:ind w:firstLine="567"/>
        <w:jc w:val="both"/>
        <w:rPr>
          <w:rFonts w:ascii="Times New Roman" w:hAnsi="Times New Roman"/>
          <w:bCs/>
          <w:color w:val="FF0000"/>
          <w:sz w:val="28"/>
          <w:szCs w:val="28"/>
        </w:rPr>
      </w:pPr>
    </w:p>
    <w:p w:rsidR="00BD72B8" w:rsidRPr="00BD72B8" w:rsidRDefault="00BD72B8" w:rsidP="00BD72B8">
      <w:pPr>
        <w:widowControl w:val="0"/>
        <w:autoSpaceDE w:val="0"/>
        <w:autoSpaceDN w:val="0"/>
        <w:adjustRightInd w:val="0"/>
        <w:spacing w:after="0" w:line="240" w:lineRule="auto"/>
        <w:ind w:firstLine="567"/>
        <w:jc w:val="both"/>
        <w:rPr>
          <w:rFonts w:ascii="Times New Roman" w:hAnsi="Times New Roman"/>
          <w:bCs/>
          <w:sz w:val="28"/>
          <w:szCs w:val="28"/>
        </w:rPr>
      </w:pPr>
      <w:r w:rsidRPr="00BD72B8">
        <w:rPr>
          <w:rFonts w:ascii="Times New Roman" w:hAnsi="Times New Roman"/>
          <w:bCs/>
          <w:sz w:val="28"/>
          <w:szCs w:val="28"/>
        </w:rPr>
        <w:t xml:space="preserve">В соответствии с утвержденным областным законом о бюджете Ленинградской области на 2021 год депутатам </w:t>
      </w:r>
      <w:proofErr w:type="spellStart"/>
      <w:r w:rsidRPr="00BD72B8">
        <w:rPr>
          <w:rFonts w:ascii="Times New Roman" w:hAnsi="Times New Roman"/>
          <w:bCs/>
          <w:sz w:val="28"/>
          <w:szCs w:val="28"/>
        </w:rPr>
        <w:t>ЗАКСа</w:t>
      </w:r>
      <w:proofErr w:type="spellEnd"/>
      <w:r w:rsidRPr="00BD72B8">
        <w:rPr>
          <w:rFonts w:ascii="Times New Roman" w:hAnsi="Times New Roman"/>
          <w:bCs/>
          <w:sz w:val="28"/>
          <w:szCs w:val="28"/>
        </w:rPr>
        <w:t xml:space="preserve"> предусмотрено выделение денежных средств на поддержку развития общественной инфраструктуры муниципального значения, цели использования не изменились:</w:t>
      </w:r>
    </w:p>
    <w:p w:rsidR="00BD72B8" w:rsidRPr="00BD72B8" w:rsidRDefault="00BD72B8" w:rsidP="00BD72B8">
      <w:pPr>
        <w:widowControl w:val="0"/>
        <w:numPr>
          <w:ilvl w:val="0"/>
          <w:numId w:val="22"/>
        </w:numPr>
        <w:autoSpaceDE w:val="0"/>
        <w:autoSpaceDN w:val="0"/>
        <w:adjustRightInd w:val="0"/>
        <w:spacing w:after="0" w:line="240" w:lineRule="auto"/>
        <w:contextualSpacing/>
        <w:jc w:val="both"/>
        <w:rPr>
          <w:rFonts w:ascii="Times New Roman" w:hAnsi="Times New Roman"/>
          <w:bCs/>
          <w:sz w:val="28"/>
          <w:szCs w:val="28"/>
        </w:rPr>
      </w:pPr>
      <w:r w:rsidRPr="00BD72B8">
        <w:rPr>
          <w:rFonts w:ascii="Times New Roman" w:hAnsi="Times New Roman"/>
          <w:bCs/>
          <w:sz w:val="28"/>
          <w:szCs w:val="28"/>
        </w:rPr>
        <w:t>Беляеву Н.В. – 1,0 млн. руб.</w:t>
      </w:r>
    </w:p>
    <w:p w:rsidR="00BD72B8" w:rsidRPr="00BD72B8" w:rsidRDefault="00BD72B8" w:rsidP="00BD72B8">
      <w:pPr>
        <w:widowControl w:val="0"/>
        <w:numPr>
          <w:ilvl w:val="0"/>
          <w:numId w:val="22"/>
        </w:numPr>
        <w:autoSpaceDE w:val="0"/>
        <w:autoSpaceDN w:val="0"/>
        <w:adjustRightInd w:val="0"/>
        <w:spacing w:after="0" w:line="240" w:lineRule="auto"/>
        <w:contextualSpacing/>
        <w:jc w:val="both"/>
        <w:rPr>
          <w:rFonts w:ascii="Times New Roman" w:hAnsi="Times New Roman"/>
          <w:bCs/>
          <w:sz w:val="28"/>
          <w:szCs w:val="28"/>
        </w:rPr>
      </w:pPr>
      <w:r w:rsidRPr="00BD72B8">
        <w:rPr>
          <w:rFonts w:ascii="Times New Roman" w:hAnsi="Times New Roman"/>
          <w:bCs/>
          <w:sz w:val="28"/>
          <w:szCs w:val="28"/>
        </w:rPr>
        <w:t>Густову В.А. – 2,43 млн. руб.</w:t>
      </w:r>
    </w:p>
    <w:p w:rsidR="00BD72B8" w:rsidRPr="00BD72B8" w:rsidRDefault="00BD72B8" w:rsidP="00BD72B8">
      <w:pPr>
        <w:widowControl w:val="0"/>
        <w:numPr>
          <w:ilvl w:val="0"/>
          <w:numId w:val="22"/>
        </w:numPr>
        <w:autoSpaceDE w:val="0"/>
        <w:autoSpaceDN w:val="0"/>
        <w:adjustRightInd w:val="0"/>
        <w:spacing w:after="0" w:line="240" w:lineRule="auto"/>
        <w:contextualSpacing/>
        <w:jc w:val="both"/>
        <w:rPr>
          <w:rFonts w:ascii="Times New Roman" w:hAnsi="Times New Roman"/>
          <w:bCs/>
          <w:sz w:val="28"/>
          <w:szCs w:val="28"/>
        </w:rPr>
      </w:pPr>
      <w:r w:rsidRPr="00BD72B8">
        <w:rPr>
          <w:rFonts w:ascii="Times New Roman" w:hAnsi="Times New Roman"/>
          <w:bCs/>
          <w:sz w:val="28"/>
          <w:szCs w:val="28"/>
        </w:rPr>
        <w:t>Ковалю Н.О. – 11,0 млн. руб.</w:t>
      </w:r>
    </w:p>
    <w:p w:rsidR="00BD72B8" w:rsidRPr="00BD72B8" w:rsidRDefault="00BD72B8" w:rsidP="00BD72B8">
      <w:pPr>
        <w:widowControl w:val="0"/>
        <w:numPr>
          <w:ilvl w:val="0"/>
          <w:numId w:val="22"/>
        </w:numPr>
        <w:autoSpaceDE w:val="0"/>
        <w:autoSpaceDN w:val="0"/>
        <w:adjustRightInd w:val="0"/>
        <w:spacing w:after="0" w:line="240" w:lineRule="auto"/>
        <w:contextualSpacing/>
        <w:jc w:val="both"/>
        <w:rPr>
          <w:rFonts w:ascii="Times New Roman" w:hAnsi="Times New Roman"/>
          <w:bCs/>
          <w:sz w:val="28"/>
          <w:szCs w:val="28"/>
        </w:rPr>
      </w:pPr>
      <w:r w:rsidRPr="00BD72B8">
        <w:rPr>
          <w:rFonts w:ascii="Times New Roman" w:hAnsi="Times New Roman"/>
          <w:bCs/>
          <w:sz w:val="28"/>
          <w:szCs w:val="28"/>
        </w:rPr>
        <w:t>Левченко М.Н. – 3,43 млн. руб.</w:t>
      </w:r>
    </w:p>
    <w:p w:rsidR="00BD72B8" w:rsidRPr="00BD72B8" w:rsidRDefault="00BD72B8" w:rsidP="00BD72B8">
      <w:pPr>
        <w:widowControl w:val="0"/>
        <w:numPr>
          <w:ilvl w:val="0"/>
          <w:numId w:val="22"/>
        </w:numPr>
        <w:autoSpaceDE w:val="0"/>
        <w:autoSpaceDN w:val="0"/>
        <w:adjustRightInd w:val="0"/>
        <w:spacing w:after="0" w:line="240" w:lineRule="auto"/>
        <w:contextualSpacing/>
        <w:jc w:val="both"/>
        <w:rPr>
          <w:rFonts w:ascii="Times New Roman" w:hAnsi="Times New Roman"/>
          <w:bCs/>
          <w:sz w:val="28"/>
          <w:szCs w:val="28"/>
        </w:rPr>
      </w:pPr>
      <w:proofErr w:type="spellStart"/>
      <w:r w:rsidRPr="00BD72B8">
        <w:rPr>
          <w:rFonts w:ascii="Times New Roman" w:hAnsi="Times New Roman"/>
          <w:bCs/>
          <w:sz w:val="28"/>
          <w:szCs w:val="28"/>
        </w:rPr>
        <w:t>Маханек</w:t>
      </w:r>
      <w:proofErr w:type="spellEnd"/>
      <w:r w:rsidRPr="00BD72B8">
        <w:rPr>
          <w:rFonts w:ascii="Times New Roman" w:hAnsi="Times New Roman"/>
          <w:bCs/>
          <w:sz w:val="28"/>
          <w:szCs w:val="28"/>
        </w:rPr>
        <w:t xml:space="preserve"> Е.Б. – 11,0 млн. руб.</w:t>
      </w:r>
    </w:p>
    <w:p w:rsidR="00BD72B8" w:rsidRPr="00BD72B8" w:rsidRDefault="00BD72B8" w:rsidP="00BD72B8">
      <w:pPr>
        <w:widowControl w:val="0"/>
        <w:numPr>
          <w:ilvl w:val="0"/>
          <w:numId w:val="22"/>
        </w:numPr>
        <w:autoSpaceDE w:val="0"/>
        <w:autoSpaceDN w:val="0"/>
        <w:adjustRightInd w:val="0"/>
        <w:spacing w:after="0" w:line="240" w:lineRule="auto"/>
        <w:contextualSpacing/>
        <w:jc w:val="both"/>
        <w:rPr>
          <w:rFonts w:ascii="Times New Roman" w:hAnsi="Times New Roman"/>
          <w:bCs/>
          <w:sz w:val="28"/>
          <w:szCs w:val="28"/>
        </w:rPr>
      </w:pPr>
      <w:proofErr w:type="spellStart"/>
      <w:r w:rsidRPr="00BD72B8">
        <w:rPr>
          <w:rFonts w:ascii="Times New Roman" w:hAnsi="Times New Roman"/>
          <w:bCs/>
          <w:sz w:val="28"/>
          <w:szCs w:val="28"/>
        </w:rPr>
        <w:t>Тирон</w:t>
      </w:r>
      <w:proofErr w:type="spellEnd"/>
      <w:r w:rsidRPr="00BD72B8">
        <w:rPr>
          <w:rFonts w:ascii="Times New Roman" w:hAnsi="Times New Roman"/>
          <w:bCs/>
          <w:sz w:val="28"/>
          <w:szCs w:val="28"/>
        </w:rPr>
        <w:t xml:space="preserve"> Е.В. – 3,75 млн. руб.</w:t>
      </w:r>
    </w:p>
    <w:p w:rsidR="00BD72B8" w:rsidRPr="00BD72B8" w:rsidRDefault="00BD72B8" w:rsidP="00BD72B8">
      <w:pPr>
        <w:widowControl w:val="0"/>
        <w:numPr>
          <w:ilvl w:val="0"/>
          <w:numId w:val="22"/>
        </w:numPr>
        <w:autoSpaceDE w:val="0"/>
        <w:autoSpaceDN w:val="0"/>
        <w:adjustRightInd w:val="0"/>
        <w:spacing w:after="0" w:line="240" w:lineRule="auto"/>
        <w:contextualSpacing/>
        <w:jc w:val="both"/>
        <w:rPr>
          <w:rFonts w:ascii="Times New Roman" w:hAnsi="Times New Roman"/>
          <w:bCs/>
          <w:sz w:val="28"/>
          <w:szCs w:val="28"/>
        </w:rPr>
      </w:pPr>
      <w:proofErr w:type="spellStart"/>
      <w:r w:rsidRPr="00BD72B8">
        <w:rPr>
          <w:rFonts w:ascii="Times New Roman" w:hAnsi="Times New Roman"/>
          <w:bCs/>
          <w:sz w:val="28"/>
          <w:szCs w:val="28"/>
        </w:rPr>
        <w:t>Шадаеву</w:t>
      </w:r>
      <w:proofErr w:type="spellEnd"/>
      <w:r w:rsidRPr="00BD72B8">
        <w:rPr>
          <w:rFonts w:ascii="Times New Roman" w:hAnsi="Times New Roman"/>
          <w:bCs/>
          <w:sz w:val="28"/>
          <w:szCs w:val="28"/>
        </w:rPr>
        <w:t xml:space="preserve"> Д.Р. – 2,5 млн. руб.</w:t>
      </w:r>
    </w:p>
    <w:p w:rsidR="00BD72B8" w:rsidRPr="00BD72B8" w:rsidRDefault="00BD72B8" w:rsidP="00BD72B8">
      <w:pPr>
        <w:widowControl w:val="0"/>
        <w:autoSpaceDE w:val="0"/>
        <w:autoSpaceDN w:val="0"/>
        <w:adjustRightInd w:val="0"/>
        <w:spacing w:after="0" w:line="240" w:lineRule="auto"/>
        <w:jc w:val="both"/>
        <w:rPr>
          <w:rFonts w:ascii="Times New Roman" w:hAnsi="Times New Roman"/>
          <w:bCs/>
          <w:sz w:val="28"/>
          <w:szCs w:val="28"/>
        </w:rPr>
      </w:pPr>
      <w:r w:rsidRPr="00BD72B8">
        <w:rPr>
          <w:rFonts w:ascii="Times New Roman" w:hAnsi="Times New Roman"/>
          <w:bCs/>
          <w:sz w:val="28"/>
          <w:szCs w:val="28"/>
        </w:rPr>
        <w:t xml:space="preserve"> </w:t>
      </w:r>
    </w:p>
    <w:p w:rsidR="00F35022" w:rsidRDefault="00BD72B8" w:rsidP="00BD72B8">
      <w:pPr>
        <w:pBdr>
          <w:top w:val="nil"/>
          <w:left w:val="nil"/>
          <w:bottom w:val="nil"/>
          <w:right w:val="nil"/>
          <w:between w:val="nil"/>
          <w:bar w:val="nil"/>
        </w:pBdr>
        <w:spacing w:after="0" w:line="240" w:lineRule="auto"/>
        <w:ind w:firstLine="567"/>
        <w:contextualSpacing/>
        <w:jc w:val="both"/>
        <w:rPr>
          <w:rFonts w:ascii="Times New Roman" w:hAnsi="Times New Roman"/>
          <w:bCs/>
          <w:sz w:val="28"/>
          <w:szCs w:val="28"/>
        </w:rPr>
      </w:pPr>
      <w:r w:rsidRPr="00BD72B8">
        <w:rPr>
          <w:rFonts w:ascii="Times New Roman" w:hAnsi="Times New Roman"/>
          <w:bCs/>
          <w:sz w:val="28"/>
          <w:szCs w:val="28"/>
        </w:rPr>
        <w:t xml:space="preserve">        Всего на 2021 год утверждено – 35,11 млн. руб.</w:t>
      </w:r>
    </w:p>
    <w:p w:rsidR="00BD72B8" w:rsidRDefault="00BD72B8" w:rsidP="00BD72B8">
      <w:pPr>
        <w:pBdr>
          <w:top w:val="nil"/>
          <w:left w:val="nil"/>
          <w:bottom w:val="nil"/>
          <w:right w:val="nil"/>
          <w:between w:val="nil"/>
          <w:bar w:val="nil"/>
        </w:pBdr>
        <w:spacing w:after="0" w:line="240" w:lineRule="auto"/>
        <w:ind w:firstLine="567"/>
        <w:contextualSpacing/>
        <w:jc w:val="both"/>
        <w:rPr>
          <w:rFonts w:ascii="Times New Roman" w:hAnsi="Times New Roman"/>
          <w:bCs/>
          <w:sz w:val="28"/>
          <w:szCs w:val="28"/>
        </w:rPr>
      </w:pPr>
    </w:p>
    <w:p w:rsidR="00BD72B8" w:rsidRPr="00BD72B8" w:rsidRDefault="00BD72B8" w:rsidP="00BD72B8">
      <w:pPr>
        <w:pBdr>
          <w:top w:val="nil"/>
          <w:left w:val="nil"/>
          <w:bottom w:val="nil"/>
          <w:right w:val="nil"/>
          <w:between w:val="nil"/>
          <w:bar w:val="nil"/>
        </w:pBdr>
        <w:spacing w:after="0" w:line="240" w:lineRule="auto"/>
        <w:ind w:firstLine="567"/>
        <w:contextualSpacing/>
        <w:jc w:val="both"/>
        <w:rPr>
          <w:rFonts w:ascii="Times New Roman" w:eastAsia="Times New Roman" w:hAnsi="Times New Roman"/>
          <w:sz w:val="28"/>
          <w:szCs w:val="28"/>
          <w:lang w:eastAsia="ru-RU"/>
        </w:rPr>
      </w:pPr>
    </w:p>
    <w:p w:rsidR="00BD72B8" w:rsidRPr="00BD72B8" w:rsidRDefault="00BD72B8" w:rsidP="00BD72B8">
      <w:pPr>
        <w:spacing w:after="0" w:line="240" w:lineRule="auto"/>
        <w:ind w:firstLine="708"/>
        <w:jc w:val="both"/>
        <w:rPr>
          <w:rFonts w:ascii="Times New Roman" w:hAnsi="Times New Roman"/>
          <w:sz w:val="32"/>
          <w:szCs w:val="32"/>
        </w:rPr>
      </w:pPr>
      <w:r w:rsidRPr="00BD72B8">
        <w:rPr>
          <w:rFonts w:ascii="Times New Roman" w:hAnsi="Times New Roman"/>
          <w:sz w:val="32"/>
          <w:szCs w:val="32"/>
        </w:rPr>
        <w:t xml:space="preserve">Завершить отчёт я хочу словами </w:t>
      </w:r>
      <w:proofErr w:type="gramStart"/>
      <w:r w:rsidRPr="00BD72B8">
        <w:rPr>
          <w:rFonts w:ascii="Times New Roman" w:hAnsi="Times New Roman"/>
          <w:sz w:val="32"/>
          <w:szCs w:val="32"/>
        </w:rPr>
        <w:t>благодарности  всем</w:t>
      </w:r>
      <w:proofErr w:type="gramEnd"/>
      <w:r w:rsidRPr="00BD72B8">
        <w:rPr>
          <w:rFonts w:ascii="Times New Roman" w:hAnsi="Times New Roman"/>
          <w:sz w:val="32"/>
          <w:szCs w:val="32"/>
        </w:rPr>
        <w:t xml:space="preserve">, кто приложил максимальные усилия для достижения общих результатов. </w:t>
      </w:r>
    </w:p>
    <w:p w:rsidR="00BD72B8" w:rsidRPr="00BD72B8" w:rsidRDefault="00BD72B8" w:rsidP="00BD72B8">
      <w:pPr>
        <w:spacing w:after="0" w:line="240" w:lineRule="auto"/>
        <w:ind w:firstLine="708"/>
        <w:jc w:val="both"/>
        <w:rPr>
          <w:rFonts w:ascii="Times New Roman" w:hAnsi="Times New Roman"/>
          <w:sz w:val="32"/>
          <w:szCs w:val="32"/>
        </w:rPr>
      </w:pPr>
      <w:r w:rsidRPr="00BD72B8">
        <w:rPr>
          <w:rFonts w:ascii="Times New Roman" w:hAnsi="Times New Roman"/>
          <w:sz w:val="32"/>
          <w:szCs w:val="32"/>
        </w:rPr>
        <w:t xml:space="preserve">Я благодарю Губернатора Ленинградской области Дрозденко Александра Юрьевича. Реализация многих из вышеперечисленных   мероприятий была бы невозможной без его поддержки.   Александр Юрьевич глубоко погружён в проблематику </w:t>
      </w:r>
      <w:proofErr w:type="spellStart"/>
      <w:r w:rsidRPr="00BD72B8">
        <w:rPr>
          <w:rFonts w:ascii="Times New Roman" w:hAnsi="Times New Roman"/>
          <w:sz w:val="32"/>
          <w:szCs w:val="32"/>
        </w:rPr>
        <w:t>Лужского</w:t>
      </w:r>
      <w:proofErr w:type="spellEnd"/>
      <w:r w:rsidRPr="00BD72B8">
        <w:rPr>
          <w:rFonts w:ascii="Times New Roman" w:hAnsi="Times New Roman"/>
          <w:sz w:val="32"/>
          <w:szCs w:val="32"/>
        </w:rPr>
        <w:t xml:space="preserve"> района и принимает личное участие в решении вопросов улучшения качества жизни населения.</w:t>
      </w:r>
    </w:p>
    <w:p w:rsidR="00BD72B8" w:rsidRPr="00BD72B8" w:rsidRDefault="00BD72B8" w:rsidP="00BD72B8">
      <w:pPr>
        <w:spacing w:after="0" w:line="240" w:lineRule="auto"/>
        <w:ind w:firstLine="708"/>
        <w:jc w:val="both"/>
        <w:rPr>
          <w:rFonts w:ascii="Times New Roman" w:hAnsi="Times New Roman"/>
          <w:sz w:val="32"/>
          <w:szCs w:val="32"/>
        </w:rPr>
      </w:pPr>
      <w:r w:rsidRPr="00BD72B8">
        <w:rPr>
          <w:rFonts w:ascii="Times New Roman" w:hAnsi="Times New Roman"/>
          <w:sz w:val="32"/>
          <w:szCs w:val="32"/>
        </w:rPr>
        <w:t xml:space="preserve">Благодарю депутатов Законодательного собрания и </w:t>
      </w:r>
      <w:proofErr w:type="gramStart"/>
      <w:r w:rsidRPr="00BD72B8">
        <w:rPr>
          <w:rFonts w:ascii="Times New Roman" w:hAnsi="Times New Roman"/>
          <w:sz w:val="32"/>
          <w:szCs w:val="32"/>
        </w:rPr>
        <w:t>Правительство  Ленинградской</w:t>
      </w:r>
      <w:proofErr w:type="gramEnd"/>
      <w:r w:rsidRPr="00BD72B8">
        <w:rPr>
          <w:rFonts w:ascii="Times New Roman" w:hAnsi="Times New Roman"/>
          <w:sz w:val="32"/>
          <w:szCs w:val="32"/>
        </w:rPr>
        <w:t xml:space="preserve"> области за совместную продуктивную работу. </w:t>
      </w:r>
    </w:p>
    <w:p w:rsidR="00BD72B8" w:rsidRPr="00BD72B8" w:rsidRDefault="00BD72B8" w:rsidP="00BD72B8">
      <w:pPr>
        <w:spacing w:after="0" w:line="240" w:lineRule="auto"/>
        <w:ind w:firstLine="708"/>
        <w:jc w:val="both"/>
        <w:rPr>
          <w:rFonts w:ascii="Times New Roman" w:hAnsi="Times New Roman"/>
          <w:sz w:val="32"/>
          <w:szCs w:val="32"/>
        </w:rPr>
      </w:pPr>
      <w:r w:rsidRPr="00BD72B8">
        <w:rPr>
          <w:rFonts w:ascii="Times New Roman" w:hAnsi="Times New Roman"/>
          <w:sz w:val="32"/>
          <w:szCs w:val="32"/>
        </w:rPr>
        <w:t xml:space="preserve">Отдельно выражаю благодарность заместителю Председателя правительства Ленинградской области - председателю комитета по агропромышленному и </w:t>
      </w:r>
      <w:proofErr w:type="spellStart"/>
      <w:r w:rsidRPr="00BD72B8">
        <w:rPr>
          <w:rFonts w:ascii="Times New Roman" w:hAnsi="Times New Roman"/>
          <w:sz w:val="32"/>
          <w:szCs w:val="32"/>
        </w:rPr>
        <w:t>рыбохозяйственному</w:t>
      </w:r>
      <w:proofErr w:type="spellEnd"/>
      <w:r w:rsidRPr="00BD72B8">
        <w:rPr>
          <w:rFonts w:ascii="Times New Roman" w:hAnsi="Times New Roman"/>
          <w:sz w:val="32"/>
          <w:szCs w:val="32"/>
        </w:rPr>
        <w:t xml:space="preserve"> комплексу Малащенко Олегу Михайловичу, который по-прежнему в курсе дел </w:t>
      </w:r>
      <w:proofErr w:type="spellStart"/>
      <w:r w:rsidRPr="00BD72B8">
        <w:rPr>
          <w:rFonts w:ascii="Times New Roman" w:hAnsi="Times New Roman"/>
          <w:sz w:val="32"/>
          <w:szCs w:val="32"/>
        </w:rPr>
        <w:t>Лужского</w:t>
      </w:r>
      <w:proofErr w:type="spellEnd"/>
      <w:r w:rsidRPr="00BD72B8">
        <w:rPr>
          <w:rFonts w:ascii="Times New Roman" w:hAnsi="Times New Roman"/>
          <w:sz w:val="32"/>
          <w:szCs w:val="32"/>
        </w:rPr>
        <w:t xml:space="preserve"> района и благодаря которому нам удается достигать высоких темпов в решении задач по улучшению жизни на селе, обеспечить высокий уровень поддержки сельхоз товаропроизводителей и, как следствие, таких впечатляющих результатов в сельском хозяйстве района.</w:t>
      </w:r>
    </w:p>
    <w:p w:rsidR="00BD72B8" w:rsidRPr="00BD72B8" w:rsidRDefault="00BD72B8" w:rsidP="00BD72B8">
      <w:pPr>
        <w:spacing w:after="0" w:line="240" w:lineRule="auto"/>
        <w:ind w:firstLine="708"/>
        <w:jc w:val="both"/>
        <w:rPr>
          <w:rFonts w:ascii="Times New Roman" w:hAnsi="Times New Roman"/>
          <w:sz w:val="32"/>
          <w:szCs w:val="32"/>
        </w:rPr>
      </w:pPr>
      <w:r w:rsidRPr="00BD72B8">
        <w:rPr>
          <w:rFonts w:ascii="Times New Roman" w:hAnsi="Times New Roman"/>
          <w:sz w:val="32"/>
          <w:szCs w:val="32"/>
        </w:rPr>
        <w:t xml:space="preserve">Наша </w:t>
      </w:r>
      <w:proofErr w:type="gramStart"/>
      <w:r w:rsidRPr="00BD72B8">
        <w:rPr>
          <w:rFonts w:ascii="Times New Roman" w:hAnsi="Times New Roman"/>
          <w:sz w:val="32"/>
          <w:szCs w:val="32"/>
        </w:rPr>
        <w:t>совместная  работа</w:t>
      </w:r>
      <w:proofErr w:type="gramEnd"/>
      <w:r w:rsidRPr="00BD72B8">
        <w:rPr>
          <w:rFonts w:ascii="Times New Roman" w:hAnsi="Times New Roman"/>
          <w:sz w:val="32"/>
          <w:szCs w:val="32"/>
        </w:rPr>
        <w:t xml:space="preserve">  с администрациями поселений, советами депутатов, </w:t>
      </w:r>
      <w:proofErr w:type="spellStart"/>
      <w:r w:rsidRPr="00BD72B8">
        <w:rPr>
          <w:rFonts w:ascii="Times New Roman" w:hAnsi="Times New Roman"/>
          <w:sz w:val="32"/>
          <w:szCs w:val="32"/>
        </w:rPr>
        <w:t>Лужским</w:t>
      </w:r>
      <w:proofErr w:type="spellEnd"/>
      <w:r w:rsidRPr="00BD72B8">
        <w:rPr>
          <w:rFonts w:ascii="Times New Roman" w:hAnsi="Times New Roman"/>
          <w:sz w:val="32"/>
          <w:szCs w:val="32"/>
        </w:rPr>
        <w:t xml:space="preserve"> военным гарнизоном, трудовыми коллективами предприятий, представителями малого и среднего бизнеса позволила решить поставленные задачи в 2020 году и позволяет с уверенностью ставить и выполнять задачи в 2021. Деятельность каждой организации, учреждения, общественного объединения является опорой для работы органов власти любого уровня. Мы чувствуем </w:t>
      </w:r>
      <w:proofErr w:type="gramStart"/>
      <w:r w:rsidRPr="00BD72B8">
        <w:rPr>
          <w:rFonts w:ascii="Times New Roman" w:hAnsi="Times New Roman"/>
          <w:sz w:val="32"/>
          <w:szCs w:val="32"/>
        </w:rPr>
        <w:t>участие  активных</w:t>
      </w:r>
      <w:proofErr w:type="gramEnd"/>
      <w:r w:rsidRPr="00BD72B8">
        <w:rPr>
          <w:rFonts w:ascii="Times New Roman" w:hAnsi="Times New Roman"/>
          <w:sz w:val="32"/>
          <w:szCs w:val="32"/>
        </w:rPr>
        <w:t xml:space="preserve"> жителей района в наших повседневных делах и рассчитываем на поддержку в дальнейшем. </w:t>
      </w:r>
    </w:p>
    <w:p w:rsidR="00BD72B8" w:rsidRPr="00BD72B8" w:rsidRDefault="00BD72B8" w:rsidP="00BD72B8">
      <w:pPr>
        <w:spacing w:after="0" w:line="240" w:lineRule="auto"/>
        <w:jc w:val="both"/>
        <w:rPr>
          <w:rFonts w:ascii="Times New Roman" w:hAnsi="Times New Roman"/>
          <w:sz w:val="32"/>
          <w:szCs w:val="32"/>
        </w:rPr>
      </w:pPr>
    </w:p>
    <w:p w:rsidR="00BD72B8" w:rsidRPr="00BD72B8" w:rsidRDefault="00BD72B8" w:rsidP="00BD72B8">
      <w:pPr>
        <w:spacing w:after="0" w:line="240" w:lineRule="auto"/>
        <w:jc w:val="both"/>
        <w:rPr>
          <w:rFonts w:ascii="Times New Roman" w:hAnsi="Times New Roman"/>
          <w:b/>
          <w:sz w:val="32"/>
          <w:szCs w:val="32"/>
        </w:rPr>
      </w:pPr>
      <w:r w:rsidRPr="00BD72B8">
        <w:rPr>
          <w:rFonts w:ascii="Times New Roman" w:hAnsi="Times New Roman"/>
          <w:b/>
          <w:sz w:val="32"/>
          <w:szCs w:val="32"/>
        </w:rPr>
        <w:t>СПАСИБО ВСЕМ ЗА ВНИМАНИЕ!</w:t>
      </w:r>
    </w:p>
    <w:sectPr w:rsidR="00BD72B8" w:rsidRPr="00BD72B8" w:rsidSect="0006170B">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110D464"/>
    <w:lvl w:ilvl="0">
      <w:numFmt w:val="bullet"/>
      <w:lvlText w:val="*"/>
      <w:lvlJc w:val="left"/>
    </w:lvl>
  </w:abstractNum>
  <w:abstractNum w:abstractNumId="1" w15:restartNumberingAfterBreak="0">
    <w:nsid w:val="01EC7043"/>
    <w:multiLevelType w:val="hybridMultilevel"/>
    <w:tmpl w:val="11FA16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DE76DB"/>
    <w:multiLevelType w:val="hybridMultilevel"/>
    <w:tmpl w:val="73D052CC"/>
    <w:lvl w:ilvl="0" w:tplc="A25C53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E631A0"/>
    <w:multiLevelType w:val="hybridMultilevel"/>
    <w:tmpl w:val="ED1CF4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3ED1DAB"/>
    <w:multiLevelType w:val="hybridMultilevel"/>
    <w:tmpl w:val="60DC6538"/>
    <w:lvl w:ilvl="0" w:tplc="963A92F4">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6C1C52"/>
    <w:multiLevelType w:val="hybridMultilevel"/>
    <w:tmpl w:val="48E27B94"/>
    <w:lvl w:ilvl="0" w:tplc="327412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8AD4B77"/>
    <w:multiLevelType w:val="hybridMultilevel"/>
    <w:tmpl w:val="A5ECD154"/>
    <w:lvl w:ilvl="0" w:tplc="56D6E9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CA217EB"/>
    <w:multiLevelType w:val="hybridMultilevel"/>
    <w:tmpl w:val="7694916A"/>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EEF44F6"/>
    <w:multiLevelType w:val="hybridMultilevel"/>
    <w:tmpl w:val="BC4C3AE6"/>
    <w:lvl w:ilvl="0" w:tplc="A0349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F2A1157"/>
    <w:multiLevelType w:val="hybridMultilevel"/>
    <w:tmpl w:val="F31E8B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0CD623F"/>
    <w:multiLevelType w:val="hybridMultilevel"/>
    <w:tmpl w:val="FE5822E8"/>
    <w:lvl w:ilvl="0" w:tplc="89D65360">
      <w:start w:val="1"/>
      <w:numFmt w:val="bullet"/>
      <w:lvlText w:val=""/>
      <w:lvlJc w:val="left"/>
      <w:pPr>
        <w:ind w:left="1400" w:hanging="360"/>
      </w:pPr>
      <w:rPr>
        <w:rFonts w:ascii="Symbol" w:hAnsi="Symbol"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352E60CB"/>
    <w:multiLevelType w:val="hybridMultilevel"/>
    <w:tmpl w:val="A8EE27F2"/>
    <w:lvl w:ilvl="0" w:tplc="E5C8A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CF4030"/>
    <w:multiLevelType w:val="hybridMultilevel"/>
    <w:tmpl w:val="891C6C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F376367"/>
    <w:multiLevelType w:val="hybridMultilevel"/>
    <w:tmpl w:val="CC6033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4D532A15"/>
    <w:multiLevelType w:val="hybridMultilevel"/>
    <w:tmpl w:val="448C38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52E32495"/>
    <w:multiLevelType w:val="hybridMultilevel"/>
    <w:tmpl w:val="25E67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50D2A8C"/>
    <w:multiLevelType w:val="hybridMultilevel"/>
    <w:tmpl w:val="678017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CC76335"/>
    <w:multiLevelType w:val="hybridMultilevel"/>
    <w:tmpl w:val="43604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1754D6"/>
    <w:multiLevelType w:val="hybridMultilevel"/>
    <w:tmpl w:val="B066D1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3A6454"/>
    <w:multiLevelType w:val="hybridMultilevel"/>
    <w:tmpl w:val="C6A89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314542"/>
    <w:multiLevelType w:val="hybridMultilevel"/>
    <w:tmpl w:val="7DE41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7"/>
  </w:num>
  <w:num w:numId="3">
    <w:abstractNumId w:val="4"/>
  </w:num>
  <w:num w:numId="4">
    <w:abstractNumId w:val="8"/>
  </w:num>
  <w:num w:numId="5">
    <w:abstractNumId w:val="17"/>
  </w:num>
  <w:num w:numId="6">
    <w:abstractNumId w:val="19"/>
  </w:num>
  <w:num w:numId="7">
    <w:abstractNumId w:val="16"/>
  </w:num>
  <w:num w:numId="8">
    <w:abstractNumId w:val="13"/>
  </w:num>
  <w:num w:numId="9">
    <w:abstractNumId w:val="11"/>
  </w:num>
  <w:num w:numId="10">
    <w:abstractNumId w:val="3"/>
  </w:num>
  <w:num w:numId="11">
    <w:abstractNumId w:val="1"/>
  </w:num>
  <w:num w:numId="12">
    <w:abstractNumId w:val="9"/>
  </w:num>
  <w:num w:numId="13">
    <w:abstractNumId w:val="14"/>
  </w:num>
  <w:num w:numId="14">
    <w:abstractNumId w:val="12"/>
  </w:num>
  <w:num w:numId="15">
    <w:abstractNumId w:val="18"/>
  </w:num>
  <w:num w:numId="16">
    <w:abstractNumId w:val="20"/>
  </w:num>
  <w:num w:numId="17">
    <w:abstractNumId w:val="15"/>
  </w:num>
  <w:num w:numId="18">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20">
    <w:abstractNumId w:val="5"/>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52"/>
    <w:rsid w:val="000015B3"/>
    <w:rsid w:val="000156C0"/>
    <w:rsid w:val="000169DC"/>
    <w:rsid w:val="0002019D"/>
    <w:rsid w:val="000366EE"/>
    <w:rsid w:val="00037AFF"/>
    <w:rsid w:val="0005676F"/>
    <w:rsid w:val="000613F3"/>
    <w:rsid w:val="0006170B"/>
    <w:rsid w:val="00063502"/>
    <w:rsid w:val="000709E7"/>
    <w:rsid w:val="00077828"/>
    <w:rsid w:val="000A099F"/>
    <w:rsid w:val="000C012C"/>
    <w:rsid w:val="00121BBA"/>
    <w:rsid w:val="00140A0D"/>
    <w:rsid w:val="001F3B94"/>
    <w:rsid w:val="00226060"/>
    <w:rsid w:val="0023144C"/>
    <w:rsid w:val="00235A72"/>
    <w:rsid w:val="00237ED1"/>
    <w:rsid w:val="00250094"/>
    <w:rsid w:val="00273412"/>
    <w:rsid w:val="00287410"/>
    <w:rsid w:val="002976B7"/>
    <w:rsid w:val="002A3F9C"/>
    <w:rsid w:val="002B2CB4"/>
    <w:rsid w:val="002D0F52"/>
    <w:rsid w:val="002D285B"/>
    <w:rsid w:val="002E0528"/>
    <w:rsid w:val="0030348F"/>
    <w:rsid w:val="00320D84"/>
    <w:rsid w:val="003404C4"/>
    <w:rsid w:val="00355D85"/>
    <w:rsid w:val="003608A2"/>
    <w:rsid w:val="00392CEE"/>
    <w:rsid w:val="003B6D5A"/>
    <w:rsid w:val="003C47D4"/>
    <w:rsid w:val="003C5499"/>
    <w:rsid w:val="003E01F2"/>
    <w:rsid w:val="003E5553"/>
    <w:rsid w:val="003F2C33"/>
    <w:rsid w:val="00411BA6"/>
    <w:rsid w:val="00447230"/>
    <w:rsid w:val="00453A3B"/>
    <w:rsid w:val="00455253"/>
    <w:rsid w:val="0046133D"/>
    <w:rsid w:val="00465AD7"/>
    <w:rsid w:val="00473AB9"/>
    <w:rsid w:val="004F4B77"/>
    <w:rsid w:val="00536A96"/>
    <w:rsid w:val="00540CB0"/>
    <w:rsid w:val="005416FA"/>
    <w:rsid w:val="0056353C"/>
    <w:rsid w:val="00575B71"/>
    <w:rsid w:val="005B65D1"/>
    <w:rsid w:val="005C076A"/>
    <w:rsid w:val="005C4F10"/>
    <w:rsid w:val="005E2EFE"/>
    <w:rsid w:val="005E48A1"/>
    <w:rsid w:val="005F194E"/>
    <w:rsid w:val="00610CA2"/>
    <w:rsid w:val="006527C9"/>
    <w:rsid w:val="006545C3"/>
    <w:rsid w:val="00667E00"/>
    <w:rsid w:val="0068471E"/>
    <w:rsid w:val="006B2555"/>
    <w:rsid w:val="006C43C2"/>
    <w:rsid w:val="006D3545"/>
    <w:rsid w:val="00705B87"/>
    <w:rsid w:val="00715E9C"/>
    <w:rsid w:val="007356BD"/>
    <w:rsid w:val="00741CE2"/>
    <w:rsid w:val="007672DA"/>
    <w:rsid w:val="00773B7E"/>
    <w:rsid w:val="007813E9"/>
    <w:rsid w:val="00781926"/>
    <w:rsid w:val="0079387C"/>
    <w:rsid w:val="007C0834"/>
    <w:rsid w:val="007F01E9"/>
    <w:rsid w:val="008060D1"/>
    <w:rsid w:val="0081289C"/>
    <w:rsid w:val="00815F95"/>
    <w:rsid w:val="00827DC9"/>
    <w:rsid w:val="0083375B"/>
    <w:rsid w:val="00837CCC"/>
    <w:rsid w:val="00842031"/>
    <w:rsid w:val="00843CCA"/>
    <w:rsid w:val="00852A29"/>
    <w:rsid w:val="00860B61"/>
    <w:rsid w:val="00881BED"/>
    <w:rsid w:val="008C30F5"/>
    <w:rsid w:val="008D0DFF"/>
    <w:rsid w:val="00902588"/>
    <w:rsid w:val="009108CE"/>
    <w:rsid w:val="009520AB"/>
    <w:rsid w:val="0099245D"/>
    <w:rsid w:val="009A0353"/>
    <w:rsid w:val="009B5C35"/>
    <w:rsid w:val="009C01ED"/>
    <w:rsid w:val="009D6E8C"/>
    <w:rsid w:val="00A25D9E"/>
    <w:rsid w:val="00A33BDE"/>
    <w:rsid w:val="00A37770"/>
    <w:rsid w:val="00A4486E"/>
    <w:rsid w:val="00A53E85"/>
    <w:rsid w:val="00AA3203"/>
    <w:rsid w:val="00AC03E0"/>
    <w:rsid w:val="00B0743B"/>
    <w:rsid w:val="00B2725D"/>
    <w:rsid w:val="00B4727F"/>
    <w:rsid w:val="00B6026E"/>
    <w:rsid w:val="00BB435A"/>
    <w:rsid w:val="00BB5670"/>
    <w:rsid w:val="00BC18B1"/>
    <w:rsid w:val="00BC4E78"/>
    <w:rsid w:val="00BC5552"/>
    <w:rsid w:val="00BD72B8"/>
    <w:rsid w:val="00C175CC"/>
    <w:rsid w:val="00C53F78"/>
    <w:rsid w:val="00C916A2"/>
    <w:rsid w:val="00C917EC"/>
    <w:rsid w:val="00C97581"/>
    <w:rsid w:val="00CA57DD"/>
    <w:rsid w:val="00CC2606"/>
    <w:rsid w:val="00CD0029"/>
    <w:rsid w:val="00CE67C2"/>
    <w:rsid w:val="00D45433"/>
    <w:rsid w:val="00D63113"/>
    <w:rsid w:val="00D81BEB"/>
    <w:rsid w:val="00D85AB4"/>
    <w:rsid w:val="00D90279"/>
    <w:rsid w:val="00D9708F"/>
    <w:rsid w:val="00DA3AFE"/>
    <w:rsid w:val="00DB005B"/>
    <w:rsid w:val="00DD2CFC"/>
    <w:rsid w:val="00DE3C81"/>
    <w:rsid w:val="00E26924"/>
    <w:rsid w:val="00E73D11"/>
    <w:rsid w:val="00E82844"/>
    <w:rsid w:val="00ED23F2"/>
    <w:rsid w:val="00EF2DDF"/>
    <w:rsid w:val="00F02AB9"/>
    <w:rsid w:val="00F20A05"/>
    <w:rsid w:val="00F35022"/>
    <w:rsid w:val="00F40B71"/>
    <w:rsid w:val="00F41323"/>
    <w:rsid w:val="00F413E9"/>
    <w:rsid w:val="00F61482"/>
    <w:rsid w:val="00F827EC"/>
    <w:rsid w:val="00F8713A"/>
    <w:rsid w:val="00F92047"/>
    <w:rsid w:val="00FA5A47"/>
    <w:rsid w:val="00FB7EAF"/>
    <w:rsid w:val="00FC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DE68E-0C04-4D25-B7D9-5D365ECD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A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3AFE"/>
    <w:pPr>
      <w:spacing w:after="0" w:line="240" w:lineRule="auto"/>
      <w:ind w:left="714" w:right="-284" w:hanging="357"/>
    </w:pPr>
    <w:rPr>
      <w:rFonts w:ascii="Calibri" w:eastAsia="Calibri" w:hAnsi="Calibri" w:cs="Times New Roman"/>
    </w:rPr>
  </w:style>
  <w:style w:type="paragraph" w:styleId="a4">
    <w:name w:val="Normal (Web)"/>
    <w:aliases w:val="Обычный (Web),Обычный (Web)1,Обычный (Web) Знак"/>
    <w:basedOn w:val="a"/>
    <w:link w:val="a5"/>
    <w:uiPriority w:val="99"/>
    <w:unhideWhenUsed/>
    <w:qFormat/>
    <w:rsid w:val="000366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Обычный (Web) Знак1,Обычный (Web)1 Знак,Обычный (Web) Знак Знак"/>
    <w:basedOn w:val="a0"/>
    <w:link w:val="a4"/>
    <w:uiPriority w:val="99"/>
    <w:locked/>
    <w:rsid w:val="000366EE"/>
    <w:rPr>
      <w:rFonts w:ascii="Times New Roman" w:eastAsia="Times New Roman" w:hAnsi="Times New Roman" w:cs="Times New Roman"/>
      <w:sz w:val="24"/>
      <w:szCs w:val="24"/>
      <w:lang w:eastAsia="ru-RU"/>
    </w:rPr>
  </w:style>
  <w:style w:type="character" w:customStyle="1" w:styleId="21">
    <w:name w:val="Основной текст с отступом 2 Знак1"/>
    <w:aliases w:val="Знак Знак Знак Знак Знак Знак1,Знак Знак Знак Знак Знак Знак Знак,Знак Знак Знак Знак Знак1,Знак Знак Знак Знак Знак Знак Знак Знак Знак1,Знак Знак Знак Знак Знак Знак Знак Знак Знак Знак"/>
    <w:basedOn w:val="a0"/>
    <w:link w:val="2"/>
    <w:locked/>
    <w:rsid w:val="000366EE"/>
    <w:rPr>
      <w:sz w:val="24"/>
      <w:szCs w:val="24"/>
    </w:rPr>
  </w:style>
  <w:style w:type="paragraph" w:styleId="2">
    <w:name w:val="Body Text Indent 2"/>
    <w:aliases w:val="Знак Знак Знак Знак Знак,Знак Знак Знак Знак Знак Знак,Знак Знак Знак Знак,Знак Знак Знак Знак Знак Знак Знак Знак,Знак Знак Знак Знак Знак Знак Знак Знак Знак"/>
    <w:basedOn w:val="a"/>
    <w:link w:val="21"/>
    <w:unhideWhenUsed/>
    <w:rsid w:val="000366EE"/>
    <w:pPr>
      <w:spacing w:after="120" w:line="480" w:lineRule="auto"/>
      <w:ind w:left="283"/>
    </w:pPr>
    <w:rPr>
      <w:rFonts w:asciiTheme="minorHAnsi" w:eastAsiaTheme="minorHAnsi" w:hAnsiTheme="minorHAnsi" w:cstheme="minorBidi"/>
      <w:sz w:val="24"/>
      <w:szCs w:val="24"/>
    </w:rPr>
  </w:style>
  <w:style w:type="character" w:customStyle="1" w:styleId="20">
    <w:name w:val="Основной текст с отступом 2 Знак"/>
    <w:basedOn w:val="a0"/>
    <w:uiPriority w:val="99"/>
    <w:semiHidden/>
    <w:rsid w:val="000366EE"/>
    <w:rPr>
      <w:rFonts w:ascii="Calibri" w:eastAsia="Calibri" w:hAnsi="Calibri" w:cs="Times New Roman"/>
    </w:rPr>
  </w:style>
  <w:style w:type="paragraph" w:styleId="a6">
    <w:name w:val="List Paragraph"/>
    <w:basedOn w:val="a"/>
    <w:link w:val="a7"/>
    <w:uiPriority w:val="34"/>
    <w:qFormat/>
    <w:rsid w:val="000366EE"/>
    <w:pPr>
      <w:ind w:left="720"/>
      <w:contextualSpacing/>
    </w:pPr>
  </w:style>
  <w:style w:type="paragraph" w:customStyle="1" w:styleId="ConsPlusCell">
    <w:name w:val="ConsPlusCell"/>
    <w:rsid w:val="00411BA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Heading">
    <w:name w:val="Heading"/>
    <w:uiPriority w:val="99"/>
    <w:rsid w:val="00411BA6"/>
    <w:pPr>
      <w:widowControl w:val="0"/>
      <w:autoSpaceDE w:val="0"/>
      <w:autoSpaceDN w:val="0"/>
      <w:adjustRightInd w:val="0"/>
      <w:spacing w:after="0" w:line="240" w:lineRule="auto"/>
    </w:pPr>
    <w:rPr>
      <w:rFonts w:ascii="Arial" w:eastAsia="Times New Roman" w:hAnsi="Arial" w:cs="Arial"/>
      <w:b/>
      <w:bCs/>
      <w:lang w:eastAsia="ru-RU"/>
    </w:rPr>
  </w:style>
  <w:style w:type="paragraph" w:styleId="a8">
    <w:name w:val="Body Text"/>
    <w:basedOn w:val="a"/>
    <w:link w:val="a9"/>
    <w:uiPriority w:val="99"/>
    <w:semiHidden/>
    <w:unhideWhenUsed/>
    <w:rsid w:val="000015B3"/>
    <w:pPr>
      <w:spacing w:after="120"/>
    </w:pPr>
  </w:style>
  <w:style w:type="character" w:customStyle="1" w:styleId="a9">
    <w:name w:val="Основной текст Знак"/>
    <w:basedOn w:val="a0"/>
    <w:link w:val="a8"/>
    <w:uiPriority w:val="99"/>
    <w:semiHidden/>
    <w:rsid w:val="000015B3"/>
    <w:rPr>
      <w:rFonts w:ascii="Calibri" w:eastAsia="Calibri" w:hAnsi="Calibri" w:cs="Times New Roman"/>
    </w:rPr>
  </w:style>
  <w:style w:type="paragraph" w:customStyle="1" w:styleId="Style8">
    <w:name w:val="Style8"/>
    <w:basedOn w:val="a"/>
    <w:uiPriority w:val="99"/>
    <w:rsid w:val="00705B87"/>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character" w:customStyle="1" w:styleId="FontStyle13">
    <w:name w:val="Font Style13"/>
    <w:basedOn w:val="a0"/>
    <w:uiPriority w:val="99"/>
    <w:rsid w:val="00705B87"/>
    <w:rPr>
      <w:rFonts w:ascii="Times New Roman" w:hAnsi="Times New Roman" w:cs="Times New Roman"/>
      <w:sz w:val="24"/>
      <w:szCs w:val="24"/>
    </w:rPr>
  </w:style>
  <w:style w:type="paragraph" w:styleId="aa">
    <w:name w:val="Balloon Text"/>
    <w:basedOn w:val="a"/>
    <w:link w:val="ab"/>
    <w:semiHidden/>
    <w:unhideWhenUsed/>
    <w:rsid w:val="00C97581"/>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C97581"/>
    <w:rPr>
      <w:rFonts w:ascii="Tahoma" w:eastAsia="Calibri" w:hAnsi="Tahoma" w:cs="Tahoma"/>
      <w:sz w:val="16"/>
      <w:szCs w:val="16"/>
    </w:rPr>
  </w:style>
  <w:style w:type="character" w:customStyle="1" w:styleId="FontStyle11">
    <w:name w:val="Font Style11"/>
    <w:uiPriority w:val="99"/>
    <w:rsid w:val="00465AD7"/>
    <w:rPr>
      <w:rFonts w:ascii="Times New Roman" w:hAnsi="Times New Roman" w:cs="Times New Roman"/>
      <w:sz w:val="26"/>
      <w:szCs w:val="26"/>
    </w:rPr>
  </w:style>
  <w:style w:type="character" w:customStyle="1" w:styleId="CharStyle37">
    <w:name w:val="Char Style 37"/>
    <w:basedOn w:val="a0"/>
    <w:link w:val="Style36"/>
    <w:uiPriority w:val="99"/>
    <w:rsid w:val="00465AD7"/>
    <w:rPr>
      <w:spacing w:val="10"/>
      <w:sz w:val="31"/>
      <w:szCs w:val="31"/>
      <w:shd w:val="clear" w:color="auto" w:fill="FFFFFF"/>
    </w:rPr>
  </w:style>
  <w:style w:type="paragraph" w:customStyle="1" w:styleId="Style36">
    <w:name w:val="Style 36"/>
    <w:basedOn w:val="a"/>
    <w:link w:val="CharStyle37"/>
    <w:uiPriority w:val="99"/>
    <w:rsid w:val="00465AD7"/>
    <w:pPr>
      <w:widowControl w:val="0"/>
      <w:shd w:val="clear" w:color="auto" w:fill="FFFFFF"/>
      <w:spacing w:after="0" w:line="240" w:lineRule="atLeast"/>
      <w:outlineLvl w:val="3"/>
    </w:pPr>
    <w:rPr>
      <w:rFonts w:asciiTheme="minorHAnsi" w:eastAsiaTheme="minorHAnsi" w:hAnsiTheme="minorHAnsi" w:cstheme="minorBidi"/>
      <w:spacing w:val="10"/>
      <w:sz w:val="31"/>
      <w:szCs w:val="31"/>
    </w:rPr>
  </w:style>
  <w:style w:type="table" w:styleId="ac">
    <w:name w:val="Table Grid"/>
    <w:basedOn w:val="a1"/>
    <w:uiPriority w:val="59"/>
    <w:rsid w:val="00465A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465AD7"/>
    <w:pPr>
      <w:widowControl w:val="0"/>
      <w:autoSpaceDE w:val="0"/>
      <w:autoSpaceDN w:val="0"/>
      <w:adjustRightInd w:val="0"/>
      <w:spacing w:after="0" w:line="278" w:lineRule="exact"/>
      <w:ind w:firstLine="720"/>
      <w:jc w:val="both"/>
    </w:pPr>
    <w:rPr>
      <w:rFonts w:ascii="Times New Roman" w:eastAsiaTheme="minorEastAsia" w:hAnsi="Times New Roman"/>
      <w:sz w:val="24"/>
      <w:szCs w:val="24"/>
      <w:lang w:eastAsia="ru-RU"/>
    </w:rPr>
  </w:style>
  <w:style w:type="paragraph" w:styleId="ad">
    <w:name w:val="Plain Text"/>
    <w:basedOn w:val="a"/>
    <w:link w:val="ae"/>
    <w:rsid w:val="00A53E85"/>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rsid w:val="00A53E85"/>
    <w:rPr>
      <w:rFonts w:ascii="Courier New" w:eastAsia="Times New Roman" w:hAnsi="Courier New" w:cs="Times New Roman"/>
      <w:sz w:val="20"/>
      <w:szCs w:val="20"/>
      <w:lang w:eastAsia="ru-RU"/>
    </w:rPr>
  </w:style>
  <w:style w:type="paragraph" w:customStyle="1" w:styleId="Style13">
    <w:name w:val="Style13"/>
    <w:basedOn w:val="a"/>
    <w:uiPriority w:val="99"/>
    <w:rsid w:val="00FB7EAF"/>
    <w:pPr>
      <w:widowControl w:val="0"/>
      <w:autoSpaceDE w:val="0"/>
      <w:autoSpaceDN w:val="0"/>
      <w:adjustRightInd w:val="0"/>
      <w:spacing w:after="0" w:line="310" w:lineRule="exact"/>
      <w:jc w:val="both"/>
    </w:pPr>
    <w:rPr>
      <w:rFonts w:ascii="Trebuchet MS" w:eastAsiaTheme="minorEastAsia" w:hAnsi="Trebuchet MS" w:cstheme="minorBidi"/>
      <w:sz w:val="24"/>
      <w:szCs w:val="24"/>
      <w:lang w:eastAsia="ru-RU"/>
    </w:rPr>
  </w:style>
  <w:style w:type="paragraph" w:customStyle="1" w:styleId="Style14">
    <w:name w:val="Style14"/>
    <w:basedOn w:val="a"/>
    <w:uiPriority w:val="99"/>
    <w:rsid w:val="00FB7EAF"/>
    <w:pPr>
      <w:widowControl w:val="0"/>
      <w:autoSpaceDE w:val="0"/>
      <w:autoSpaceDN w:val="0"/>
      <w:adjustRightInd w:val="0"/>
      <w:spacing w:after="0" w:line="240" w:lineRule="auto"/>
    </w:pPr>
    <w:rPr>
      <w:rFonts w:ascii="Trebuchet MS" w:eastAsiaTheme="minorEastAsia" w:hAnsi="Trebuchet MS" w:cstheme="minorBidi"/>
      <w:sz w:val="24"/>
      <w:szCs w:val="24"/>
      <w:lang w:eastAsia="ru-RU"/>
    </w:rPr>
  </w:style>
  <w:style w:type="character" w:customStyle="1" w:styleId="FontStyle23">
    <w:name w:val="Font Style23"/>
    <w:basedOn w:val="a0"/>
    <w:uiPriority w:val="99"/>
    <w:rsid w:val="00FB7EAF"/>
    <w:rPr>
      <w:rFonts w:ascii="Times New Roman" w:hAnsi="Times New Roman" w:cs="Times New Roman" w:hint="default"/>
      <w:sz w:val="24"/>
      <w:szCs w:val="24"/>
    </w:rPr>
  </w:style>
  <w:style w:type="character" w:customStyle="1" w:styleId="FontStyle17">
    <w:name w:val="Font Style17"/>
    <w:basedOn w:val="a0"/>
    <w:uiPriority w:val="99"/>
    <w:rsid w:val="00FB7EAF"/>
    <w:rPr>
      <w:rFonts w:ascii="Trebuchet MS" w:hAnsi="Trebuchet MS" w:cs="Trebuchet MS" w:hint="default"/>
      <w:sz w:val="16"/>
      <w:szCs w:val="16"/>
    </w:rPr>
  </w:style>
  <w:style w:type="paragraph" w:customStyle="1" w:styleId="Style10">
    <w:name w:val="Style10"/>
    <w:basedOn w:val="a"/>
    <w:uiPriority w:val="99"/>
    <w:rsid w:val="00FB7EAF"/>
    <w:pPr>
      <w:widowControl w:val="0"/>
      <w:autoSpaceDE w:val="0"/>
      <w:autoSpaceDN w:val="0"/>
      <w:adjustRightInd w:val="0"/>
      <w:spacing w:after="0" w:line="305" w:lineRule="exact"/>
      <w:ind w:firstLine="655"/>
      <w:jc w:val="both"/>
    </w:pPr>
    <w:rPr>
      <w:rFonts w:ascii="Times New Roman" w:eastAsiaTheme="minorEastAsia" w:hAnsi="Times New Roman"/>
      <w:sz w:val="24"/>
      <w:szCs w:val="24"/>
      <w:lang w:eastAsia="ru-RU"/>
    </w:rPr>
  </w:style>
  <w:style w:type="character" w:customStyle="1" w:styleId="FontStyle12">
    <w:name w:val="Font Style12"/>
    <w:basedOn w:val="a0"/>
    <w:uiPriority w:val="99"/>
    <w:rsid w:val="00FB7EAF"/>
    <w:rPr>
      <w:rFonts w:ascii="Times New Roman" w:hAnsi="Times New Roman" w:cs="Times New Roman" w:hint="default"/>
      <w:sz w:val="22"/>
      <w:szCs w:val="22"/>
    </w:rPr>
  </w:style>
  <w:style w:type="character" w:customStyle="1" w:styleId="a7">
    <w:name w:val="Абзац списка Знак"/>
    <w:link w:val="a6"/>
    <w:uiPriority w:val="34"/>
    <w:locked/>
    <w:rsid w:val="00FB7EAF"/>
    <w:rPr>
      <w:rFonts w:ascii="Calibri" w:eastAsia="Calibri" w:hAnsi="Calibri" w:cs="Times New Roman"/>
    </w:rPr>
  </w:style>
  <w:style w:type="paragraph" w:customStyle="1" w:styleId="western">
    <w:name w:val="western"/>
    <w:basedOn w:val="a"/>
    <w:rsid w:val="00FB7EA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3871">
      <w:bodyDiv w:val="1"/>
      <w:marLeft w:val="0"/>
      <w:marRight w:val="0"/>
      <w:marTop w:val="0"/>
      <w:marBottom w:val="0"/>
      <w:divBdr>
        <w:top w:val="none" w:sz="0" w:space="0" w:color="auto"/>
        <w:left w:val="none" w:sz="0" w:space="0" w:color="auto"/>
        <w:bottom w:val="none" w:sz="0" w:space="0" w:color="auto"/>
        <w:right w:val="none" w:sz="0" w:space="0" w:color="auto"/>
      </w:divBdr>
      <w:divsChild>
        <w:div w:id="1012025291">
          <w:marLeft w:val="0"/>
          <w:marRight w:val="0"/>
          <w:marTop w:val="0"/>
          <w:marBottom w:val="0"/>
          <w:divBdr>
            <w:top w:val="none" w:sz="0" w:space="0" w:color="auto"/>
            <w:left w:val="none" w:sz="0" w:space="0" w:color="auto"/>
            <w:bottom w:val="none" w:sz="0" w:space="0" w:color="auto"/>
            <w:right w:val="none" w:sz="0" w:space="0" w:color="auto"/>
          </w:divBdr>
        </w:div>
      </w:divsChild>
    </w:div>
    <w:div w:id="19200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47</Pages>
  <Words>16434</Words>
  <Characters>93679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Намлиев Юрий Владимирович</dc:creator>
  <cp:keywords/>
  <dc:description/>
  <cp:lastModifiedBy>Птицина Ю.А.</cp:lastModifiedBy>
  <cp:revision>165</cp:revision>
  <dcterms:created xsi:type="dcterms:W3CDTF">2021-02-28T12:20:00Z</dcterms:created>
  <dcterms:modified xsi:type="dcterms:W3CDTF">2021-03-30T05:32:00Z</dcterms:modified>
</cp:coreProperties>
</file>