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19" w:rsidRDefault="00917519" w:rsidP="0091751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5A34">
        <w:rPr>
          <w:rFonts w:eastAsia="Calibri"/>
          <w:b/>
          <w:sz w:val="28"/>
          <w:szCs w:val="28"/>
          <w:lang w:eastAsia="en-US"/>
        </w:rPr>
        <w:t>Уважаемые жители!</w:t>
      </w:r>
    </w:p>
    <w:p w:rsidR="00917519" w:rsidRPr="00085A34" w:rsidRDefault="00917519" w:rsidP="0091751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17519" w:rsidRPr="00085A34" w:rsidRDefault="00917519" w:rsidP="009175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85A34">
        <w:rPr>
          <w:rFonts w:eastAsia="Calibri"/>
          <w:sz w:val="28"/>
          <w:szCs w:val="28"/>
          <w:lang w:eastAsia="en-US"/>
        </w:rPr>
        <w:t>У Вас и Ваших близких появилась уникальная возможность получать бесплатные телемедицинские консультации специалистов ведущих федеральных центров России ФГБУ «НМИЦ сердечно-сосудистой хирургии им. А.Н. Бакулева» Минздрава России и ФГБУ «НМИЦ акушерства, гинекологии и перинатологии им. В.И. Кулакова» Минздрава России.</w:t>
      </w:r>
    </w:p>
    <w:p w:rsidR="00917519" w:rsidRPr="00085A34" w:rsidRDefault="00917519" w:rsidP="0091751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5A34">
        <w:rPr>
          <w:rFonts w:eastAsia="Calibri"/>
          <w:color w:val="000000"/>
          <w:sz w:val="28"/>
          <w:szCs w:val="28"/>
          <w:lang w:eastAsia="en-US"/>
        </w:rPr>
        <w:t>Консультации проводятся по следующим заболеваниям: врожденные и приобретенные пороки сердца, ишемическая болезнь сердца, кардиомиопатии, нарушения ритма сердца, сочетанные патологии, сосудистые патологии у взрослых и детей, врожденные пороки развития у плода, аритмии у плода, онкологические заболевания во время беременности, онкологические заболевания женских половых органов, патология молочной железы, пороки развития матки и влагалища.</w:t>
      </w:r>
    </w:p>
    <w:p w:rsidR="00917519" w:rsidRPr="00085A34" w:rsidRDefault="00917519" w:rsidP="0091751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5A34">
        <w:rPr>
          <w:rFonts w:eastAsia="Calibri"/>
          <w:color w:val="000000"/>
          <w:sz w:val="28"/>
          <w:szCs w:val="28"/>
          <w:lang w:eastAsia="en-US"/>
        </w:rPr>
        <w:t xml:space="preserve">По итогам консультаций Вы получите официальное заключение специалиста центра или будете приглашены на очную консультацию. </w:t>
      </w:r>
    </w:p>
    <w:p w:rsidR="00917519" w:rsidRPr="00085A34" w:rsidRDefault="00917519" w:rsidP="00917519">
      <w:pPr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85A34">
        <w:rPr>
          <w:rFonts w:eastAsia="Calibri"/>
          <w:color w:val="000000"/>
          <w:sz w:val="28"/>
          <w:szCs w:val="28"/>
          <w:lang w:eastAsia="en-US"/>
        </w:rPr>
        <w:t>Для получения консультации необходимо:</w:t>
      </w:r>
    </w:p>
    <w:p w:rsidR="00917519" w:rsidRPr="00085A34" w:rsidRDefault="00917519" w:rsidP="00917519">
      <w:pPr>
        <w:numPr>
          <w:ilvl w:val="0"/>
          <w:numId w:val="1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085A34">
        <w:rPr>
          <w:rFonts w:eastAsia="Calibri"/>
          <w:color w:val="000000"/>
          <w:sz w:val="28"/>
          <w:szCs w:val="28"/>
          <w:lang w:eastAsia="en-US"/>
        </w:rPr>
        <w:t xml:space="preserve">зарегистрироваться в телемедицинском сервисе «Облако здоровья» по адресу: </w:t>
      </w:r>
      <w:hyperlink r:id="rId8" w:history="1">
        <w:r w:rsidRPr="00085A34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https://telemed.oblakozdorovia.ru/</w:t>
        </w:r>
      </w:hyperlink>
      <w:r w:rsidRPr="00085A34">
        <w:rPr>
          <w:rFonts w:eastAsia="Calibri"/>
          <w:sz w:val="28"/>
          <w:szCs w:val="28"/>
          <w:u w:val="single"/>
          <w:lang w:eastAsia="en-US"/>
        </w:rPr>
        <w:t>;</w:t>
      </w:r>
    </w:p>
    <w:p w:rsidR="00917519" w:rsidRPr="00085A34" w:rsidRDefault="00917519" w:rsidP="00917519">
      <w:pPr>
        <w:numPr>
          <w:ilvl w:val="0"/>
          <w:numId w:val="12"/>
        </w:numPr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085A34">
        <w:rPr>
          <w:rFonts w:eastAsia="Calibri"/>
          <w:color w:val="000000"/>
          <w:sz w:val="28"/>
          <w:szCs w:val="28"/>
          <w:lang w:eastAsia="en-US"/>
        </w:rPr>
        <w:t>вложить необходимые медицинские документы выписки из истории болезни (из стационаров), ЭКГ, ЭХО КГ, а также результаты КТ, МРТ (при наличии);</w:t>
      </w:r>
    </w:p>
    <w:p w:rsidR="00917519" w:rsidRPr="00085A34" w:rsidRDefault="00917519" w:rsidP="00917519">
      <w:pPr>
        <w:numPr>
          <w:ilvl w:val="0"/>
          <w:numId w:val="1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085A34">
        <w:rPr>
          <w:rFonts w:eastAsia="Calibri"/>
          <w:color w:val="000000"/>
          <w:sz w:val="28"/>
          <w:szCs w:val="28"/>
          <w:lang w:eastAsia="en-US"/>
        </w:rPr>
        <w:t>записаться на первичную или отравить заявку на получение БЕСПЛАТНОЙ онлайн-консультации;</w:t>
      </w:r>
    </w:p>
    <w:p w:rsidR="00917519" w:rsidRPr="00085A34" w:rsidRDefault="00917519" w:rsidP="00917519">
      <w:pPr>
        <w:numPr>
          <w:ilvl w:val="0"/>
          <w:numId w:val="1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085A34">
        <w:rPr>
          <w:rFonts w:eastAsia="Calibri"/>
          <w:sz w:val="28"/>
          <w:szCs w:val="28"/>
          <w:lang w:eastAsia="en-US"/>
        </w:rPr>
        <w:t>ожидать приглашения на онлайн-консультацию к врачу на конкретный день и время.</w:t>
      </w:r>
    </w:p>
    <w:p w:rsidR="00917519" w:rsidRPr="00085A34" w:rsidRDefault="00917519" w:rsidP="00917519">
      <w:pPr>
        <w:ind w:firstLine="708"/>
        <w:jc w:val="both"/>
        <w:rPr>
          <w:color w:val="000000"/>
          <w:sz w:val="28"/>
          <w:szCs w:val="28"/>
        </w:rPr>
      </w:pPr>
      <w:r w:rsidRPr="00085A34">
        <w:rPr>
          <w:color w:val="000000"/>
          <w:sz w:val="28"/>
          <w:szCs w:val="28"/>
        </w:rPr>
        <w:t xml:space="preserve">Требования к техническому оснащению: наличие компьютера с микрофоном и веб-камерой или мобильного телефона с установленным браузером Chrome. Для каждого устройства обязательно подключение к Интернет-сети (скорость не менее: для видео 2Мб/с, для аудио 512 кб/с). </w:t>
      </w:r>
    </w:p>
    <w:p w:rsidR="00917519" w:rsidRPr="00085A34" w:rsidRDefault="00917519" w:rsidP="00917519">
      <w:pPr>
        <w:rPr>
          <w:rFonts w:eastAsia="Calibri"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917519" w:rsidRDefault="00917519" w:rsidP="00085A34">
      <w:pPr>
        <w:jc w:val="center"/>
        <w:rPr>
          <w:rFonts w:eastAsia="Calibri"/>
          <w:b/>
          <w:lang w:eastAsia="en-US"/>
        </w:rPr>
      </w:pPr>
    </w:p>
    <w:p w:rsidR="00085A34" w:rsidRPr="00085A34" w:rsidRDefault="00085A34" w:rsidP="00085A34">
      <w:pPr>
        <w:jc w:val="center"/>
        <w:rPr>
          <w:rFonts w:eastAsia="Calibri"/>
          <w:b/>
          <w:lang w:eastAsia="en-US"/>
        </w:rPr>
      </w:pPr>
      <w:r w:rsidRPr="00085A34">
        <w:rPr>
          <w:rFonts w:eastAsia="Calibri"/>
          <w:b/>
          <w:lang w:eastAsia="en-US"/>
        </w:rPr>
        <w:t>Для получения онлайн-консультации</w:t>
      </w:r>
    </w:p>
    <w:p w:rsidR="00085A34" w:rsidRPr="00085A34" w:rsidRDefault="00085A34" w:rsidP="00085A34">
      <w:pPr>
        <w:jc w:val="center"/>
        <w:rPr>
          <w:rFonts w:eastAsia="Calibri"/>
          <w:b/>
          <w:lang w:eastAsia="en-US"/>
        </w:rPr>
      </w:pPr>
      <w:r w:rsidRPr="00085A34">
        <w:rPr>
          <w:rFonts w:eastAsia="Calibri"/>
          <w:b/>
          <w:lang w:eastAsia="en-US"/>
        </w:rPr>
        <w:t>в ФГБУ «НМИЦ сердечно-сосудистой хирургии имени А.Н. Бакулева»</w:t>
      </w:r>
    </w:p>
    <w:p w:rsidR="00085A34" w:rsidRPr="00085A34" w:rsidRDefault="00085A34" w:rsidP="00085A34">
      <w:pPr>
        <w:jc w:val="center"/>
        <w:rPr>
          <w:rFonts w:eastAsia="Calibri"/>
          <w:b/>
          <w:lang w:eastAsia="en-US"/>
        </w:rPr>
      </w:pPr>
    </w:p>
    <w:p w:rsidR="00085A34" w:rsidRPr="00085A34" w:rsidRDefault="00085A34" w:rsidP="00085A34">
      <w:pPr>
        <w:jc w:val="both"/>
        <w:rPr>
          <w:rFonts w:eastAsia="Calibri"/>
          <w:u w:val="single"/>
          <w:lang w:eastAsia="en-US"/>
        </w:rPr>
      </w:pPr>
      <w:r w:rsidRPr="00085A34">
        <w:rPr>
          <w:rFonts w:eastAsia="Calibri"/>
          <w:u w:val="single"/>
          <w:lang w:eastAsia="en-US"/>
        </w:rPr>
        <w:t xml:space="preserve">Заболевания, по которым происходит отбор пациентов: </w:t>
      </w: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врожденные пороки сердца, приобретенные пороки сердца, ишемическая болезнь сердца, кардиомиопатии, нарушения ритма сердца, сочетанная патология, сосудистая патология у взрослых и детей: артериальная и венозная.</w:t>
      </w:r>
    </w:p>
    <w:p w:rsidR="00085A34" w:rsidRPr="00085A34" w:rsidRDefault="00085A34" w:rsidP="00085A34">
      <w:pPr>
        <w:jc w:val="both"/>
        <w:rPr>
          <w:rFonts w:eastAsia="Calibri"/>
          <w:u w:val="single"/>
          <w:lang w:eastAsia="en-US"/>
        </w:rPr>
      </w:pPr>
      <w:r w:rsidRPr="00085A34">
        <w:rPr>
          <w:rFonts w:eastAsia="Calibri"/>
          <w:u w:val="single"/>
          <w:lang w:eastAsia="en-US"/>
        </w:rPr>
        <w:t>Необходимая медицинская документация для загрузки в заявочный сервис:</w:t>
      </w: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• Медицинские выписки из истории болезни (из стационаров)</w:t>
      </w: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• ЭКГ</w:t>
      </w: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• ЭХО КГ</w:t>
      </w: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• при наличии, результаты КТ, МРТ</w:t>
      </w: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</w:p>
    <w:p w:rsidR="00085A34" w:rsidRPr="00085A34" w:rsidRDefault="00085A34" w:rsidP="00085A34">
      <w:pPr>
        <w:jc w:val="center"/>
        <w:rPr>
          <w:rFonts w:eastAsia="Calibri"/>
          <w:b/>
          <w:lang w:eastAsia="en-US"/>
        </w:rPr>
      </w:pPr>
      <w:r w:rsidRPr="00085A34">
        <w:rPr>
          <w:rFonts w:eastAsia="Calibri"/>
          <w:b/>
          <w:lang w:eastAsia="en-US"/>
        </w:rPr>
        <w:t>Для получения онлайн-консультации</w:t>
      </w:r>
    </w:p>
    <w:p w:rsidR="00085A34" w:rsidRPr="00085A34" w:rsidRDefault="00085A34" w:rsidP="00085A34">
      <w:pPr>
        <w:jc w:val="center"/>
        <w:rPr>
          <w:rFonts w:eastAsia="Calibri"/>
          <w:b/>
          <w:lang w:eastAsia="en-US"/>
        </w:rPr>
      </w:pPr>
      <w:r w:rsidRPr="00085A34">
        <w:rPr>
          <w:rFonts w:eastAsia="Calibri"/>
          <w:b/>
          <w:lang w:eastAsia="en-US"/>
        </w:rPr>
        <w:t>в ФГБУ «НМИЦ акушерства, гинекологии и перинаталогии имени В.И. Кулакова»</w:t>
      </w:r>
    </w:p>
    <w:p w:rsidR="00085A34" w:rsidRPr="00085A34" w:rsidRDefault="00085A34" w:rsidP="00085A34">
      <w:pPr>
        <w:jc w:val="center"/>
        <w:rPr>
          <w:rFonts w:eastAsia="Calibri"/>
          <w:b/>
          <w:lang w:eastAsia="en-US"/>
        </w:rPr>
      </w:pPr>
    </w:p>
    <w:p w:rsidR="00085A34" w:rsidRPr="00085A34" w:rsidRDefault="00085A34" w:rsidP="00085A34">
      <w:pPr>
        <w:jc w:val="both"/>
        <w:rPr>
          <w:rFonts w:eastAsia="Calibri"/>
          <w:u w:val="single"/>
          <w:lang w:eastAsia="en-US"/>
        </w:rPr>
      </w:pPr>
      <w:r w:rsidRPr="00085A34">
        <w:rPr>
          <w:rFonts w:eastAsia="Calibri"/>
          <w:u w:val="single"/>
          <w:lang w:eastAsia="en-US"/>
        </w:rPr>
        <w:t xml:space="preserve">Заболевания, по которым происходит отбор пациентов: </w:t>
      </w: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врожденные пороки развития у плода, аритмии у плода, онкологические заболевания во время беременности, онкологические заболевания женских половых органов, патология молочной железы, пороки развития матки и влагалища.</w:t>
      </w:r>
    </w:p>
    <w:p w:rsidR="00085A34" w:rsidRPr="00085A34" w:rsidRDefault="00085A34" w:rsidP="00085A34">
      <w:pPr>
        <w:jc w:val="both"/>
        <w:rPr>
          <w:rFonts w:eastAsia="Calibri"/>
          <w:u w:val="single"/>
          <w:lang w:eastAsia="en-US"/>
        </w:rPr>
      </w:pPr>
      <w:r w:rsidRPr="00085A34">
        <w:rPr>
          <w:rFonts w:eastAsia="Calibri"/>
          <w:u w:val="single"/>
          <w:lang w:eastAsia="en-US"/>
        </w:rPr>
        <w:t>Необходимая медицинская документация для загрузки в заявочный сервис:</w:t>
      </w: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• Медицинские выписки из истории болезни (из стационаров), обменная карта беременной</w:t>
      </w: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• Узи органов малого таза</w:t>
      </w: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• УЗИ плода</w:t>
      </w: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• при наличии результаты КТ, МРТ</w:t>
      </w:r>
    </w:p>
    <w:p w:rsidR="00085A34" w:rsidRPr="00085A34" w:rsidRDefault="00085A34" w:rsidP="00085A34">
      <w:pPr>
        <w:rPr>
          <w:rFonts w:eastAsia="Calibri"/>
          <w:lang w:eastAsia="en-US"/>
        </w:rPr>
      </w:pPr>
    </w:p>
    <w:p w:rsidR="00085A34" w:rsidRDefault="00085A34" w:rsidP="00085A34">
      <w:pPr>
        <w:jc w:val="center"/>
        <w:rPr>
          <w:rFonts w:eastAsia="Calibri"/>
          <w:b/>
          <w:lang w:eastAsia="en-US"/>
        </w:rPr>
      </w:pPr>
      <w:r w:rsidRPr="00085A34">
        <w:rPr>
          <w:rFonts w:eastAsia="Calibri"/>
          <w:b/>
          <w:lang w:eastAsia="en-US"/>
        </w:rPr>
        <w:t>Порядок действий для получения онлайн-консультации:</w:t>
      </w:r>
    </w:p>
    <w:p w:rsidR="00DB0A2A" w:rsidRPr="00085A34" w:rsidRDefault="00DB0A2A" w:rsidP="00085A34">
      <w:pPr>
        <w:jc w:val="center"/>
        <w:rPr>
          <w:rFonts w:eastAsia="Calibri"/>
          <w:b/>
          <w:lang w:eastAsia="en-US"/>
        </w:rPr>
      </w:pP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Консультация может быть оказана лицам, имеющим заключение лечащего врача и результаты обследования в соответствии с перечнем заболеваний и необходимых документов (выписки, заключения врача, УЗИ, МРТ, КТ и другие подтверждающие диагноз).</w:t>
      </w: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 xml:space="preserve">При регистрации пациент может получить онлайн-консультацию, используя стационарный компьютер либо мобильный телефон/планшет. </w:t>
      </w:r>
      <w:bookmarkStart w:id="0" w:name="_Hlk65659027"/>
      <w:r w:rsidRPr="00085A34">
        <w:rPr>
          <w:rFonts w:eastAsia="Calibri"/>
          <w:lang w:eastAsia="en-US"/>
        </w:rPr>
        <w:t>Для проведения онлайн-консультации необходимо разрешить использование микрофона и камеры на выбранном устройстве.</w:t>
      </w:r>
    </w:p>
    <w:bookmarkEnd w:id="0"/>
    <w:p w:rsidR="00085A34" w:rsidRPr="00085A34" w:rsidRDefault="00085A34" w:rsidP="00085A34">
      <w:pPr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 xml:space="preserve">При использовании компьютера необходимо через поисковую систему перейти на сайт https://oblakozdorovia.ru/ (далее кнопка «Зарегистрироваться»). </w:t>
      </w: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При использовании мобильного устройства возможны два варианта получения консультации:</w:t>
      </w:r>
    </w:p>
    <w:p w:rsidR="00085A34" w:rsidRPr="00085A34" w:rsidRDefault="00085A34" w:rsidP="00085A34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через бесплатное мобильное приложение «Облако здоровья», ссылки для скачивания:  https://apps.apple.com/ru/app/облако-здоровья/id1538109597</w:t>
      </w: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 xml:space="preserve">                                   https://play.google.com/store/apps/details?id=ru.oblakozdorovia.telemed</w:t>
      </w:r>
    </w:p>
    <w:p w:rsidR="00085A34" w:rsidRPr="00085A34" w:rsidRDefault="00085A34" w:rsidP="00085A34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через браузер мобильного устройства перейти на сайт https://oblakozdorovia.ru/ (далее кнопка «Зарегистрироваться»).</w:t>
      </w:r>
    </w:p>
    <w:p w:rsidR="00085A34" w:rsidRPr="00085A34" w:rsidRDefault="00085A34" w:rsidP="00085A34">
      <w:pPr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 xml:space="preserve">Пациент может получить онлайн-консультацию тремя способами: </w:t>
      </w:r>
    </w:p>
    <w:p w:rsidR="00085A34" w:rsidRPr="00085A34" w:rsidRDefault="00085A34" w:rsidP="00085A34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по личной инициативе/собственному желанию по заявке в мед. центр;</w:t>
      </w:r>
    </w:p>
    <w:p w:rsidR="00085A34" w:rsidRPr="00085A34" w:rsidRDefault="00085A34" w:rsidP="00085A34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у дежурного врача (по расписанию);</w:t>
      </w:r>
    </w:p>
    <w:p w:rsidR="00085A34" w:rsidRPr="00085A34" w:rsidRDefault="00085A34" w:rsidP="00085A34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по направлению лечащего врача.</w:t>
      </w:r>
    </w:p>
    <w:p w:rsidR="00085A34" w:rsidRPr="00085A34" w:rsidRDefault="00085A34" w:rsidP="00085A34">
      <w:pPr>
        <w:rPr>
          <w:rFonts w:eastAsia="Calibri"/>
          <w:b/>
          <w:u w:val="single"/>
          <w:lang w:eastAsia="en-US"/>
        </w:rPr>
      </w:pPr>
      <w:r w:rsidRPr="00085A34">
        <w:rPr>
          <w:rFonts w:eastAsia="Calibri"/>
          <w:b/>
          <w:u w:val="single"/>
          <w:lang w:eastAsia="en-US"/>
        </w:rPr>
        <w:t>Получение бесплатной онлайн-консультации по личной инициативе/собственному желанию по заявке в мед.центр:</w:t>
      </w:r>
    </w:p>
    <w:p w:rsidR="00085A34" w:rsidRPr="00085A34" w:rsidRDefault="00085A34" w:rsidP="00085A34">
      <w:pPr>
        <w:numPr>
          <w:ilvl w:val="0"/>
          <w:numId w:val="9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Пациент регистрируется в сервисе на выбранном устройстве.</w:t>
      </w:r>
    </w:p>
    <w:p w:rsidR="00085A34" w:rsidRPr="00085A34" w:rsidRDefault="00085A34" w:rsidP="00085A34">
      <w:pPr>
        <w:numPr>
          <w:ilvl w:val="0"/>
          <w:numId w:val="9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После регистрации пациент должен загрузить необходимые медицинские документы (выписки, заключения врача, УЗИ, МРТ, КТ и другие подтверждающие диагноз) в личный кабинет сервиса.</w:t>
      </w:r>
    </w:p>
    <w:p w:rsidR="00085A34" w:rsidRPr="00085A34" w:rsidRDefault="00085A34" w:rsidP="00085A34">
      <w:pPr>
        <w:numPr>
          <w:ilvl w:val="0"/>
          <w:numId w:val="9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lastRenderedPageBreak/>
        <w:t>Пациент выбирает профильный медицинский центр, из предложенных в списке, и формирует заявку, в которой содержится следующая информация: фио, возраст, текущий диагноз, с которым обращается за консультацией, кратко - жалобы.</w:t>
      </w:r>
    </w:p>
    <w:p w:rsidR="00085A34" w:rsidRPr="00085A34" w:rsidRDefault="00085A34" w:rsidP="00085A34">
      <w:pPr>
        <w:numPr>
          <w:ilvl w:val="0"/>
          <w:numId w:val="9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Врач изучает информацию о новом пациенте с занесенной медицинской документацией и назначает дату и время проведения онлайн-консультации.</w:t>
      </w:r>
    </w:p>
    <w:p w:rsidR="00085A34" w:rsidRPr="00085A34" w:rsidRDefault="00085A34" w:rsidP="00085A34">
      <w:pPr>
        <w:numPr>
          <w:ilvl w:val="0"/>
          <w:numId w:val="9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Пациенту в личный кабинет сервиса приходит уведомление (в течение 1-3 дней). Просмотреть, а также отменить запланированную онлайн-консультацию можно в личном кабинете сервиса в разделе «Консультации».</w:t>
      </w:r>
    </w:p>
    <w:p w:rsidR="00085A34" w:rsidRPr="00085A34" w:rsidRDefault="00085A34" w:rsidP="00085A34">
      <w:pPr>
        <w:numPr>
          <w:ilvl w:val="0"/>
          <w:numId w:val="9"/>
        </w:numPr>
        <w:contextualSpacing/>
        <w:jc w:val="both"/>
        <w:rPr>
          <w:rFonts w:eastAsia="Calibri"/>
          <w:color w:val="FF0000"/>
          <w:lang w:eastAsia="en-US"/>
        </w:rPr>
      </w:pPr>
      <w:r w:rsidRPr="00085A34">
        <w:rPr>
          <w:rFonts w:eastAsia="Calibri"/>
          <w:lang w:eastAsia="en-US"/>
        </w:rPr>
        <w:t>В назначенные дату и время происходит онлайн-консультация в сервисе.</w:t>
      </w:r>
    </w:p>
    <w:p w:rsidR="00085A34" w:rsidRPr="00917519" w:rsidRDefault="00085A34" w:rsidP="00085A34">
      <w:pPr>
        <w:numPr>
          <w:ilvl w:val="0"/>
          <w:numId w:val="9"/>
        </w:numPr>
        <w:contextualSpacing/>
        <w:jc w:val="both"/>
        <w:rPr>
          <w:rFonts w:eastAsia="Calibri"/>
          <w:color w:val="FF0000"/>
          <w:lang w:eastAsia="en-US"/>
        </w:rPr>
      </w:pPr>
      <w:r w:rsidRPr="00085A34">
        <w:rPr>
          <w:rFonts w:eastAsia="Calibri"/>
          <w:lang w:eastAsia="en-US"/>
        </w:rPr>
        <w:t>По итогам онлайн-консультации пациент получает заключение врача.</w:t>
      </w:r>
    </w:p>
    <w:p w:rsidR="00917519" w:rsidRPr="00085A34" w:rsidRDefault="00917519" w:rsidP="00917519">
      <w:pPr>
        <w:ind w:left="720"/>
        <w:contextualSpacing/>
        <w:jc w:val="both"/>
        <w:rPr>
          <w:rFonts w:eastAsia="Calibri"/>
          <w:color w:val="FF0000"/>
          <w:lang w:eastAsia="en-US"/>
        </w:rPr>
      </w:pPr>
    </w:p>
    <w:p w:rsidR="00085A34" w:rsidRPr="00085A34" w:rsidRDefault="00085A34" w:rsidP="00085A34">
      <w:pPr>
        <w:rPr>
          <w:rFonts w:eastAsia="Calibri"/>
          <w:b/>
          <w:u w:val="single"/>
          <w:lang w:eastAsia="en-US"/>
        </w:rPr>
      </w:pPr>
      <w:r w:rsidRPr="00085A34">
        <w:rPr>
          <w:rFonts w:eastAsia="Calibri"/>
          <w:b/>
          <w:u w:val="single"/>
          <w:lang w:eastAsia="en-US"/>
        </w:rPr>
        <w:t>Получение бесплатной онлайн-консультации дежурного врача (по расписанию):</w:t>
      </w:r>
    </w:p>
    <w:p w:rsidR="00085A34" w:rsidRPr="00085A34" w:rsidRDefault="00085A34" w:rsidP="00085A34">
      <w:pPr>
        <w:jc w:val="both"/>
      </w:pPr>
      <w:r w:rsidRPr="00085A34">
        <w:t>Консультация может быть оказана всем желающим, в том числе лицам, не имеющим медицинских документов, подтверждающих диагноз, по общим вопросам (профилактика, лечение и реабилитация сердечно-сосудистых и гинекологических заболеваний, вопросы ЗОЖ).</w:t>
      </w:r>
    </w:p>
    <w:p w:rsidR="00085A34" w:rsidRPr="00085A34" w:rsidRDefault="00085A34" w:rsidP="00085A34">
      <w:pPr>
        <w:numPr>
          <w:ilvl w:val="0"/>
          <w:numId w:val="11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Пациент регистрируется в сервисе на выбранном устройстве.</w:t>
      </w:r>
    </w:p>
    <w:p w:rsidR="00085A34" w:rsidRPr="00085A34" w:rsidRDefault="00085A34" w:rsidP="00085A34">
      <w:pPr>
        <w:numPr>
          <w:ilvl w:val="0"/>
          <w:numId w:val="11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По желанию пациент после регистрации может загрузить необходимые медицинские документы (выписки, заключения врача, УЗИ, МРТ, КТ и другие подтверждающие диагноз) в личный кабинет сервиса.</w:t>
      </w:r>
    </w:p>
    <w:p w:rsidR="00085A34" w:rsidRPr="00085A34" w:rsidRDefault="00085A34" w:rsidP="00085A34">
      <w:pPr>
        <w:numPr>
          <w:ilvl w:val="0"/>
          <w:numId w:val="11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После регистрации пациент может записаться на прием, выбрав дежурного врача, время консультации и способ связи (видеосвязь).</w:t>
      </w:r>
    </w:p>
    <w:p w:rsidR="00085A34" w:rsidRPr="00085A34" w:rsidRDefault="00085A34" w:rsidP="00085A34">
      <w:pPr>
        <w:ind w:left="720"/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Просмотреть, а также отменить запланированную консультацию можно в личном кабинете сервиса в разделе «Консультации».</w:t>
      </w:r>
    </w:p>
    <w:p w:rsidR="00085A34" w:rsidRPr="00085A34" w:rsidRDefault="00085A34" w:rsidP="00085A34">
      <w:pPr>
        <w:numPr>
          <w:ilvl w:val="0"/>
          <w:numId w:val="11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 xml:space="preserve"> При желании пациент может задать вопросы дежурному врачу через чат в сервисе до проведения консультации.</w:t>
      </w:r>
    </w:p>
    <w:p w:rsidR="00085A34" w:rsidRPr="00085A34" w:rsidRDefault="00085A34" w:rsidP="00085A34">
      <w:pPr>
        <w:numPr>
          <w:ilvl w:val="0"/>
          <w:numId w:val="11"/>
        </w:numPr>
        <w:contextualSpacing/>
        <w:jc w:val="both"/>
        <w:rPr>
          <w:rFonts w:eastAsia="Calibri"/>
          <w:color w:val="FF0000"/>
          <w:lang w:eastAsia="en-US"/>
        </w:rPr>
      </w:pPr>
      <w:r w:rsidRPr="00085A34">
        <w:rPr>
          <w:rFonts w:eastAsia="Calibri"/>
          <w:lang w:eastAsia="en-US"/>
        </w:rPr>
        <w:t>В назначенные дату и время происходит онлайн-консультация в сервисе.</w:t>
      </w:r>
    </w:p>
    <w:p w:rsidR="00085A34" w:rsidRPr="00085A34" w:rsidRDefault="00085A34" w:rsidP="00085A34">
      <w:pPr>
        <w:numPr>
          <w:ilvl w:val="0"/>
          <w:numId w:val="11"/>
        </w:numPr>
        <w:contextualSpacing/>
        <w:jc w:val="both"/>
        <w:rPr>
          <w:rFonts w:eastAsia="Calibri"/>
          <w:color w:val="FF0000"/>
          <w:lang w:eastAsia="en-US"/>
        </w:rPr>
      </w:pPr>
      <w:r w:rsidRPr="00085A34">
        <w:rPr>
          <w:rFonts w:eastAsia="Calibri"/>
          <w:lang w:eastAsia="en-US"/>
        </w:rPr>
        <w:t>По итогам онлайн-консультации пациент получает заключение врача.</w:t>
      </w:r>
    </w:p>
    <w:p w:rsidR="00085A34" w:rsidRPr="00085A34" w:rsidRDefault="00085A34" w:rsidP="00085A34">
      <w:pPr>
        <w:jc w:val="both"/>
        <w:rPr>
          <w:rFonts w:eastAsia="Calibri"/>
          <w:b/>
          <w:u w:val="single"/>
          <w:lang w:eastAsia="en-US"/>
        </w:rPr>
      </w:pPr>
    </w:p>
    <w:p w:rsidR="00085A34" w:rsidRPr="00085A34" w:rsidRDefault="00085A34" w:rsidP="00085A34">
      <w:pPr>
        <w:jc w:val="both"/>
        <w:rPr>
          <w:rFonts w:eastAsia="Calibri"/>
          <w:b/>
          <w:u w:val="single"/>
          <w:lang w:eastAsia="en-US"/>
        </w:rPr>
      </w:pPr>
      <w:r w:rsidRPr="00085A34">
        <w:rPr>
          <w:rFonts w:eastAsia="Calibri"/>
          <w:b/>
          <w:u w:val="single"/>
          <w:lang w:eastAsia="en-US"/>
        </w:rPr>
        <w:t>Получение бесплатной онлайн-консультации по направлению лечащего врача:</w:t>
      </w:r>
    </w:p>
    <w:p w:rsidR="00085A34" w:rsidRPr="00085A34" w:rsidRDefault="00085A34" w:rsidP="00085A34">
      <w:pPr>
        <w:numPr>
          <w:ilvl w:val="0"/>
          <w:numId w:val="10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Медицинские специалисты в регионе готовят список пациентов по заболеваниям (см. таблицу).</w:t>
      </w:r>
    </w:p>
    <w:p w:rsidR="00085A34" w:rsidRPr="00085A34" w:rsidRDefault="00085A34" w:rsidP="00085A34">
      <w:pPr>
        <w:numPr>
          <w:ilvl w:val="0"/>
          <w:numId w:val="10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Заполняют таблицу.</w:t>
      </w:r>
    </w:p>
    <w:p w:rsidR="00085A34" w:rsidRPr="00085A34" w:rsidRDefault="00085A34" w:rsidP="00085A34">
      <w:pPr>
        <w:numPr>
          <w:ilvl w:val="0"/>
          <w:numId w:val="10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 xml:space="preserve">Направляют таблицу на почту менеджера проекта: </w:t>
      </w:r>
      <w:hyperlink r:id="rId9" w:history="1">
        <w:r w:rsidRPr="00085A34">
          <w:rPr>
            <w:rFonts w:eastAsia="Calibri"/>
            <w:color w:val="0000FF"/>
            <w:u w:val="single"/>
            <w:lang w:eastAsia="en-US"/>
          </w:rPr>
          <w:t>oblakozd@mail.ru</w:t>
        </w:r>
      </w:hyperlink>
      <w:r w:rsidRPr="00085A34">
        <w:rPr>
          <w:rFonts w:eastAsia="Calibri"/>
          <w:color w:val="0000FF"/>
          <w:u w:val="single"/>
          <w:lang w:eastAsia="en-US"/>
        </w:rPr>
        <w:t>.</w:t>
      </w:r>
    </w:p>
    <w:p w:rsidR="00085A34" w:rsidRPr="00085A34" w:rsidRDefault="00085A34" w:rsidP="00085A34">
      <w:pPr>
        <w:numPr>
          <w:ilvl w:val="0"/>
          <w:numId w:val="10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Менеджер вносит всех пациентов в базу телемедицинского сервиса.</w:t>
      </w:r>
    </w:p>
    <w:p w:rsidR="00085A34" w:rsidRPr="00085A34" w:rsidRDefault="00085A34" w:rsidP="00085A34">
      <w:pPr>
        <w:numPr>
          <w:ilvl w:val="0"/>
          <w:numId w:val="10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После внесения в базу пациенту приходит на телефон смс-уведомление с логином и паролем для входа в личный кабинет телемедицинского сервиса «Облако здоровья».</w:t>
      </w:r>
    </w:p>
    <w:p w:rsidR="00085A34" w:rsidRPr="00085A34" w:rsidRDefault="00085A34" w:rsidP="00085A34">
      <w:pPr>
        <w:numPr>
          <w:ilvl w:val="0"/>
          <w:numId w:val="10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Пациент должен авторизоваться в сервисе, используя логин и пароль, которые он получил на свой мобильный телефон.</w:t>
      </w:r>
    </w:p>
    <w:p w:rsidR="00085A34" w:rsidRPr="00085A34" w:rsidRDefault="00085A34" w:rsidP="00085A34">
      <w:pPr>
        <w:numPr>
          <w:ilvl w:val="0"/>
          <w:numId w:val="10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После авторизации пациент должен внести все свои медицинские документы (выписки, заключения, УЗИ, МРТ, КТ и другие подтверждающие диагноз) в личном кабинете сервиса.</w:t>
      </w:r>
    </w:p>
    <w:p w:rsidR="00085A34" w:rsidRPr="00085A34" w:rsidRDefault="00085A34" w:rsidP="00085A34">
      <w:pPr>
        <w:numPr>
          <w:ilvl w:val="0"/>
          <w:numId w:val="10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Врач получает информацию о новом пациенте с занесенной медицинской документацией, просматривает и назначает дату и время проведения телемедицинской консультации.</w:t>
      </w:r>
    </w:p>
    <w:p w:rsidR="00085A34" w:rsidRPr="00085A34" w:rsidRDefault="00085A34" w:rsidP="00085A34">
      <w:pPr>
        <w:numPr>
          <w:ilvl w:val="0"/>
          <w:numId w:val="10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Пациенту в личный кабинет приходит уведомление (2-4 дня). Просмотреть, а также отменить запланированную консультацию можно в личном кабинете в разделе «Консультации».</w:t>
      </w:r>
    </w:p>
    <w:p w:rsidR="00085A34" w:rsidRPr="00085A34" w:rsidRDefault="00085A34" w:rsidP="00085A34">
      <w:pPr>
        <w:numPr>
          <w:ilvl w:val="0"/>
          <w:numId w:val="10"/>
        </w:numPr>
        <w:contextualSpacing/>
        <w:jc w:val="both"/>
        <w:rPr>
          <w:rFonts w:eastAsia="Calibri"/>
          <w:lang w:eastAsia="en-US"/>
        </w:rPr>
      </w:pPr>
      <w:r w:rsidRPr="00085A34">
        <w:rPr>
          <w:rFonts w:eastAsia="Calibri"/>
          <w:lang w:eastAsia="en-US"/>
        </w:rPr>
        <w:t>В назначенные дату и время происходит онлайн-консультация в сервисе.</w:t>
      </w:r>
    </w:p>
    <w:p w:rsidR="00085A34" w:rsidRPr="00085A34" w:rsidRDefault="00085A34" w:rsidP="00917519">
      <w:pPr>
        <w:numPr>
          <w:ilvl w:val="0"/>
          <w:numId w:val="10"/>
        </w:numPr>
        <w:contextualSpacing/>
        <w:jc w:val="both"/>
        <w:rPr>
          <w:rFonts w:eastAsia="Calibri"/>
          <w:lang w:eastAsia="en-US"/>
        </w:rPr>
      </w:pPr>
      <w:r w:rsidRPr="00917519">
        <w:rPr>
          <w:rFonts w:eastAsia="Calibri"/>
          <w:lang w:eastAsia="en-US"/>
        </w:rPr>
        <w:t>По итогам онлайн-консультации пациент получает заключение врача.</w:t>
      </w:r>
      <w:bookmarkStart w:id="1" w:name="_GoBack"/>
      <w:bookmarkEnd w:id="1"/>
    </w:p>
    <w:sectPr w:rsidR="00085A34" w:rsidRPr="00085A34" w:rsidSect="003C5D88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CC" w:rsidRDefault="005D2ECC" w:rsidP="00ED2306">
      <w:r>
        <w:separator/>
      </w:r>
    </w:p>
  </w:endnote>
  <w:endnote w:type="continuationSeparator" w:id="0">
    <w:p w:rsidR="005D2ECC" w:rsidRDefault="005D2ECC" w:rsidP="00ED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CC" w:rsidRDefault="005D2ECC" w:rsidP="00ED2306">
      <w:r>
        <w:separator/>
      </w:r>
    </w:p>
  </w:footnote>
  <w:footnote w:type="continuationSeparator" w:id="0">
    <w:p w:rsidR="005D2ECC" w:rsidRDefault="005D2ECC" w:rsidP="00ED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8D0"/>
    <w:multiLevelType w:val="hybridMultilevel"/>
    <w:tmpl w:val="2E828DD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E047C3"/>
    <w:multiLevelType w:val="hybridMultilevel"/>
    <w:tmpl w:val="A5C6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D6D6A"/>
    <w:multiLevelType w:val="hybridMultilevel"/>
    <w:tmpl w:val="95FC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30DDF"/>
    <w:multiLevelType w:val="hybridMultilevel"/>
    <w:tmpl w:val="C23E517E"/>
    <w:lvl w:ilvl="0" w:tplc="89A4CAE2">
      <w:start w:val="3"/>
      <w:numFmt w:val="decimal"/>
      <w:lvlText w:val="%1."/>
      <w:lvlJc w:val="left"/>
      <w:pPr>
        <w:ind w:left="3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8" w:hanging="360"/>
      </w:pPr>
    </w:lvl>
    <w:lvl w:ilvl="2" w:tplc="0419001B" w:tentative="1">
      <w:start w:val="1"/>
      <w:numFmt w:val="lowerRoman"/>
      <w:lvlText w:val="%3."/>
      <w:lvlJc w:val="right"/>
      <w:pPr>
        <w:ind w:left="4548" w:hanging="180"/>
      </w:pPr>
    </w:lvl>
    <w:lvl w:ilvl="3" w:tplc="0419000F" w:tentative="1">
      <w:start w:val="1"/>
      <w:numFmt w:val="decimal"/>
      <w:lvlText w:val="%4."/>
      <w:lvlJc w:val="left"/>
      <w:pPr>
        <w:ind w:left="5268" w:hanging="360"/>
      </w:pPr>
    </w:lvl>
    <w:lvl w:ilvl="4" w:tplc="04190019" w:tentative="1">
      <w:start w:val="1"/>
      <w:numFmt w:val="lowerLetter"/>
      <w:lvlText w:val="%5."/>
      <w:lvlJc w:val="left"/>
      <w:pPr>
        <w:ind w:left="5988" w:hanging="360"/>
      </w:pPr>
    </w:lvl>
    <w:lvl w:ilvl="5" w:tplc="0419001B" w:tentative="1">
      <w:start w:val="1"/>
      <w:numFmt w:val="lowerRoman"/>
      <w:lvlText w:val="%6."/>
      <w:lvlJc w:val="right"/>
      <w:pPr>
        <w:ind w:left="6708" w:hanging="180"/>
      </w:pPr>
    </w:lvl>
    <w:lvl w:ilvl="6" w:tplc="0419000F" w:tentative="1">
      <w:start w:val="1"/>
      <w:numFmt w:val="decimal"/>
      <w:lvlText w:val="%7."/>
      <w:lvlJc w:val="left"/>
      <w:pPr>
        <w:ind w:left="7428" w:hanging="360"/>
      </w:pPr>
    </w:lvl>
    <w:lvl w:ilvl="7" w:tplc="04190019" w:tentative="1">
      <w:start w:val="1"/>
      <w:numFmt w:val="lowerLetter"/>
      <w:lvlText w:val="%8."/>
      <w:lvlJc w:val="left"/>
      <w:pPr>
        <w:ind w:left="8148" w:hanging="360"/>
      </w:pPr>
    </w:lvl>
    <w:lvl w:ilvl="8" w:tplc="041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4" w15:restartNumberingAfterBreak="0">
    <w:nsid w:val="33FF0573"/>
    <w:multiLevelType w:val="hybridMultilevel"/>
    <w:tmpl w:val="2354DA1A"/>
    <w:lvl w:ilvl="0" w:tplc="CEAEA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E3B25"/>
    <w:multiLevelType w:val="hybridMultilevel"/>
    <w:tmpl w:val="2092C674"/>
    <w:lvl w:ilvl="0" w:tplc="F43409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8047F5"/>
    <w:multiLevelType w:val="hybridMultilevel"/>
    <w:tmpl w:val="8E665698"/>
    <w:lvl w:ilvl="0" w:tplc="53EA9622">
      <w:start w:val="1"/>
      <w:numFmt w:val="decimal"/>
      <w:lvlText w:val="%1."/>
      <w:lvlJc w:val="right"/>
      <w:pPr>
        <w:tabs>
          <w:tab w:val="num" w:pos="820"/>
        </w:tabs>
        <w:ind w:left="1504" w:hanging="1079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FA583C"/>
    <w:multiLevelType w:val="hybridMultilevel"/>
    <w:tmpl w:val="0AC44D5A"/>
    <w:lvl w:ilvl="0" w:tplc="36942A4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90D76"/>
    <w:multiLevelType w:val="hybridMultilevel"/>
    <w:tmpl w:val="F2F8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8323D"/>
    <w:multiLevelType w:val="hybridMultilevel"/>
    <w:tmpl w:val="01D2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86654"/>
    <w:multiLevelType w:val="hybridMultilevel"/>
    <w:tmpl w:val="5276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0782"/>
    <w:multiLevelType w:val="hybridMultilevel"/>
    <w:tmpl w:val="2354DA1A"/>
    <w:lvl w:ilvl="0" w:tplc="CEAEA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93"/>
    <w:rsid w:val="0000007D"/>
    <w:rsid w:val="00001534"/>
    <w:rsid w:val="00006C9F"/>
    <w:rsid w:val="00010AEB"/>
    <w:rsid w:val="00012809"/>
    <w:rsid w:val="00015516"/>
    <w:rsid w:val="000232C6"/>
    <w:rsid w:val="00023FD5"/>
    <w:rsid w:val="00031AA3"/>
    <w:rsid w:val="00047A5D"/>
    <w:rsid w:val="00047CF8"/>
    <w:rsid w:val="00051A1E"/>
    <w:rsid w:val="000635E9"/>
    <w:rsid w:val="00074E9E"/>
    <w:rsid w:val="00085A02"/>
    <w:rsid w:val="00085A34"/>
    <w:rsid w:val="000932F3"/>
    <w:rsid w:val="000B2871"/>
    <w:rsid w:val="000C4F87"/>
    <w:rsid w:val="000F295E"/>
    <w:rsid w:val="00100B8C"/>
    <w:rsid w:val="00107272"/>
    <w:rsid w:val="001151A3"/>
    <w:rsid w:val="0012014E"/>
    <w:rsid w:val="001311BB"/>
    <w:rsid w:val="00133E88"/>
    <w:rsid w:val="00140124"/>
    <w:rsid w:val="00142096"/>
    <w:rsid w:val="001456EE"/>
    <w:rsid w:val="00146DD0"/>
    <w:rsid w:val="001603A2"/>
    <w:rsid w:val="00160589"/>
    <w:rsid w:val="00162F56"/>
    <w:rsid w:val="00173104"/>
    <w:rsid w:val="00175355"/>
    <w:rsid w:val="001837B3"/>
    <w:rsid w:val="001872AD"/>
    <w:rsid w:val="001878E8"/>
    <w:rsid w:val="00192999"/>
    <w:rsid w:val="001B20CB"/>
    <w:rsid w:val="001B5AE6"/>
    <w:rsid w:val="001B70F7"/>
    <w:rsid w:val="001D1554"/>
    <w:rsid w:val="001E26B5"/>
    <w:rsid w:val="001E272A"/>
    <w:rsid w:val="001F6CEB"/>
    <w:rsid w:val="00205A4E"/>
    <w:rsid w:val="0021140D"/>
    <w:rsid w:val="00222CC1"/>
    <w:rsid w:val="00223F48"/>
    <w:rsid w:val="00227A08"/>
    <w:rsid w:val="00227F18"/>
    <w:rsid w:val="00231E15"/>
    <w:rsid w:val="00232E59"/>
    <w:rsid w:val="00235D01"/>
    <w:rsid w:val="00240741"/>
    <w:rsid w:val="0024313D"/>
    <w:rsid w:val="00246517"/>
    <w:rsid w:val="002477D9"/>
    <w:rsid w:val="002626F9"/>
    <w:rsid w:val="00270E4C"/>
    <w:rsid w:val="002903BA"/>
    <w:rsid w:val="00290866"/>
    <w:rsid w:val="002A14A1"/>
    <w:rsid w:val="002A1D48"/>
    <w:rsid w:val="002B2570"/>
    <w:rsid w:val="002C1121"/>
    <w:rsid w:val="002C48CA"/>
    <w:rsid w:val="002C7106"/>
    <w:rsid w:val="002E6AF9"/>
    <w:rsid w:val="002E7FC7"/>
    <w:rsid w:val="002F05B8"/>
    <w:rsid w:val="003017A0"/>
    <w:rsid w:val="0031110E"/>
    <w:rsid w:val="003213BD"/>
    <w:rsid w:val="00324F5D"/>
    <w:rsid w:val="00335D30"/>
    <w:rsid w:val="00335E6F"/>
    <w:rsid w:val="00337F4B"/>
    <w:rsid w:val="0035308D"/>
    <w:rsid w:val="003534CC"/>
    <w:rsid w:val="00362ABD"/>
    <w:rsid w:val="0037257A"/>
    <w:rsid w:val="00375AFF"/>
    <w:rsid w:val="003A73B0"/>
    <w:rsid w:val="003B43E1"/>
    <w:rsid w:val="003B6B96"/>
    <w:rsid w:val="003C32FE"/>
    <w:rsid w:val="003C5D88"/>
    <w:rsid w:val="003C6D6C"/>
    <w:rsid w:val="003F4C3B"/>
    <w:rsid w:val="00407799"/>
    <w:rsid w:val="00411CA4"/>
    <w:rsid w:val="0042007E"/>
    <w:rsid w:val="004255B3"/>
    <w:rsid w:val="00432970"/>
    <w:rsid w:val="00437646"/>
    <w:rsid w:val="00452FDA"/>
    <w:rsid w:val="004538C0"/>
    <w:rsid w:val="00474CDC"/>
    <w:rsid w:val="004800E0"/>
    <w:rsid w:val="00480620"/>
    <w:rsid w:val="00481CA2"/>
    <w:rsid w:val="00485EC7"/>
    <w:rsid w:val="00491E6B"/>
    <w:rsid w:val="004920A6"/>
    <w:rsid w:val="0049218F"/>
    <w:rsid w:val="00494A8B"/>
    <w:rsid w:val="004B505B"/>
    <w:rsid w:val="004B671D"/>
    <w:rsid w:val="004C6921"/>
    <w:rsid w:val="004D01C2"/>
    <w:rsid w:val="004E70DF"/>
    <w:rsid w:val="004F0B74"/>
    <w:rsid w:val="0050344E"/>
    <w:rsid w:val="0050541B"/>
    <w:rsid w:val="00516818"/>
    <w:rsid w:val="00521C64"/>
    <w:rsid w:val="005251BD"/>
    <w:rsid w:val="005255AB"/>
    <w:rsid w:val="00535B7D"/>
    <w:rsid w:val="00544CF7"/>
    <w:rsid w:val="00550320"/>
    <w:rsid w:val="005920C9"/>
    <w:rsid w:val="005A0018"/>
    <w:rsid w:val="005A046E"/>
    <w:rsid w:val="005A7F03"/>
    <w:rsid w:val="005B1ABF"/>
    <w:rsid w:val="005C2633"/>
    <w:rsid w:val="005D2ECC"/>
    <w:rsid w:val="005E75F6"/>
    <w:rsid w:val="005F45BD"/>
    <w:rsid w:val="005F5040"/>
    <w:rsid w:val="005F7FDF"/>
    <w:rsid w:val="00606CDA"/>
    <w:rsid w:val="0061539E"/>
    <w:rsid w:val="0062655E"/>
    <w:rsid w:val="0064244C"/>
    <w:rsid w:val="00643306"/>
    <w:rsid w:val="006534A0"/>
    <w:rsid w:val="00662EBB"/>
    <w:rsid w:val="006720CB"/>
    <w:rsid w:val="00675546"/>
    <w:rsid w:val="006803E8"/>
    <w:rsid w:val="00683DBA"/>
    <w:rsid w:val="00684FD4"/>
    <w:rsid w:val="0068562B"/>
    <w:rsid w:val="00686BFE"/>
    <w:rsid w:val="00686C52"/>
    <w:rsid w:val="006B774F"/>
    <w:rsid w:val="006C2EE0"/>
    <w:rsid w:val="006C551A"/>
    <w:rsid w:val="006C6450"/>
    <w:rsid w:val="006D0C81"/>
    <w:rsid w:val="006D2AA1"/>
    <w:rsid w:val="006D62CA"/>
    <w:rsid w:val="006D7B12"/>
    <w:rsid w:val="006E0A78"/>
    <w:rsid w:val="006E5BF0"/>
    <w:rsid w:val="007063B7"/>
    <w:rsid w:val="007129A9"/>
    <w:rsid w:val="00715041"/>
    <w:rsid w:val="00720865"/>
    <w:rsid w:val="00720C7C"/>
    <w:rsid w:val="00731E56"/>
    <w:rsid w:val="007331AC"/>
    <w:rsid w:val="00735AEA"/>
    <w:rsid w:val="007478ED"/>
    <w:rsid w:val="00750088"/>
    <w:rsid w:val="007571F4"/>
    <w:rsid w:val="00757D97"/>
    <w:rsid w:val="007645A0"/>
    <w:rsid w:val="00764AD6"/>
    <w:rsid w:val="00784A04"/>
    <w:rsid w:val="007A4608"/>
    <w:rsid w:val="007B5F91"/>
    <w:rsid w:val="007C4DEE"/>
    <w:rsid w:val="007D46EA"/>
    <w:rsid w:val="007D51B5"/>
    <w:rsid w:val="007D6801"/>
    <w:rsid w:val="007E2193"/>
    <w:rsid w:val="007F3FE0"/>
    <w:rsid w:val="00801E1B"/>
    <w:rsid w:val="00806F51"/>
    <w:rsid w:val="00812DDB"/>
    <w:rsid w:val="00827C87"/>
    <w:rsid w:val="00864D51"/>
    <w:rsid w:val="008659F0"/>
    <w:rsid w:val="008711A1"/>
    <w:rsid w:val="0087254F"/>
    <w:rsid w:val="00874CEF"/>
    <w:rsid w:val="00876E68"/>
    <w:rsid w:val="00883D5D"/>
    <w:rsid w:val="008A2FEA"/>
    <w:rsid w:val="008A7D0A"/>
    <w:rsid w:val="008B181A"/>
    <w:rsid w:val="008B5A26"/>
    <w:rsid w:val="008B6CCF"/>
    <w:rsid w:val="008B7F37"/>
    <w:rsid w:val="008C1E16"/>
    <w:rsid w:val="008C50DC"/>
    <w:rsid w:val="008C713E"/>
    <w:rsid w:val="008D0BEE"/>
    <w:rsid w:val="008E206F"/>
    <w:rsid w:val="008E2BBE"/>
    <w:rsid w:val="009108E3"/>
    <w:rsid w:val="00912336"/>
    <w:rsid w:val="009124C4"/>
    <w:rsid w:val="00917519"/>
    <w:rsid w:val="009236E9"/>
    <w:rsid w:val="00930479"/>
    <w:rsid w:val="00941619"/>
    <w:rsid w:val="00942CE4"/>
    <w:rsid w:val="00943259"/>
    <w:rsid w:val="009516F2"/>
    <w:rsid w:val="009537FC"/>
    <w:rsid w:val="00955938"/>
    <w:rsid w:val="00957FC8"/>
    <w:rsid w:val="0097341B"/>
    <w:rsid w:val="0097504B"/>
    <w:rsid w:val="0099270A"/>
    <w:rsid w:val="009A24CC"/>
    <w:rsid w:val="009B54AB"/>
    <w:rsid w:val="009B6345"/>
    <w:rsid w:val="009F5684"/>
    <w:rsid w:val="009F6F44"/>
    <w:rsid w:val="00A023F6"/>
    <w:rsid w:val="00A25BEA"/>
    <w:rsid w:val="00A31EBA"/>
    <w:rsid w:val="00A43CC3"/>
    <w:rsid w:val="00A6191F"/>
    <w:rsid w:val="00A671EB"/>
    <w:rsid w:val="00A747EA"/>
    <w:rsid w:val="00A772CA"/>
    <w:rsid w:val="00A80311"/>
    <w:rsid w:val="00AA3B3B"/>
    <w:rsid w:val="00AB0EDA"/>
    <w:rsid w:val="00AB482C"/>
    <w:rsid w:val="00AC6F49"/>
    <w:rsid w:val="00AC7B54"/>
    <w:rsid w:val="00AD0501"/>
    <w:rsid w:val="00AD3455"/>
    <w:rsid w:val="00AE2943"/>
    <w:rsid w:val="00B1234A"/>
    <w:rsid w:val="00B252A8"/>
    <w:rsid w:val="00B400F5"/>
    <w:rsid w:val="00B4540C"/>
    <w:rsid w:val="00B45744"/>
    <w:rsid w:val="00B702D9"/>
    <w:rsid w:val="00B84EFC"/>
    <w:rsid w:val="00B9267A"/>
    <w:rsid w:val="00B934EC"/>
    <w:rsid w:val="00BA179C"/>
    <w:rsid w:val="00BB4ECF"/>
    <w:rsid w:val="00BC498E"/>
    <w:rsid w:val="00BD2866"/>
    <w:rsid w:val="00BD4CCD"/>
    <w:rsid w:val="00BE4B02"/>
    <w:rsid w:val="00BE4BEB"/>
    <w:rsid w:val="00BF48C9"/>
    <w:rsid w:val="00C00CFF"/>
    <w:rsid w:val="00C1212F"/>
    <w:rsid w:val="00C24E1E"/>
    <w:rsid w:val="00C27E7E"/>
    <w:rsid w:val="00C36908"/>
    <w:rsid w:val="00C40FAF"/>
    <w:rsid w:val="00C42A23"/>
    <w:rsid w:val="00C47062"/>
    <w:rsid w:val="00C71CE1"/>
    <w:rsid w:val="00C758FA"/>
    <w:rsid w:val="00CB0733"/>
    <w:rsid w:val="00CB1B30"/>
    <w:rsid w:val="00CC5DFB"/>
    <w:rsid w:val="00CD478E"/>
    <w:rsid w:val="00CE2C65"/>
    <w:rsid w:val="00CE79FD"/>
    <w:rsid w:val="00CF45F7"/>
    <w:rsid w:val="00CF659E"/>
    <w:rsid w:val="00D00379"/>
    <w:rsid w:val="00D141DD"/>
    <w:rsid w:val="00D333EC"/>
    <w:rsid w:val="00D40836"/>
    <w:rsid w:val="00D4471A"/>
    <w:rsid w:val="00D526C1"/>
    <w:rsid w:val="00D5289B"/>
    <w:rsid w:val="00D64221"/>
    <w:rsid w:val="00D701DB"/>
    <w:rsid w:val="00D70F26"/>
    <w:rsid w:val="00D7248F"/>
    <w:rsid w:val="00D876D4"/>
    <w:rsid w:val="00D920C8"/>
    <w:rsid w:val="00D92877"/>
    <w:rsid w:val="00D92BD7"/>
    <w:rsid w:val="00D95970"/>
    <w:rsid w:val="00D95E35"/>
    <w:rsid w:val="00DA1744"/>
    <w:rsid w:val="00DA6F64"/>
    <w:rsid w:val="00DB0A2A"/>
    <w:rsid w:val="00DB1D7F"/>
    <w:rsid w:val="00DC0D27"/>
    <w:rsid w:val="00DC0F86"/>
    <w:rsid w:val="00DD3BF8"/>
    <w:rsid w:val="00DD3CED"/>
    <w:rsid w:val="00DE01DD"/>
    <w:rsid w:val="00DE32C7"/>
    <w:rsid w:val="00E24AC4"/>
    <w:rsid w:val="00E279CC"/>
    <w:rsid w:val="00E35E16"/>
    <w:rsid w:val="00E53A55"/>
    <w:rsid w:val="00E5551C"/>
    <w:rsid w:val="00E65C4F"/>
    <w:rsid w:val="00E710B7"/>
    <w:rsid w:val="00E740F1"/>
    <w:rsid w:val="00E76D1D"/>
    <w:rsid w:val="00E8478F"/>
    <w:rsid w:val="00E86CF6"/>
    <w:rsid w:val="00E87550"/>
    <w:rsid w:val="00E92AE4"/>
    <w:rsid w:val="00E96D59"/>
    <w:rsid w:val="00EA0D03"/>
    <w:rsid w:val="00EA2446"/>
    <w:rsid w:val="00EA51A0"/>
    <w:rsid w:val="00EB229D"/>
    <w:rsid w:val="00EB46E4"/>
    <w:rsid w:val="00EC0BAA"/>
    <w:rsid w:val="00EC5590"/>
    <w:rsid w:val="00ED2306"/>
    <w:rsid w:val="00ED5E3C"/>
    <w:rsid w:val="00EE2B4F"/>
    <w:rsid w:val="00EF6C6C"/>
    <w:rsid w:val="00F14F2C"/>
    <w:rsid w:val="00F16E33"/>
    <w:rsid w:val="00F31777"/>
    <w:rsid w:val="00F42CC3"/>
    <w:rsid w:val="00F4676A"/>
    <w:rsid w:val="00F468A3"/>
    <w:rsid w:val="00F85EF8"/>
    <w:rsid w:val="00F952E0"/>
    <w:rsid w:val="00F95972"/>
    <w:rsid w:val="00FB2414"/>
    <w:rsid w:val="00FB31A7"/>
    <w:rsid w:val="00FC1747"/>
    <w:rsid w:val="00FC496F"/>
    <w:rsid w:val="00FC5048"/>
    <w:rsid w:val="00FD17E6"/>
    <w:rsid w:val="00FD2904"/>
    <w:rsid w:val="00FE5373"/>
    <w:rsid w:val="00FF09B2"/>
    <w:rsid w:val="00FF2517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77D645-65AA-4AE4-9878-A7B275A8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7106"/>
    <w:pPr>
      <w:keepNext/>
      <w:spacing w:line="480" w:lineRule="auto"/>
      <w:ind w:right="4820"/>
      <w:jc w:val="center"/>
      <w:outlineLvl w:val="0"/>
    </w:pPr>
    <w:rPr>
      <w:b/>
      <w:bCs/>
      <w:sz w:val="18"/>
    </w:rPr>
  </w:style>
  <w:style w:type="paragraph" w:styleId="4">
    <w:name w:val="heading 4"/>
    <w:basedOn w:val="a"/>
    <w:next w:val="a"/>
    <w:qFormat/>
    <w:rsid w:val="002C7106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C7106"/>
    <w:pPr>
      <w:ind w:right="4820"/>
      <w:jc w:val="center"/>
    </w:pPr>
    <w:rPr>
      <w:color w:val="000000"/>
      <w:sz w:val="18"/>
      <w:szCs w:val="16"/>
    </w:rPr>
  </w:style>
  <w:style w:type="character" w:styleId="a3">
    <w:name w:val="Hyperlink"/>
    <w:basedOn w:val="a0"/>
    <w:rsid w:val="002C71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C71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23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D2306"/>
    <w:rPr>
      <w:sz w:val="24"/>
      <w:szCs w:val="24"/>
    </w:rPr>
  </w:style>
  <w:style w:type="paragraph" w:styleId="a8">
    <w:name w:val="footer"/>
    <w:basedOn w:val="a"/>
    <w:link w:val="a9"/>
    <w:uiPriority w:val="99"/>
    <w:rsid w:val="00ED23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2306"/>
    <w:rPr>
      <w:sz w:val="24"/>
      <w:szCs w:val="24"/>
    </w:rPr>
  </w:style>
  <w:style w:type="paragraph" w:styleId="aa">
    <w:name w:val="No Spacing"/>
    <w:uiPriority w:val="1"/>
    <w:qFormat/>
    <w:rsid w:val="00ED5E3C"/>
    <w:rPr>
      <w:rFonts w:eastAsia="Calibri"/>
      <w:sz w:val="22"/>
      <w:szCs w:val="22"/>
      <w:lang w:eastAsia="en-US"/>
    </w:rPr>
  </w:style>
  <w:style w:type="character" w:customStyle="1" w:styleId="11">
    <w:name w:val="Основной текст1"/>
    <w:basedOn w:val="a0"/>
    <w:rsid w:val="00227F1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_"/>
    <w:basedOn w:val="a0"/>
    <w:link w:val="20"/>
    <w:rsid w:val="006D7B12"/>
    <w:rPr>
      <w:shd w:val="clear" w:color="auto" w:fill="FFFFFF"/>
    </w:rPr>
  </w:style>
  <w:style w:type="paragraph" w:customStyle="1" w:styleId="20">
    <w:name w:val="Основной текст2"/>
    <w:basedOn w:val="a"/>
    <w:link w:val="ab"/>
    <w:rsid w:val="006D7B12"/>
    <w:pPr>
      <w:widowControl w:val="0"/>
      <w:shd w:val="clear" w:color="auto" w:fill="FFFFFF"/>
      <w:spacing w:before="360" w:line="298" w:lineRule="exact"/>
      <w:jc w:val="center"/>
    </w:pPr>
    <w:rPr>
      <w:sz w:val="20"/>
      <w:szCs w:val="20"/>
    </w:rPr>
  </w:style>
  <w:style w:type="paragraph" w:customStyle="1" w:styleId="WW-">
    <w:name w:val="WW-Базовый"/>
    <w:uiPriority w:val="99"/>
    <w:rsid w:val="00246517"/>
    <w:pPr>
      <w:suppressAutoHyphens/>
    </w:pPr>
    <w:rPr>
      <w:color w:val="000000"/>
      <w:sz w:val="24"/>
    </w:rPr>
  </w:style>
  <w:style w:type="character" w:customStyle="1" w:styleId="7pt0pt">
    <w:name w:val="Основной текст + 7 pt;Интервал 0 pt"/>
    <w:basedOn w:val="ab"/>
    <w:rsid w:val="00C42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b"/>
    <w:rsid w:val="00C42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Narrow5pt0pt">
    <w:name w:val="Основной текст + Arial Narrow;5 pt;Интервал 0 pt"/>
    <w:basedOn w:val="ab"/>
    <w:rsid w:val="00C42A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b"/>
    <w:rsid w:val="00175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styleId="ac">
    <w:name w:val="Table Grid"/>
    <w:basedOn w:val="a1"/>
    <w:uiPriority w:val="59"/>
    <w:rsid w:val="00733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5F45BD"/>
    <w:pPr>
      <w:spacing w:after="120"/>
    </w:pPr>
  </w:style>
  <w:style w:type="character" w:customStyle="1" w:styleId="ae">
    <w:name w:val="Основной текст Знак"/>
    <w:basedOn w:val="a0"/>
    <w:link w:val="ad"/>
    <w:rsid w:val="005F45BD"/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6E0A78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6E0A78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6E0A78"/>
    <w:rPr>
      <w:b/>
      <w:bCs/>
      <w:sz w:val="28"/>
      <w:szCs w:val="24"/>
    </w:rPr>
  </w:style>
  <w:style w:type="paragraph" w:styleId="af1">
    <w:name w:val="footnote text"/>
    <w:basedOn w:val="a"/>
    <w:link w:val="af2"/>
    <w:rsid w:val="006E0A7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6E0A78"/>
  </w:style>
  <w:style w:type="character" w:styleId="af3">
    <w:name w:val="footnote reference"/>
    <w:basedOn w:val="a0"/>
    <w:rsid w:val="006E0A78"/>
    <w:rPr>
      <w:vertAlign w:val="superscript"/>
    </w:rPr>
  </w:style>
  <w:style w:type="paragraph" w:styleId="af4">
    <w:name w:val="List Paragraph"/>
    <w:basedOn w:val="a"/>
    <w:uiPriority w:val="34"/>
    <w:qFormat/>
    <w:rsid w:val="006E0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Знак1"/>
    <w:basedOn w:val="a"/>
    <w:rsid w:val="006E0A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6E0A78"/>
    <w:pPr>
      <w:spacing w:before="90" w:after="90"/>
    </w:pPr>
  </w:style>
  <w:style w:type="paragraph" w:customStyle="1" w:styleId="af6">
    <w:name w:val="Знак Знак Знак Знак Знак Знак"/>
    <w:basedOn w:val="a"/>
    <w:rsid w:val="006E0A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ableContents">
    <w:name w:val="Table Contents"/>
    <w:basedOn w:val="a"/>
    <w:rsid w:val="006E0A78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Standard">
    <w:name w:val="Standard"/>
    <w:rsid w:val="006E0A7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rmcjgdcqmsonormal">
    <w:name w:val="rmcjgdcq msonormal"/>
    <w:basedOn w:val="a"/>
    <w:rsid w:val="006E0A78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6E0A78"/>
    <w:rPr>
      <w:b/>
      <w:bCs/>
    </w:rPr>
  </w:style>
  <w:style w:type="character" w:customStyle="1" w:styleId="af8">
    <w:name w:val="Цветовое выделение"/>
    <w:uiPriority w:val="99"/>
    <w:rsid w:val="006E0A78"/>
    <w:rPr>
      <w:b/>
      <w:color w:val="26282F"/>
    </w:rPr>
  </w:style>
  <w:style w:type="character" w:customStyle="1" w:styleId="apple-converted-space">
    <w:name w:val="apple-converted-space"/>
    <w:basedOn w:val="a0"/>
    <w:rsid w:val="006E0A78"/>
  </w:style>
  <w:style w:type="character" w:customStyle="1" w:styleId="105pt">
    <w:name w:val="Основной текст + 10;5 pt"/>
    <w:basedOn w:val="a0"/>
    <w:rsid w:val="006E0A7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6E0A78"/>
    <w:rPr>
      <w:b/>
      <w:bCs/>
      <w:sz w:val="18"/>
      <w:szCs w:val="24"/>
    </w:rPr>
  </w:style>
  <w:style w:type="character" w:customStyle="1" w:styleId="FontStyle12">
    <w:name w:val="Font Style12"/>
    <w:basedOn w:val="a0"/>
    <w:uiPriority w:val="99"/>
    <w:rsid w:val="00E96D59"/>
    <w:rPr>
      <w:rFonts w:ascii="Arial" w:hAnsi="Arial" w:cs="Arial"/>
      <w:sz w:val="22"/>
      <w:szCs w:val="22"/>
    </w:rPr>
  </w:style>
  <w:style w:type="table" w:customStyle="1" w:styleId="13">
    <w:name w:val="Сетка таблицы1"/>
    <w:basedOn w:val="a1"/>
    <w:next w:val="ac"/>
    <w:uiPriority w:val="59"/>
    <w:rsid w:val="0000007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ed.oblakozdorov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lakoz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4EDB8-7D6A-4FDA-8AC3-C9321257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6599</Characters>
  <Application>Microsoft Office Word</Application>
  <DocSecurity>0</DocSecurity>
  <Lines>54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7480</CharactersWithSpaces>
  <SharedDoc>false</SharedDoc>
  <HLinks>
    <vt:vector size="12" baseType="variant">
      <vt:variant>
        <vt:i4>7274603</vt:i4>
      </vt:variant>
      <vt:variant>
        <vt:i4>3</vt:i4>
      </vt:variant>
      <vt:variant>
        <vt:i4>0</vt:i4>
      </vt:variant>
      <vt:variant>
        <vt:i4>5</vt:i4>
      </vt:variant>
      <vt:variant>
        <vt:lpwstr>mailto:orgotdel_luga@mail.ru</vt:lpwstr>
      </vt:variant>
      <vt:variant>
        <vt:lpwstr/>
      </vt:variant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http://www.luga.ru/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Птицина Ю.А.</cp:lastModifiedBy>
  <cp:revision>2</cp:revision>
  <cp:lastPrinted>2021-03-23T07:46:00Z</cp:lastPrinted>
  <dcterms:created xsi:type="dcterms:W3CDTF">2021-03-31T08:23:00Z</dcterms:created>
  <dcterms:modified xsi:type="dcterms:W3CDTF">2021-03-31T08:23:00Z</dcterms:modified>
</cp:coreProperties>
</file>