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61B" w:rsidRDefault="00B3661B" w:rsidP="00807EA3">
      <w:pPr>
        <w:pStyle w:val="ConsPlusTitlePage"/>
      </w:pPr>
      <w:bookmarkStart w:id="0" w:name="_GoBack"/>
      <w:bookmarkEnd w:id="0"/>
    </w:p>
    <w:p w:rsidR="00B3661B" w:rsidRDefault="00B3661B">
      <w:pPr>
        <w:pStyle w:val="ConsPlusTitle"/>
        <w:jc w:val="center"/>
        <w:outlineLvl w:val="0"/>
      </w:pPr>
      <w:r>
        <w:t>ПРАВИТЕЛЬСТВО ЛЕНИНГРАДСКОЙ ОБЛАСТИ</w:t>
      </w:r>
    </w:p>
    <w:p w:rsidR="00B3661B" w:rsidRDefault="00B3661B">
      <w:pPr>
        <w:pStyle w:val="ConsPlusTitle"/>
        <w:jc w:val="center"/>
      </w:pPr>
    </w:p>
    <w:p w:rsidR="00B3661B" w:rsidRDefault="00B3661B">
      <w:pPr>
        <w:pStyle w:val="ConsPlusTitle"/>
        <w:jc w:val="center"/>
      </w:pPr>
      <w:r>
        <w:t>РАСПОРЯЖЕНИЕ</w:t>
      </w:r>
    </w:p>
    <w:p w:rsidR="00B3661B" w:rsidRDefault="00B3661B">
      <w:pPr>
        <w:pStyle w:val="ConsPlusTitle"/>
        <w:jc w:val="center"/>
      </w:pPr>
      <w:r>
        <w:t>от 25 июля 2008 г. N 318-р</w:t>
      </w:r>
    </w:p>
    <w:p w:rsidR="00B3661B" w:rsidRDefault="00B3661B">
      <w:pPr>
        <w:pStyle w:val="ConsPlusTitle"/>
        <w:jc w:val="center"/>
      </w:pPr>
    </w:p>
    <w:p w:rsidR="00B3661B" w:rsidRDefault="00B3661B">
      <w:pPr>
        <w:pStyle w:val="ConsPlusTitle"/>
        <w:jc w:val="center"/>
      </w:pPr>
      <w:r>
        <w:t>О МЕРАХ ПО ПРОТИВОДЕЙСТВИЮ НЕЗАКОННОМУ ОБОРОТУ</w:t>
      </w:r>
    </w:p>
    <w:p w:rsidR="00B3661B" w:rsidRDefault="00B3661B">
      <w:pPr>
        <w:pStyle w:val="ConsPlusTitle"/>
        <w:jc w:val="center"/>
      </w:pPr>
      <w:r>
        <w:t>НАРКОТИЧЕСКИХ СРЕДСТВ, ПСИХОТРОПНЫХ ВЕЩЕСТВ</w:t>
      </w:r>
    </w:p>
    <w:p w:rsidR="00B3661B" w:rsidRDefault="00B3661B">
      <w:pPr>
        <w:pStyle w:val="ConsPlusTitle"/>
        <w:jc w:val="center"/>
      </w:pPr>
      <w:r>
        <w:t>И ИХ ПРЕКУРСОРОВ НА ТЕРРИТОРИИ ЛЕНИНГРАДСКОЙ ОБЛАСТИ</w:t>
      </w:r>
    </w:p>
    <w:p w:rsidR="00B3661B" w:rsidRDefault="00B3661B">
      <w:pPr>
        <w:pStyle w:val="ConsPlusNormal"/>
        <w:jc w:val="center"/>
      </w:pPr>
    </w:p>
    <w:p w:rsidR="00B3661B" w:rsidRDefault="00B3661B">
      <w:pPr>
        <w:pStyle w:val="ConsPlusNormal"/>
        <w:ind w:firstLine="540"/>
        <w:jc w:val="both"/>
      </w:pPr>
      <w:r>
        <w:t xml:space="preserve">В соответствии с </w:t>
      </w:r>
      <w:hyperlink r:id="rId5" w:history="1">
        <w:r>
          <w:rPr>
            <w:color w:val="0000FF"/>
          </w:rPr>
          <w:t>Указом</w:t>
        </w:r>
      </w:hyperlink>
      <w:r>
        <w:t xml:space="preserve"> Президента Российской Федерации от 18 октября 2007 года N 1374 "О дополнительных мерах по противодействию незаконному обороту наркотических средств, психотропных веществ и их </w:t>
      </w:r>
      <w:proofErr w:type="spellStart"/>
      <w:r>
        <w:t>прекурсоров</w:t>
      </w:r>
      <w:proofErr w:type="spellEnd"/>
      <w:r>
        <w:t xml:space="preserve">", в целях реализации государственной политики в области противодействия незаконному обороту наркотических средств, психотропных веществ и их </w:t>
      </w:r>
      <w:proofErr w:type="spellStart"/>
      <w:r>
        <w:t>прекурсоров</w:t>
      </w:r>
      <w:proofErr w:type="spellEnd"/>
      <w:r>
        <w:t xml:space="preserve"> на территории Ленинградской области:</w:t>
      </w:r>
    </w:p>
    <w:p w:rsidR="00B3661B" w:rsidRDefault="00B3661B">
      <w:pPr>
        <w:pStyle w:val="ConsPlusNormal"/>
        <w:spacing w:before="220"/>
        <w:ind w:firstLine="540"/>
        <w:jc w:val="both"/>
      </w:pPr>
      <w:r>
        <w:t>1. Утвердить:</w:t>
      </w:r>
    </w:p>
    <w:p w:rsidR="00B3661B" w:rsidRDefault="00807EA3">
      <w:pPr>
        <w:pStyle w:val="ConsPlusNormal"/>
        <w:spacing w:before="220"/>
        <w:ind w:firstLine="540"/>
        <w:jc w:val="both"/>
      </w:pPr>
      <w:hyperlink w:anchor="P34" w:history="1">
        <w:r w:rsidR="00B3661B">
          <w:rPr>
            <w:color w:val="0000FF"/>
          </w:rPr>
          <w:t>Примерное положение</w:t>
        </w:r>
      </w:hyperlink>
      <w:r w:rsidR="00B3661B">
        <w:t xml:space="preserve"> об антинаркотической комиссии муниципального района (городского округа) Ленинградской области (приложение 1);</w:t>
      </w:r>
    </w:p>
    <w:p w:rsidR="00B3661B" w:rsidRDefault="00807EA3">
      <w:pPr>
        <w:pStyle w:val="ConsPlusNormal"/>
        <w:spacing w:before="220"/>
        <w:ind w:firstLine="540"/>
        <w:jc w:val="both"/>
      </w:pPr>
      <w:hyperlink w:anchor="P92" w:history="1">
        <w:r w:rsidR="00B3661B">
          <w:rPr>
            <w:color w:val="0000FF"/>
          </w:rPr>
          <w:t>Примерный регламент</w:t>
        </w:r>
      </w:hyperlink>
      <w:r w:rsidR="00B3661B">
        <w:t xml:space="preserve"> антинаркотической комиссии муниципального района (городского округа) Ленинградской области (приложение 2);</w:t>
      </w:r>
    </w:p>
    <w:p w:rsidR="00B3661B" w:rsidRDefault="00807EA3">
      <w:pPr>
        <w:pStyle w:val="ConsPlusNormal"/>
        <w:spacing w:before="220"/>
        <w:ind w:firstLine="540"/>
        <w:jc w:val="both"/>
      </w:pPr>
      <w:hyperlink w:anchor="P228" w:history="1">
        <w:r w:rsidR="00B3661B">
          <w:rPr>
            <w:color w:val="0000FF"/>
          </w:rPr>
          <w:t>Примерный состав</w:t>
        </w:r>
      </w:hyperlink>
      <w:r w:rsidR="00B3661B">
        <w:t xml:space="preserve"> антинаркотической комиссии муниципального района (городского округа) Ленинградской области по должностям (приложение 3).</w:t>
      </w:r>
    </w:p>
    <w:p w:rsidR="00B3661B" w:rsidRDefault="00B3661B">
      <w:pPr>
        <w:pStyle w:val="ConsPlusNormal"/>
        <w:spacing w:before="220"/>
        <w:ind w:firstLine="540"/>
        <w:jc w:val="both"/>
      </w:pPr>
      <w:r>
        <w:t>2. Рекомендовать органам местного самоуправления муниципальных районов (городского округа) Ленинградской области:</w:t>
      </w:r>
    </w:p>
    <w:p w:rsidR="00B3661B" w:rsidRDefault="00B3661B">
      <w:pPr>
        <w:pStyle w:val="ConsPlusNormal"/>
        <w:spacing w:before="220"/>
        <w:ind w:firstLine="540"/>
        <w:jc w:val="both"/>
      </w:pPr>
      <w:r>
        <w:t>2.1. Образовать до 1 августа 2008 года антинаркотические комиссии муниципальных районов (городского округа) Ленинградской области.</w:t>
      </w:r>
    </w:p>
    <w:p w:rsidR="00B3661B" w:rsidRDefault="00B3661B">
      <w:pPr>
        <w:pStyle w:val="ConsPlusNormal"/>
        <w:spacing w:before="220"/>
        <w:ind w:firstLine="540"/>
        <w:jc w:val="both"/>
      </w:pPr>
      <w:r>
        <w:t xml:space="preserve">2.2. При образовании антинаркотических комиссий муниципальных районов (городского округа) Ленинградской области руководствоваться </w:t>
      </w:r>
      <w:proofErr w:type="gramStart"/>
      <w:r>
        <w:t>утвержденными</w:t>
      </w:r>
      <w:proofErr w:type="gramEnd"/>
      <w:r>
        <w:t xml:space="preserve"> настоящим распоряжением </w:t>
      </w:r>
      <w:hyperlink w:anchor="P34" w:history="1">
        <w:r>
          <w:rPr>
            <w:color w:val="0000FF"/>
          </w:rPr>
          <w:t>Примерным положением</w:t>
        </w:r>
      </w:hyperlink>
      <w:r>
        <w:t xml:space="preserve"> об антинаркотической комиссии муниципального района (городского округа) Ленинградской области, </w:t>
      </w:r>
      <w:hyperlink w:anchor="P92" w:history="1">
        <w:r>
          <w:rPr>
            <w:color w:val="0000FF"/>
          </w:rPr>
          <w:t>Примерным регламентом</w:t>
        </w:r>
      </w:hyperlink>
      <w:r>
        <w:t xml:space="preserve"> антинаркотической комиссии муниципального района (городского округа) Ленинградской области и </w:t>
      </w:r>
      <w:hyperlink w:anchor="P228" w:history="1">
        <w:r>
          <w:rPr>
            <w:color w:val="0000FF"/>
          </w:rPr>
          <w:t>Примерным составом</w:t>
        </w:r>
      </w:hyperlink>
      <w:r>
        <w:t xml:space="preserve"> антинаркотической комиссии муниципального района (городского округа) Ленинградской области по должностям.</w:t>
      </w:r>
    </w:p>
    <w:p w:rsidR="00B3661B" w:rsidRDefault="00B3661B">
      <w:pPr>
        <w:pStyle w:val="ConsPlusNormal"/>
        <w:spacing w:before="220"/>
        <w:ind w:firstLine="540"/>
        <w:jc w:val="both"/>
      </w:pPr>
      <w:r>
        <w:t xml:space="preserve">3. </w:t>
      </w:r>
      <w:proofErr w:type="gramStart"/>
      <w:r>
        <w:t>Контроль за</w:t>
      </w:r>
      <w:proofErr w:type="gramEnd"/>
      <w:r>
        <w:t xml:space="preserve"> исполнением распоряжения возложить на вице-губернатора Ленинградской области </w:t>
      </w:r>
      <w:proofErr w:type="spellStart"/>
      <w:r>
        <w:t>Бурлакова</w:t>
      </w:r>
      <w:proofErr w:type="spellEnd"/>
      <w:r>
        <w:t xml:space="preserve"> А.Д.</w:t>
      </w:r>
    </w:p>
    <w:p w:rsidR="00B3661B" w:rsidRDefault="00B3661B">
      <w:pPr>
        <w:pStyle w:val="ConsPlusNormal"/>
        <w:ind w:firstLine="540"/>
        <w:jc w:val="both"/>
      </w:pPr>
    </w:p>
    <w:p w:rsidR="00B3661B" w:rsidRDefault="00B3661B">
      <w:pPr>
        <w:pStyle w:val="ConsPlusNormal"/>
        <w:jc w:val="right"/>
      </w:pPr>
      <w:r>
        <w:t>Губернатор</w:t>
      </w:r>
    </w:p>
    <w:p w:rsidR="00B3661B" w:rsidRDefault="00B3661B">
      <w:pPr>
        <w:pStyle w:val="ConsPlusNormal"/>
        <w:jc w:val="right"/>
      </w:pPr>
      <w:r>
        <w:t>Ленинградской области</w:t>
      </w:r>
    </w:p>
    <w:p w:rsidR="00B3661B" w:rsidRDefault="00B3661B">
      <w:pPr>
        <w:pStyle w:val="ConsPlusNormal"/>
        <w:jc w:val="right"/>
      </w:pPr>
      <w:proofErr w:type="spellStart"/>
      <w:r>
        <w:t>В.Сердюков</w:t>
      </w:r>
      <w:proofErr w:type="spellEnd"/>
    </w:p>
    <w:p w:rsidR="00B3661B" w:rsidRDefault="00B3661B">
      <w:pPr>
        <w:pStyle w:val="ConsPlusNormal"/>
        <w:jc w:val="right"/>
      </w:pPr>
    </w:p>
    <w:p w:rsidR="00B3661B" w:rsidRDefault="00B3661B">
      <w:pPr>
        <w:pStyle w:val="ConsPlusNormal"/>
        <w:jc w:val="right"/>
      </w:pPr>
    </w:p>
    <w:p w:rsidR="00B3661B" w:rsidRDefault="00B3661B">
      <w:pPr>
        <w:pStyle w:val="ConsPlusNormal"/>
        <w:jc w:val="right"/>
      </w:pPr>
    </w:p>
    <w:p w:rsidR="00B3661B" w:rsidRDefault="00B3661B">
      <w:pPr>
        <w:pStyle w:val="ConsPlusNormal"/>
        <w:jc w:val="right"/>
      </w:pPr>
    </w:p>
    <w:p w:rsidR="00B3661B" w:rsidRDefault="00B3661B">
      <w:pPr>
        <w:pStyle w:val="ConsPlusNormal"/>
        <w:jc w:val="right"/>
      </w:pPr>
    </w:p>
    <w:p w:rsidR="00B3661B" w:rsidRDefault="00B3661B">
      <w:pPr>
        <w:pStyle w:val="ConsPlusNormal"/>
        <w:jc w:val="right"/>
        <w:outlineLvl w:val="0"/>
      </w:pPr>
      <w:r>
        <w:t>УТВЕРЖДЕНО</w:t>
      </w:r>
    </w:p>
    <w:p w:rsidR="00B3661B" w:rsidRDefault="00B3661B">
      <w:pPr>
        <w:pStyle w:val="ConsPlusNormal"/>
        <w:jc w:val="right"/>
      </w:pPr>
      <w:r>
        <w:t>распоряжением Правительства</w:t>
      </w:r>
    </w:p>
    <w:p w:rsidR="00B3661B" w:rsidRDefault="00B3661B">
      <w:pPr>
        <w:pStyle w:val="ConsPlusNormal"/>
        <w:jc w:val="right"/>
      </w:pPr>
      <w:r>
        <w:t>Ленинградской области</w:t>
      </w:r>
    </w:p>
    <w:p w:rsidR="00B3661B" w:rsidRDefault="00B3661B">
      <w:pPr>
        <w:pStyle w:val="ConsPlusNormal"/>
        <w:jc w:val="right"/>
      </w:pPr>
      <w:r>
        <w:lastRenderedPageBreak/>
        <w:t>от 25.07.2008 N 318-р</w:t>
      </w:r>
    </w:p>
    <w:p w:rsidR="00B3661B" w:rsidRDefault="00B3661B">
      <w:pPr>
        <w:pStyle w:val="ConsPlusNormal"/>
        <w:jc w:val="right"/>
      </w:pPr>
      <w:r>
        <w:t>(приложение 1)</w:t>
      </w:r>
    </w:p>
    <w:p w:rsidR="00B3661B" w:rsidRDefault="00B3661B">
      <w:pPr>
        <w:pStyle w:val="ConsPlusNormal"/>
        <w:ind w:firstLine="540"/>
        <w:jc w:val="both"/>
      </w:pPr>
    </w:p>
    <w:p w:rsidR="00B3661B" w:rsidRDefault="00B3661B">
      <w:pPr>
        <w:pStyle w:val="ConsPlusTitle"/>
        <w:jc w:val="center"/>
      </w:pPr>
      <w:bookmarkStart w:id="1" w:name="P34"/>
      <w:bookmarkEnd w:id="1"/>
      <w:r>
        <w:t>ПРИМЕРНОЕ ПОЛОЖЕНИЕ</w:t>
      </w:r>
    </w:p>
    <w:p w:rsidR="00B3661B" w:rsidRDefault="00B3661B">
      <w:pPr>
        <w:pStyle w:val="ConsPlusTitle"/>
        <w:jc w:val="center"/>
      </w:pPr>
      <w:r>
        <w:t>ОБ АНТИНАРКОТИЧЕСКОЙ КОМИССИИ МУНИЦИПАЛЬНОГО РАЙОНА</w:t>
      </w:r>
    </w:p>
    <w:p w:rsidR="00B3661B" w:rsidRDefault="00B3661B">
      <w:pPr>
        <w:pStyle w:val="ConsPlusTitle"/>
        <w:jc w:val="center"/>
      </w:pPr>
      <w:r>
        <w:t>(ГОРОДСКОГО ОКРУГА) ЛЕНИНГРАДСКОЙ ОБЛАСТИ</w:t>
      </w:r>
    </w:p>
    <w:p w:rsidR="00B3661B" w:rsidRDefault="00B3661B">
      <w:pPr>
        <w:pStyle w:val="ConsPlusNormal"/>
        <w:ind w:firstLine="540"/>
        <w:jc w:val="both"/>
      </w:pPr>
    </w:p>
    <w:p w:rsidR="00B3661B" w:rsidRDefault="00B3661B">
      <w:pPr>
        <w:pStyle w:val="ConsPlusNormal"/>
        <w:ind w:firstLine="540"/>
        <w:jc w:val="both"/>
      </w:pPr>
      <w:r>
        <w:t xml:space="preserve">1. </w:t>
      </w:r>
      <w:proofErr w:type="gramStart"/>
      <w:r>
        <w:t xml:space="preserve">Антинаркотическая комиссия муниципального района (городского округа) Ленинградской области (далее - Комиссия) является органом, обеспечивающим координацию деятельности территориальных органов федеральных органов исполнительной власти и органов местного самоуправления по противодействию незаконному обороту наркотических средств, психотропных веществ и их </w:t>
      </w:r>
      <w:proofErr w:type="spellStart"/>
      <w:r>
        <w:t>прекурсоров</w:t>
      </w:r>
      <w:proofErr w:type="spellEnd"/>
      <w:r>
        <w:t>, по осуществлению профилактики наркомании и антинаркотической пропаганды на территории муниципального района (городского округа) Ленинградской области (далее - муниципальное образование).</w:t>
      </w:r>
      <w:proofErr w:type="gramEnd"/>
    </w:p>
    <w:p w:rsidR="00B3661B" w:rsidRDefault="00B3661B">
      <w:pPr>
        <w:pStyle w:val="ConsPlusNormal"/>
        <w:spacing w:before="220"/>
        <w:ind w:firstLine="540"/>
        <w:jc w:val="both"/>
      </w:pPr>
      <w:r>
        <w:t>Сокращенное наименование Комиссии - АНК.</w:t>
      </w:r>
    </w:p>
    <w:p w:rsidR="00B3661B" w:rsidRDefault="00B3661B">
      <w:pPr>
        <w:pStyle w:val="ConsPlusNormal"/>
        <w:spacing w:before="220"/>
        <w:ind w:firstLine="540"/>
        <w:jc w:val="both"/>
      </w:pPr>
      <w:r>
        <w:t xml:space="preserve">2. </w:t>
      </w:r>
      <w:proofErr w:type="gramStart"/>
      <w:r>
        <w:t xml:space="preserve">Комиссия в своей деятельности руководствуется </w:t>
      </w:r>
      <w:hyperlink r:id="rId6" w:history="1">
        <w:r>
          <w:rPr>
            <w:color w:val="0000FF"/>
          </w:rPr>
          <w:t>Конституцией</w:t>
        </w:r>
      </w:hyperlink>
      <w:r>
        <w:t xml:space="preserve">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Российской Федерации, областными законами, нормативными правовыми актами Ленинградской области, нормативными правовыми актами муниципального образования, решениями Государственного антинаркотического комитета, решениями антинаркотической комиссии Ленинградской области, а также настоящим Положением.</w:t>
      </w:r>
      <w:proofErr w:type="gramEnd"/>
    </w:p>
    <w:p w:rsidR="00B3661B" w:rsidRDefault="00B3661B">
      <w:pPr>
        <w:pStyle w:val="ConsPlusNormal"/>
        <w:spacing w:before="220"/>
        <w:ind w:firstLine="540"/>
        <w:jc w:val="both"/>
      </w:pPr>
      <w:r>
        <w:t>3. Комиссия осуществляет свою деятельность во взаимодействии с антинаркотической комиссией Ленинградской области, территориальными органами федеральных органов исполнительной власти, органами государственной власти Ленинградской области, органами местного самоуправления, а также с общественными объединениями и организациями.</w:t>
      </w:r>
    </w:p>
    <w:p w:rsidR="00B3661B" w:rsidRDefault="00B3661B">
      <w:pPr>
        <w:pStyle w:val="ConsPlusNormal"/>
        <w:spacing w:before="220"/>
        <w:ind w:firstLine="540"/>
        <w:jc w:val="both"/>
      </w:pPr>
      <w:r>
        <w:t>4. Руководителем Комиссии в муниципальном образовании является глава администрации муниципального образования.</w:t>
      </w:r>
    </w:p>
    <w:p w:rsidR="00B3661B" w:rsidRDefault="00B3661B">
      <w:pPr>
        <w:pStyle w:val="ConsPlusNormal"/>
        <w:spacing w:before="220"/>
        <w:ind w:firstLine="540"/>
        <w:jc w:val="both"/>
      </w:pPr>
      <w:r>
        <w:t>5. Состав Комиссии по должностям утверждается Губернатором Ленинградской области, который является председателем антинаркотической комиссии Ленинградской области.</w:t>
      </w:r>
    </w:p>
    <w:p w:rsidR="00B3661B" w:rsidRDefault="00B3661B">
      <w:pPr>
        <w:pStyle w:val="ConsPlusNormal"/>
        <w:spacing w:before="220"/>
        <w:ind w:firstLine="540"/>
        <w:jc w:val="both"/>
      </w:pPr>
      <w:r>
        <w:t>6. Основными задачами Комиссии являются:</w:t>
      </w:r>
    </w:p>
    <w:p w:rsidR="00B3661B" w:rsidRDefault="00B3661B">
      <w:pPr>
        <w:pStyle w:val="ConsPlusNormal"/>
        <w:spacing w:before="220"/>
        <w:ind w:firstLine="540"/>
        <w:jc w:val="both"/>
      </w:pPr>
      <w:proofErr w:type="gramStart"/>
      <w:r>
        <w:t xml:space="preserve">а) участие в формировании и реализации на территории муниципального образования Ленинградской области государственной политики в области противодействия незаконному обороту наркотических средств, психотропных веществ и их </w:t>
      </w:r>
      <w:proofErr w:type="spellStart"/>
      <w:r>
        <w:t>прекурсоров</w:t>
      </w:r>
      <w:proofErr w:type="spellEnd"/>
      <w:r>
        <w:t>, осуществления профилактики наркомании и проведения антинаркотической пропаганды, подготовка предложений председателю антинаркотической комиссии Ленинградской области по совершенствованию законодательства Российской Федерации и законодательства Ленинградской области в этой сфере, а также представление ежеквартальных докладов о деятельности Комиссии;</w:t>
      </w:r>
      <w:proofErr w:type="gramEnd"/>
    </w:p>
    <w:p w:rsidR="00B3661B" w:rsidRDefault="00B3661B">
      <w:pPr>
        <w:pStyle w:val="ConsPlusNormal"/>
        <w:spacing w:before="220"/>
        <w:ind w:firstLine="540"/>
        <w:jc w:val="both"/>
      </w:pPr>
      <w:r>
        <w:t xml:space="preserve">б) координация деятельности территориальных органов федеральных органов исполнительной власти и органов местного самоуправления по противодействию незаконному обороту наркотических средств, психотропных веществ и их </w:t>
      </w:r>
      <w:proofErr w:type="spellStart"/>
      <w:r>
        <w:t>прекурсоров</w:t>
      </w:r>
      <w:proofErr w:type="spellEnd"/>
      <w:r>
        <w:t>, по профилактике наркомании на территории муниципального образования, а также организация их взаимодействия с общественными объединениями и организациями;</w:t>
      </w:r>
    </w:p>
    <w:p w:rsidR="00B3661B" w:rsidRDefault="00B3661B">
      <w:pPr>
        <w:pStyle w:val="ConsPlusNormal"/>
        <w:spacing w:before="220"/>
        <w:ind w:firstLine="540"/>
        <w:jc w:val="both"/>
      </w:pPr>
      <w:r>
        <w:t xml:space="preserve">в) разработка мер, направленных на противодействие незаконному обороту наркотических </w:t>
      </w:r>
      <w:r>
        <w:lastRenderedPageBreak/>
        <w:t xml:space="preserve">средств, психотропных веществ и их </w:t>
      </w:r>
      <w:proofErr w:type="spellStart"/>
      <w:r>
        <w:t>прекурсоров</w:t>
      </w:r>
      <w:proofErr w:type="spellEnd"/>
      <w:r>
        <w:t>, на профилактику наркомании, на организацию антинаркотической пропаганды, а также на повышение эффективности реализации региональных и муниципальных целевых программ в этой области;</w:t>
      </w:r>
    </w:p>
    <w:p w:rsidR="00B3661B" w:rsidRDefault="00B3661B">
      <w:pPr>
        <w:pStyle w:val="ConsPlusNormal"/>
        <w:spacing w:before="220"/>
        <w:ind w:firstLine="540"/>
        <w:jc w:val="both"/>
      </w:pPr>
      <w:r>
        <w:t xml:space="preserve">г) анализ </w:t>
      </w:r>
      <w:proofErr w:type="gramStart"/>
      <w:r>
        <w:t>эффективности деятельности территориальных органов федеральных органов исполнительной власти</w:t>
      </w:r>
      <w:proofErr w:type="gramEnd"/>
      <w:r>
        <w:t xml:space="preserve"> и органов местного самоуправления муниципального образования по противодействию незаконному обороту наркотических средств, психотропных веществ и их </w:t>
      </w:r>
      <w:proofErr w:type="spellStart"/>
      <w:r>
        <w:t>прекурсоров</w:t>
      </w:r>
      <w:proofErr w:type="spellEnd"/>
      <w:r>
        <w:t>, по осуществлению профилактики наркомании и проведению антинаркотической пропаганды;</w:t>
      </w:r>
    </w:p>
    <w:p w:rsidR="00B3661B" w:rsidRDefault="00B3661B">
      <w:pPr>
        <w:pStyle w:val="ConsPlusNormal"/>
        <w:spacing w:before="220"/>
        <w:ind w:firstLine="540"/>
        <w:jc w:val="both"/>
      </w:pPr>
      <w:r>
        <w:t xml:space="preserve">д) сотрудничество с органами местного самоуправления других муниципальных образований Ленинградской области в сфере противодействия незаконному обороту наркотических средств, психотропных веществ и их </w:t>
      </w:r>
      <w:proofErr w:type="spellStart"/>
      <w:r>
        <w:t>прекурсоров</w:t>
      </w:r>
      <w:proofErr w:type="spellEnd"/>
      <w:r>
        <w:t>, профилактики наркомании и организации антинаркотической пропаганды, в том числе подготовка проектов соответствующих совместных решений;</w:t>
      </w:r>
    </w:p>
    <w:p w:rsidR="00B3661B" w:rsidRDefault="00B3661B">
      <w:pPr>
        <w:pStyle w:val="ConsPlusNormal"/>
        <w:spacing w:before="220"/>
        <w:ind w:firstLine="540"/>
        <w:jc w:val="both"/>
      </w:pPr>
      <w:r>
        <w:t xml:space="preserve">е) рассмотрение в установленном законодательством Российской Федерации и законодательством Ленинградской области порядке предложений о дополнительных мерах социальной защиты лиц, осуществляющих борьбу с незаконным оборотом наркотических средств, психотропных веществ и их </w:t>
      </w:r>
      <w:proofErr w:type="spellStart"/>
      <w:r>
        <w:t>прекурсоров</w:t>
      </w:r>
      <w:proofErr w:type="spellEnd"/>
      <w:r>
        <w:t xml:space="preserve"> </w:t>
      </w:r>
      <w:proofErr w:type="gramStart"/>
      <w:r>
        <w:t>и(</w:t>
      </w:r>
      <w:proofErr w:type="gramEnd"/>
      <w:r>
        <w:t>или) привлекаемых к этой деятельности, а также по социальной реабилитации лиц, больных наркоманией;</w:t>
      </w:r>
    </w:p>
    <w:p w:rsidR="00B3661B" w:rsidRDefault="00B3661B">
      <w:pPr>
        <w:pStyle w:val="ConsPlusNormal"/>
        <w:spacing w:before="220"/>
        <w:ind w:firstLine="540"/>
        <w:jc w:val="both"/>
      </w:pPr>
      <w:r>
        <w:t xml:space="preserve">ж) решение иных задач, предусмотренных законодательством Российской Федерации и законодательством Ленинградской области о наркотических средствах, психотропных веществах и их </w:t>
      </w:r>
      <w:proofErr w:type="spellStart"/>
      <w:r>
        <w:t>прекурсорах</w:t>
      </w:r>
      <w:proofErr w:type="spellEnd"/>
      <w:r>
        <w:t>.</w:t>
      </w:r>
    </w:p>
    <w:p w:rsidR="00B3661B" w:rsidRDefault="00B3661B">
      <w:pPr>
        <w:pStyle w:val="ConsPlusNormal"/>
        <w:spacing w:before="220"/>
        <w:ind w:firstLine="540"/>
        <w:jc w:val="both"/>
      </w:pPr>
      <w:r>
        <w:t>7. Для осуществления задач Комиссия имеет право:</w:t>
      </w:r>
    </w:p>
    <w:p w:rsidR="00B3661B" w:rsidRDefault="00B3661B">
      <w:pPr>
        <w:pStyle w:val="ConsPlusNormal"/>
        <w:spacing w:before="220"/>
        <w:ind w:firstLine="540"/>
        <w:jc w:val="both"/>
      </w:pPr>
      <w:r>
        <w:t xml:space="preserve">а) принимать в пределах своей компетенции решения, касающиеся организации, координации, совершенствования и оценки </w:t>
      </w:r>
      <w:proofErr w:type="gramStart"/>
      <w:r>
        <w:t>эффективности деятельности территориальных органов федеральных органов исполнительной власти</w:t>
      </w:r>
      <w:proofErr w:type="gramEnd"/>
      <w:r>
        <w:t xml:space="preserve"> и органов местного самоуправления по противодействию незаконному обороту наркотических средств, психотропных веществ и их </w:t>
      </w:r>
      <w:proofErr w:type="spellStart"/>
      <w:r>
        <w:t>прекурсоров</w:t>
      </w:r>
      <w:proofErr w:type="spellEnd"/>
      <w:r>
        <w:t>, а также осуществлять контроль за исполнением этих решений;</w:t>
      </w:r>
    </w:p>
    <w:p w:rsidR="00B3661B" w:rsidRDefault="00B3661B">
      <w:pPr>
        <w:pStyle w:val="ConsPlusNormal"/>
        <w:spacing w:before="220"/>
        <w:ind w:firstLine="540"/>
        <w:jc w:val="both"/>
      </w:pPr>
      <w:r>
        <w:t>б) вносить председателю антинаркотической комиссии Ленинградской области предложения по вопросам, требующим решения антинаркотической комиссии Ленинградской области и Правительства Ленинградской области;</w:t>
      </w:r>
    </w:p>
    <w:p w:rsidR="00B3661B" w:rsidRDefault="00B3661B">
      <w:pPr>
        <w:pStyle w:val="ConsPlusNormal"/>
        <w:spacing w:before="220"/>
        <w:ind w:firstLine="540"/>
        <w:jc w:val="both"/>
      </w:pPr>
      <w:r>
        <w:t xml:space="preserve">в) создавать рабочие группы для изучения вопросов, касающихся противодействия незаконному обороту наркотических средств, психотропных веществ и их </w:t>
      </w:r>
      <w:proofErr w:type="spellStart"/>
      <w:r>
        <w:t>прекурсоров</w:t>
      </w:r>
      <w:proofErr w:type="spellEnd"/>
      <w:r>
        <w:t>, а также для подготовки проектов соответствующих решений Комиссии;</w:t>
      </w:r>
    </w:p>
    <w:p w:rsidR="00B3661B" w:rsidRDefault="00B3661B">
      <w:pPr>
        <w:pStyle w:val="ConsPlusNormal"/>
        <w:spacing w:before="220"/>
        <w:ind w:firstLine="540"/>
        <w:jc w:val="both"/>
      </w:pPr>
      <w:r>
        <w:t>г) запрашивать и получать в установленном порядке необходимые материалы и информацию от территориальных органов федеральных органов исполнительной власти, органов исполнительной власти Ленинградской области, органов местного самоуправления, общественных объединений и организаций независимо от форм собственности и должностных лиц;</w:t>
      </w:r>
    </w:p>
    <w:p w:rsidR="00B3661B" w:rsidRDefault="00B3661B">
      <w:pPr>
        <w:pStyle w:val="ConsPlusNormal"/>
        <w:spacing w:before="220"/>
        <w:ind w:firstLine="540"/>
        <w:jc w:val="both"/>
      </w:pPr>
      <w:r>
        <w:t>д) привлекать для участия в работе Комиссии должностных лиц и специалистов территориальных органов федеральных органов исполнительной власти, органов местного самоуправления, а также представителей организаций и общественных объединений (с их согласия).</w:t>
      </w:r>
    </w:p>
    <w:p w:rsidR="00B3661B" w:rsidRDefault="00B3661B">
      <w:pPr>
        <w:pStyle w:val="ConsPlusNormal"/>
        <w:spacing w:before="220"/>
        <w:ind w:firstLine="540"/>
        <w:jc w:val="both"/>
      </w:pPr>
      <w:r>
        <w:t>8. Комиссия осуществляет свою деятельность во взаимодействии с антинаркотической комиссией Ленинградской области, на плановой основе в соответствии с регламентом, утверждаемым председателем антинаркотической комиссии Ленинградской области.</w:t>
      </w:r>
    </w:p>
    <w:p w:rsidR="00B3661B" w:rsidRDefault="00B3661B">
      <w:pPr>
        <w:pStyle w:val="ConsPlusNormal"/>
        <w:spacing w:before="220"/>
        <w:ind w:firstLine="540"/>
        <w:jc w:val="both"/>
      </w:pPr>
      <w:r>
        <w:lastRenderedPageBreak/>
        <w:t>9. Заседания Комиссии проводятся не реже одного раза в квартал. В случае необходимости по решению председателя Комиссии могут проводиться внеочередные заседания Комиссии.</w:t>
      </w:r>
    </w:p>
    <w:p w:rsidR="00B3661B" w:rsidRDefault="00B3661B">
      <w:pPr>
        <w:pStyle w:val="ConsPlusNormal"/>
        <w:spacing w:before="220"/>
        <w:ind w:firstLine="540"/>
        <w:jc w:val="both"/>
      </w:pPr>
      <w:r>
        <w:t>10. Присутствие на заседании Комиссии ее членов обязательно.</w:t>
      </w:r>
    </w:p>
    <w:p w:rsidR="00B3661B" w:rsidRDefault="00B3661B">
      <w:pPr>
        <w:pStyle w:val="ConsPlusNormal"/>
        <w:spacing w:before="220"/>
        <w:ind w:firstLine="540"/>
        <w:jc w:val="both"/>
      </w:pPr>
      <w:r>
        <w:t>Члены Комиссии обладают равными правами при обсуждении рассматриваемых на заседании вопросов.</w:t>
      </w:r>
    </w:p>
    <w:p w:rsidR="00B3661B" w:rsidRDefault="00B3661B">
      <w:pPr>
        <w:pStyle w:val="ConsPlusNormal"/>
        <w:spacing w:before="220"/>
        <w:ind w:firstLine="540"/>
        <w:jc w:val="both"/>
      </w:pPr>
      <w:r>
        <w:t>Члены Комиссии не вправе делегировать свои полномочия иным лицам. В случае невозможности присутствия члена Комиссии на заседании он обязан заблаговременно известить об этом председателя Комиссии.</w:t>
      </w:r>
    </w:p>
    <w:p w:rsidR="00B3661B" w:rsidRDefault="00B3661B">
      <w:pPr>
        <w:pStyle w:val="ConsPlusNormal"/>
        <w:spacing w:before="220"/>
        <w:ind w:firstLine="540"/>
        <w:jc w:val="both"/>
      </w:pPr>
      <w:r>
        <w:t>После согласования с председателем Комиссии лицо, исполняющее обязанности отсутствующего члена Комиссии, принимает участие в заседании Комиссии с правом совещательного голоса.</w:t>
      </w:r>
    </w:p>
    <w:p w:rsidR="00B3661B" w:rsidRDefault="00B3661B">
      <w:pPr>
        <w:pStyle w:val="ConsPlusNormal"/>
        <w:spacing w:before="220"/>
        <w:ind w:firstLine="540"/>
        <w:jc w:val="both"/>
      </w:pPr>
      <w:r>
        <w:t>Заседание Комиссии считается правомочным, если на нем присутствует более половины членов Комиссии.</w:t>
      </w:r>
    </w:p>
    <w:p w:rsidR="00B3661B" w:rsidRDefault="00B3661B">
      <w:pPr>
        <w:pStyle w:val="ConsPlusNormal"/>
        <w:spacing w:before="220"/>
        <w:ind w:firstLine="540"/>
        <w:jc w:val="both"/>
      </w:pPr>
      <w:r>
        <w:t>В зависимости от рассматриваемых вопросов к участию в заседаниях Комиссии могут привлекаться иные лица.</w:t>
      </w:r>
    </w:p>
    <w:p w:rsidR="00B3661B" w:rsidRDefault="00B3661B">
      <w:pPr>
        <w:pStyle w:val="ConsPlusNormal"/>
        <w:spacing w:before="220"/>
        <w:ind w:firstLine="540"/>
        <w:jc w:val="both"/>
      </w:pPr>
      <w:r>
        <w:t>11. Решение Комиссии оформляется протоколом, который подписывается председателем Комиссии.</w:t>
      </w:r>
    </w:p>
    <w:p w:rsidR="00B3661B" w:rsidRDefault="00B3661B">
      <w:pPr>
        <w:pStyle w:val="ConsPlusNormal"/>
        <w:spacing w:before="220"/>
        <w:ind w:firstLine="540"/>
        <w:jc w:val="both"/>
      </w:pPr>
      <w:r>
        <w:t>Для реализации решений Комиссии могут подготавливаться проекты нормативных актов главы администрации муниципального образования, которые представляются на рассмотрение в установленном порядке.</w:t>
      </w:r>
    </w:p>
    <w:p w:rsidR="00B3661B" w:rsidRDefault="00B3661B">
      <w:pPr>
        <w:pStyle w:val="ConsPlusNormal"/>
        <w:spacing w:before="220"/>
        <w:ind w:firstLine="540"/>
        <w:jc w:val="both"/>
      </w:pPr>
      <w:r>
        <w:t>Руководители территориальных органов федеральных органов исполнительной власти, органов местного самоуправления, входящие в состав Комиссии, могут принимать акты (совместные акты) для реализации решений Комиссии.</w:t>
      </w:r>
    </w:p>
    <w:p w:rsidR="00B3661B" w:rsidRDefault="00B3661B">
      <w:pPr>
        <w:pStyle w:val="ConsPlusNormal"/>
        <w:spacing w:before="220"/>
        <w:ind w:firstLine="540"/>
        <w:jc w:val="both"/>
      </w:pPr>
      <w:r>
        <w:t>12. Комиссия в установленном порядке информирует о результатах своей деятельности по итогам года антинаркотическую комиссию Ленинградской области.</w:t>
      </w:r>
    </w:p>
    <w:p w:rsidR="00B3661B" w:rsidRDefault="00B3661B">
      <w:pPr>
        <w:pStyle w:val="ConsPlusNormal"/>
        <w:spacing w:before="220"/>
        <w:ind w:firstLine="540"/>
        <w:jc w:val="both"/>
      </w:pPr>
      <w:r>
        <w:t>13. Организационное обеспечение деятельности Комиссии осуществляется главой администрации муниципального образования (председателем Комиссии).</w:t>
      </w:r>
    </w:p>
    <w:p w:rsidR="00B3661B" w:rsidRDefault="00B3661B">
      <w:pPr>
        <w:pStyle w:val="ConsPlusNormal"/>
        <w:spacing w:before="220"/>
        <w:ind w:firstLine="540"/>
        <w:jc w:val="both"/>
      </w:pPr>
      <w:r>
        <w:t>В этих целях глава администрации муниципального образования (председатель Комиссии) в пределах своей компетенции определяет структурное подразделение органа исполнительной власти муниципального образования (аппарат Комиссии) для организационного обеспечения деятельности Комиссии, а также назначает должностное лицо (руководителя аппарата Комиссии), ответственное за организацию этой работы.</w:t>
      </w:r>
    </w:p>
    <w:p w:rsidR="00B3661B" w:rsidRDefault="00B3661B">
      <w:pPr>
        <w:pStyle w:val="ConsPlusNormal"/>
        <w:spacing w:before="220"/>
        <w:ind w:firstLine="540"/>
        <w:jc w:val="both"/>
      </w:pPr>
      <w:r>
        <w:t>14. Основными задачами аппарата Комиссии являются:</w:t>
      </w:r>
    </w:p>
    <w:p w:rsidR="00B3661B" w:rsidRDefault="00B3661B">
      <w:pPr>
        <w:pStyle w:val="ConsPlusNormal"/>
        <w:spacing w:before="220"/>
        <w:ind w:firstLine="540"/>
        <w:jc w:val="both"/>
      </w:pPr>
      <w:r>
        <w:t>а) разработка проекта плана работы Комиссии;</w:t>
      </w:r>
    </w:p>
    <w:p w:rsidR="00B3661B" w:rsidRDefault="00B3661B">
      <w:pPr>
        <w:pStyle w:val="ConsPlusNormal"/>
        <w:spacing w:before="220"/>
        <w:ind w:firstLine="540"/>
        <w:jc w:val="both"/>
      </w:pPr>
      <w:r>
        <w:t>б) обеспечение подготовки и проведения заседаний Комиссии;</w:t>
      </w:r>
    </w:p>
    <w:p w:rsidR="00B3661B" w:rsidRDefault="00B3661B">
      <w:pPr>
        <w:pStyle w:val="ConsPlusNormal"/>
        <w:spacing w:before="220"/>
        <w:ind w:firstLine="540"/>
        <w:jc w:val="both"/>
      </w:pPr>
      <w:r>
        <w:t xml:space="preserve">в) обеспечение </w:t>
      </w:r>
      <w:proofErr w:type="gramStart"/>
      <w:r>
        <w:t>контроля за</w:t>
      </w:r>
      <w:proofErr w:type="gramEnd"/>
      <w:r>
        <w:t xml:space="preserve"> исполнением решений Комиссии;</w:t>
      </w:r>
    </w:p>
    <w:p w:rsidR="00B3661B" w:rsidRDefault="00B3661B">
      <w:pPr>
        <w:pStyle w:val="ConsPlusNormal"/>
        <w:spacing w:before="220"/>
        <w:ind w:firstLine="540"/>
        <w:jc w:val="both"/>
      </w:pPr>
      <w:r>
        <w:t xml:space="preserve">г) мониторинг общественно-политических, социально-экономических и иных процессов в муниципальном образовании, оказывающих влияние на развитие ситуации в области противодействия незаконному обороту наркотических средств, психотропных веществ и их </w:t>
      </w:r>
      <w:proofErr w:type="spellStart"/>
      <w:r>
        <w:t>прекурсоров</w:t>
      </w:r>
      <w:proofErr w:type="spellEnd"/>
      <w:r>
        <w:t>, выработка предложений по ее улучшению;</w:t>
      </w:r>
    </w:p>
    <w:p w:rsidR="00B3661B" w:rsidRDefault="00B3661B">
      <w:pPr>
        <w:pStyle w:val="ConsPlusNormal"/>
        <w:spacing w:before="220"/>
        <w:ind w:firstLine="540"/>
        <w:jc w:val="both"/>
      </w:pPr>
      <w:r>
        <w:lastRenderedPageBreak/>
        <w:t>д) обеспечение взаимодействия Комиссии с аппаратом антинаркотической комиссии Ленинградской области;</w:t>
      </w:r>
    </w:p>
    <w:p w:rsidR="00B3661B" w:rsidRDefault="00B3661B">
      <w:pPr>
        <w:pStyle w:val="ConsPlusNormal"/>
        <w:spacing w:before="220"/>
        <w:ind w:firstLine="540"/>
        <w:jc w:val="both"/>
      </w:pPr>
      <w:r>
        <w:t>е) организация и координация деятельности рабочих групп Комиссии;</w:t>
      </w:r>
    </w:p>
    <w:p w:rsidR="00B3661B" w:rsidRDefault="00B3661B">
      <w:pPr>
        <w:pStyle w:val="ConsPlusNormal"/>
        <w:spacing w:before="220"/>
        <w:ind w:firstLine="540"/>
        <w:jc w:val="both"/>
      </w:pPr>
      <w:r>
        <w:t>ж) организация и ведение делопроизводства Комиссии.</w:t>
      </w:r>
    </w:p>
    <w:p w:rsidR="00B3661B" w:rsidRDefault="00B3661B">
      <w:pPr>
        <w:pStyle w:val="ConsPlusNormal"/>
        <w:spacing w:before="220"/>
        <w:ind w:firstLine="540"/>
        <w:jc w:val="both"/>
      </w:pPr>
      <w:r>
        <w:t>15. Информационно-аналитическое обеспечение деятельности Комиссии осуществляют в установленном порядке территориальные органы федеральных органов исполнительной власти и органы местного самоуправления муниципального образования, руководители которых являются членами Комиссии.</w:t>
      </w:r>
    </w:p>
    <w:p w:rsidR="00B3661B" w:rsidRDefault="00B3661B">
      <w:pPr>
        <w:pStyle w:val="ConsPlusNormal"/>
        <w:ind w:firstLine="540"/>
        <w:jc w:val="both"/>
      </w:pPr>
    </w:p>
    <w:p w:rsidR="00B3661B" w:rsidRDefault="00B3661B">
      <w:pPr>
        <w:pStyle w:val="ConsPlusNormal"/>
        <w:ind w:firstLine="540"/>
        <w:jc w:val="both"/>
      </w:pPr>
    </w:p>
    <w:p w:rsidR="00B3661B" w:rsidRDefault="00B3661B">
      <w:pPr>
        <w:pStyle w:val="ConsPlusNormal"/>
        <w:ind w:firstLine="540"/>
        <w:jc w:val="both"/>
      </w:pPr>
    </w:p>
    <w:p w:rsidR="00B3661B" w:rsidRDefault="00B3661B">
      <w:pPr>
        <w:pStyle w:val="ConsPlusNormal"/>
        <w:ind w:firstLine="540"/>
        <w:jc w:val="both"/>
      </w:pPr>
    </w:p>
    <w:p w:rsidR="00B3661B" w:rsidRDefault="00B3661B">
      <w:pPr>
        <w:pStyle w:val="ConsPlusNormal"/>
        <w:ind w:firstLine="540"/>
        <w:jc w:val="both"/>
      </w:pPr>
    </w:p>
    <w:p w:rsidR="00B3661B" w:rsidRDefault="00B3661B">
      <w:pPr>
        <w:pStyle w:val="ConsPlusNormal"/>
        <w:jc w:val="right"/>
        <w:outlineLvl w:val="0"/>
      </w:pPr>
      <w:r>
        <w:t>УТВЕРЖДЕН</w:t>
      </w:r>
    </w:p>
    <w:p w:rsidR="00B3661B" w:rsidRDefault="00B3661B">
      <w:pPr>
        <w:pStyle w:val="ConsPlusNormal"/>
        <w:jc w:val="right"/>
      </w:pPr>
      <w:r>
        <w:t>распоряжением Правительства</w:t>
      </w:r>
    </w:p>
    <w:p w:rsidR="00B3661B" w:rsidRDefault="00B3661B">
      <w:pPr>
        <w:pStyle w:val="ConsPlusNormal"/>
        <w:jc w:val="right"/>
      </w:pPr>
      <w:r>
        <w:t>Ленинградской области</w:t>
      </w:r>
    </w:p>
    <w:p w:rsidR="00B3661B" w:rsidRDefault="00B3661B">
      <w:pPr>
        <w:pStyle w:val="ConsPlusNormal"/>
        <w:jc w:val="right"/>
      </w:pPr>
      <w:r>
        <w:t>от 25.07.2008 N 318-р</w:t>
      </w:r>
    </w:p>
    <w:p w:rsidR="00B3661B" w:rsidRDefault="00B3661B">
      <w:pPr>
        <w:pStyle w:val="ConsPlusNormal"/>
        <w:jc w:val="right"/>
      </w:pPr>
      <w:r>
        <w:t>(приложение 2)</w:t>
      </w:r>
    </w:p>
    <w:p w:rsidR="00B3661B" w:rsidRDefault="00B3661B">
      <w:pPr>
        <w:pStyle w:val="ConsPlusNormal"/>
        <w:jc w:val="center"/>
      </w:pPr>
    </w:p>
    <w:p w:rsidR="00B3661B" w:rsidRDefault="00B3661B">
      <w:pPr>
        <w:pStyle w:val="ConsPlusTitle"/>
        <w:jc w:val="center"/>
      </w:pPr>
      <w:bookmarkStart w:id="2" w:name="P92"/>
      <w:bookmarkEnd w:id="2"/>
      <w:r>
        <w:t>ПРИМЕРНЫЙ РЕГЛАМЕНТ</w:t>
      </w:r>
    </w:p>
    <w:p w:rsidR="00B3661B" w:rsidRDefault="00B3661B">
      <w:pPr>
        <w:pStyle w:val="ConsPlusTitle"/>
        <w:jc w:val="center"/>
      </w:pPr>
      <w:r>
        <w:t>АНТИНАРКОТИЧЕСКОЙ КОМИССИИ МУНИЦИПАЛЬНОГО РАЙОНА</w:t>
      </w:r>
    </w:p>
    <w:p w:rsidR="00B3661B" w:rsidRDefault="00B3661B">
      <w:pPr>
        <w:pStyle w:val="ConsPlusTitle"/>
        <w:jc w:val="center"/>
      </w:pPr>
      <w:r>
        <w:t>(ГОРОДСКОГО ОКРУГА) ЛЕНИНГРАДСКОЙ ОБЛАСТИ</w:t>
      </w:r>
    </w:p>
    <w:p w:rsidR="00B3661B" w:rsidRDefault="00B3661B">
      <w:pPr>
        <w:pStyle w:val="ConsPlusNormal"/>
        <w:ind w:firstLine="540"/>
        <w:jc w:val="both"/>
      </w:pPr>
    </w:p>
    <w:p w:rsidR="00B3661B" w:rsidRDefault="00B3661B">
      <w:pPr>
        <w:pStyle w:val="ConsPlusNormal"/>
        <w:ind w:firstLine="540"/>
        <w:jc w:val="both"/>
        <w:outlineLvl w:val="1"/>
      </w:pPr>
      <w:r>
        <w:t>1. Общие положения</w:t>
      </w:r>
    </w:p>
    <w:p w:rsidR="00B3661B" w:rsidRDefault="00B3661B">
      <w:pPr>
        <w:pStyle w:val="ConsPlusNormal"/>
        <w:ind w:firstLine="540"/>
        <w:jc w:val="both"/>
      </w:pPr>
    </w:p>
    <w:p w:rsidR="00B3661B" w:rsidRDefault="00B3661B">
      <w:pPr>
        <w:pStyle w:val="ConsPlusNormal"/>
        <w:ind w:firstLine="540"/>
        <w:jc w:val="both"/>
      </w:pPr>
      <w:r>
        <w:t xml:space="preserve">1.1. </w:t>
      </w:r>
      <w:proofErr w:type="gramStart"/>
      <w:r>
        <w:t xml:space="preserve">Настоящий Регламент разработан в соответствии с </w:t>
      </w:r>
      <w:hyperlink r:id="rId7" w:history="1">
        <w:r>
          <w:rPr>
            <w:color w:val="0000FF"/>
          </w:rPr>
          <w:t>Указом</w:t>
        </w:r>
      </w:hyperlink>
      <w:r>
        <w:t xml:space="preserve"> Президента Российской Федерации от 18 октября 2007 года N 1374 "О дополнительных мерах по противодействию незаконному обороту наркотических средств, психотропных веществ и их </w:t>
      </w:r>
      <w:proofErr w:type="spellStart"/>
      <w:r>
        <w:t>прекурсоров</w:t>
      </w:r>
      <w:proofErr w:type="spellEnd"/>
      <w:r>
        <w:t>" и устанавливает порядок организации деятельности антинаркотической комиссии муниципального района (городского округа) Ленинградской области (далее - Комиссия) по выполнению задач, изложенных в Положении об антинаркотической комиссии муниципального района (городского округа) Ленинградской</w:t>
      </w:r>
      <w:proofErr w:type="gramEnd"/>
      <w:r>
        <w:t xml:space="preserve"> области (далее - Положение).</w:t>
      </w:r>
    </w:p>
    <w:p w:rsidR="00B3661B" w:rsidRDefault="00B3661B">
      <w:pPr>
        <w:pStyle w:val="ConsPlusNormal"/>
        <w:spacing w:before="220"/>
        <w:ind w:firstLine="540"/>
        <w:jc w:val="both"/>
      </w:pPr>
      <w:r>
        <w:t>1.2. Руководителем Комиссии муниципального района (городского округа) Ленинградской области (далее - муниципальное образование) является глава администрации муниципального образования.</w:t>
      </w:r>
    </w:p>
    <w:p w:rsidR="00B3661B" w:rsidRDefault="00B3661B">
      <w:pPr>
        <w:pStyle w:val="ConsPlusNormal"/>
        <w:ind w:firstLine="540"/>
        <w:jc w:val="both"/>
      </w:pPr>
    </w:p>
    <w:p w:rsidR="00B3661B" w:rsidRDefault="00B3661B">
      <w:pPr>
        <w:pStyle w:val="ConsPlusNormal"/>
        <w:ind w:firstLine="540"/>
        <w:jc w:val="both"/>
        <w:outlineLvl w:val="1"/>
      </w:pPr>
      <w:r>
        <w:t>2. Полномочия председателя Комиссии и членов Комиссии</w:t>
      </w:r>
    </w:p>
    <w:p w:rsidR="00B3661B" w:rsidRDefault="00B3661B">
      <w:pPr>
        <w:pStyle w:val="ConsPlusNormal"/>
        <w:ind w:firstLine="540"/>
        <w:jc w:val="both"/>
      </w:pPr>
    </w:p>
    <w:p w:rsidR="00B3661B" w:rsidRDefault="00B3661B">
      <w:pPr>
        <w:pStyle w:val="ConsPlusNormal"/>
        <w:ind w:firstLine="540"/>
        <w:jc w:val="both"/>
      </w:pPr>
      <w:r>
        <w:t>2.1. Председатель Комиссии утверждает персональный состав Комиссии, осуществляет руководство ее деятельностью, дает поручения членам Комиссии по вопросам, отнесенным к компетенции Комиссии, ведет заседания Комиссии, подписывает протоколы заседаний Комиссии, принимает решения, связанные с деятельностью Комиссии.</w:t>
      </w:r>
    </w:p>
    <w:p w:rsidR="00B3661B" w:rsidRDefault="00B3661B">
      <w:pPr>
        <w:pStyle w:val="ConsPlusNormal"/>
        <w:spacing w:before="220"/>
        <w:ind w:firstLine="540"/>
        <w:jc w:val="both"/>
      </w:pPr>
      <w:r>
        <w:t>Решения председателя Комиссии, содержащие предписания по организации деятельности Комиссии, издаются в форме распоряжений.</w:t>
      </w:r>
    </w:p>
    <w:p w:rsidR="00B3661B" w:rsidRDefault="00B3661B">
      <w:pPr>
        <w:pStyle w:val="ConsPlusNormal"/>
        <w:spacing w:before="220"/>
        <w:ind w:firstLine="540"/>
        <w:jc w:val="both"/>
      </w:pPr>
      <w:r>
        <w:t>Председатель Комиссии представляет Комиссию по вопросам, отнесенным к ее компетенции.</w:t>
      </w:r>
    </w:p>
    <w:p w:rsidR="00B3661B" w:rsidRDefault="00B3661B">
      <w:pPr>
        <w:pStyle w:val="ConsPlusNormal"/>
        <w:spacing w:before="220"/>
        <w:ind w:firstLine="540"/>
        <w:jc w:val="both"/>
      </w:pPr>
      <w:r>
        <w:t>Председатель Комиссии информирует председателя антинаркотической комиссии Ленинградской области о результатах деятельности Комиссии по итогам года.</w:t>
      </w:r>
    </w:p>
    <w:p w:rsidR="00B3661B" w:rsidRDefault="00B3661B">
      <w:pPr>
        <w:pStyle w:val="ConsPlusNormal"/>
        <w:spacing w:before="220"/>
        <w:ind w:firstLine="540"/>
        <w:jc w:val="both"/>
      </w:pPr>
      <w:r>
        <w:lastRenderedPageBreak/>
        <w:t xml:space="preserve">2.2. </w:t>
      </w:r>
      <w:proofErr w:type="gramStart"/>
      <w:r>
        <w:t>Заместитель председателя Комиссии (начальник или заместитель начальника структурного подразделения Управления ФСКН России по г. Санкт-Петербургу и Ленинградской области) в отсутствие председателя Комиссии либо по его поручению ведет заседания Комиссии, подписывает протоколы заседаний Комиссии, дает поручения в пределах своей компетенции, представляет Комиссию во взаимоотношениях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муниципальных образований</w:t>
      </w:r>
      <w:proofErr w:type="gramEnd"/>
      <w:r>
        <w:t>, общественными объединениями и организациями, а также средствами массовой информации.</w:t>
      </w:r>
    </w:p>
    <w:p w:rsidR="00B3661B" w:rsidRDefault="00B3661B">
      <w:pPr>
        <w:pStyle w:val="ConsPlusNormal"/>
        <w:spacing w:before="220"/>
        <w:ind w:firstLine="540"/>
        <w:jc w:val="both"/>
      </w:pPr>
      <w:r>
        <w:t>2.3. Члены Комиссии имеют право:</w:t>
      </w:r>
    </w:p>
    <w:p w:rsidR="00B3661B" w:rsidRDefault="00B3661B">
      <w:pPr>
        <w:pStyle w:val="ConsPlusNormal"/>
        <w:spacing w:before="220"/>
        <w:ind w:firstLine="540"/>
        <w:jc w:val="both"/>
      </w:pPr>
      <w:r>
        <w:t>знакомиться с документами и материалами Комиссии, непосредственно касающимися деятельности Комиссии;</w:t>
      </w:r>
    </w:p>
    <w:p w:rsidR="00B3661B" w:rsidRDefault="00B3661B">
      <w:pPr>
        <w:pStyle w:val="ConsPlusNormal"/>
        <w:spacing w:before="220"/>
        <w:ind w:firstLine="540"/>
        <w:jc w:val="both"/>
      </w:pPr>
      <w:r>
        <w:t>выступать на заседаниях Комиссии, вносить предложения по вопросам, входящим в компетенцию Комиссии, и требовать в случае необходимости проведения голосования по указанным вопросам;</w:t>
      </w:r>
    </w:p>
    <w:p w:rsidR="00B3661B" w:rsidRDefault="00B3661B">
      <w:pPr>
        <w:pStyle w:val="ConsPlusNormal"/>
        <w:spacing w:before="220"/>
        <w:ind w:firstLine="540"/>
        <w:jc w:val="both"/>
      </w:pPr>
      <w:r>
        <w:t>голосовать на заседаниях Комиссии;</w:t>
      </w:r>
    </w:p>
    <w:p w:rsidR="00B3661B" w:rsidRDefault="00B3661B">
      <w:pPr>
        <w:pStyle w:val="ConsPlusNormal"/>
        <w:spacing w:before="220"/>
        <w:ind w:firstLine="540"/>
        <w:jc w:val="both"/>
      </w:pPr>
      <w:r>
        <w:t>привлекать по согласованию с председателем Комиссии в установленном порядке сотрудников и специалистов других организаций к работе, связанной с деятельностью Комиссии;</w:t>
      </w:r>
    </w:p>
    <w:p w:rsidR="00B3661B" w:rsidRDefault="00B3661B">
      <w:pPr>
        <w:pStyle w:val="ConsPlusNormal"/>
        <w:spacing w:before="220"/>
        <w:ind w:firstLine="540"/>
        <w:jc w:val="both"/>
      </w:pPr>
      <w:r>
        <w:t>в случае несогласия с решением Комиссии в письменной форме излагать особое мнение.</w:t>
      </w:r>
    </w:p>
    <w:p w:rsidR="00B3661B" w:rsidRDefault="00B3661B">
      <w:pPr>
        <w:pStyle w:val="ConsPlusNormal"/>
        <w:spacing w:before="220"/>
        <w:ind w:firstLine="540"/>
        <w:jc w:val="both"/>
      </w:pPr>
      <w:r>
        <w:t>Члены Комиссии обладают равными правами при подготовке и обсуждении рассматриваемых на заседании вопросов.</w:t>
      </w:r>
    </w:p>
    <w:p w:rsidR="00B3661B" w:rsidRDefault="00B3661B">
      <w:pPr>
        <w:pStyle w:val="ConsPlusNormal"/>
        <w:spacing w:before="220"/>
        <w:ind w:firstLine="540"/>
        <w:jc w:val="both"/>
      </w:pPr>
      <w:r>
        <w:t>Члены Комиссии не вправе делегировать свои полномочия иным лицам.</w:t>
      </w:r>
    </w:p>
    <w:p w:rsidR="00B3661B" w:rsidRDefault="00B3661B">
      <w:pPr>
        <w:pStyle w:val="ConsPlusNormal"/>
        <w:spacing w:before="220"/>
        <w:ind w:firstLine="540"/>
        <w:jc w:val="both"/>
      </w:pPr>
      <w:r>
        <w:t>2.4. Члены Комиссии обязаны:</w:t>
      </w:r>
    </w:p>
    <w:p w:rsidR="00B3661B" w:rsidRDefault="00B3661B">
      <w:pPr>
        <w:pStyle w:val="ConsPlusNormal"/>
        <w:spacing w:before="220"/>
        <w:ind w:firstLine="540"/>
        <w:jc w:val="both"/>
      </w:pPr>
      <w:r>
        <w:t>организовывать подготовку вопросов, вносимых на рассмотрение Комиссии в соответствии с планом заседаний Комиссии, решением Комиссии, решением председателя Комиссии или по предложениям членов Комиссии, утвержденным протокольным решением;</w:t>
      </w:r>
    </w:p>
    <w:p w:rsidR="00B3661B" w:rsidRDefault="00B3661B">
      <w:pPr>
        <w:pStyle w:val="ConsPlusNormal"/>
        <w:spacing w:before="220"/>
        <w:ind w:firstLine="540"/>
        <w:jc w:val="both"/>
      </w:pPr>
      <w:r>
        <w:t xml:space="preserve">присутствовать на заседаниях Комиссии. В случае невозможности присутствия члена Комиссии на заседании он обязан не </w:t>
      </w:r>
      <w:proofErr w:type="gramStart"/>
      <w:r>
        <w:t>позднее</w:t>
      </w:r>
      <w:proofErr w:type="gramEnd"/>
      <w:r>
        <w:t xml:space="preserve"> чем за два дня до заседания Комиссии известить об этом председателя Комиссии. После согласования с председателем Комиссии лицо, исполняющее обязанности отсутствующего члена Комиссии, может присутствовать на заседании с правом совещательного голоса;</w:t>
      </w:r>
    </w:p>
    <w:p w:rsidR="00B3661B" w:rsidRDefault="00B3661B">
      <w:pPr>
        <w:pStyle w:val="ConsPlusNormal"/>
        <w:spacing w:before="220"/>
        <w:ind w:firstLine="540"/>
        <w:jc w:val="both"/>
      </w:pPr>
      <w:r>
        <w:t>организовывать в рамках своих должностных полномочий выполнение решений Комиссии.</w:t>
      </w:r>
    </w:p>
    <w:p w:rsidR="00B3661B" w:rsidRDefault="00B3661B">
      <w:pPr>
        <w:pStyle w:val="ConsPlusNormal"/>
        <w:spacing w:before="220"/>
        <w:ind w:firstLine="540"/>
        <w:jc w:val="both"/>
      </w:pPr>
      <w:r>
        <w:t>2.5. Члены Комиссии несут персональную ответственность за исполнение поручений, содержащихся в решениях Комиссии.</w:t>
      </w:r>
    </w:p>
    <w:p w:rsidR="00B3661B" w:rsidRDefault="00B3661B">
      <w:pPr>
        <w:pStyle w:val="ConsPlusNormal"/>
        <w:spacing w:before="220"/>
        <w:ind w:firstLine="540"/>
        <w:jc w:val="both"/>
      </w:pPr>
      <w:r>
        <w:t>2.6. Для организационного обеспечения деятельности Комиссии председатель Комиссии определяет структурное подразделение органа местного самоуправления (аппарат Комиссии).</w:t>
      </w:r>
    </w:p>
    <w:p w:rsidR="00B3661B" w:rsidRDefault="00B3661B">
      <w:pPr>
        <w:pStyle w:val="ConsPlusNormal"/>
        <w:spacing w:before="220"/>
        <w:ind w:firstLine="540"/>
        <w:jc w:val="both"/>
      </w:pPr>
      <w:r>
        <w:t>2.7. Председатель Комиссии назначает из числа должностных лиц руководителя аппарата Комиссии и определяет его полномочия:</w:t>
      </w:r>
    </w:p>
    <w:p w:rsidR="00B3661B" w:rsidRDefault="00B3661B">
      <w:pPr>
        <w:pStyle w:val="ConsPlusNormal"/>
        <w:spacing w:before="220"/>
        <w:ind w:firstLine="540"/>
        <w:jc w:val="both"/>
      </w:pPr>
      <w:r>
        <w:t>по организации работы аппарата Комиссии;</w:t>
      </w:r>
    </w:p>
    <w:p w:rsidR="00B3661B" w:rsidRDefault="00B3661B">
      <w:pPr>
        <w:pStyle w:val="ConsPlusNormal"/>
        <w:spacing w:before="220"/>
        <w:ind w:firstLine="540"/>
        <w:jc w:val="both"/>
      </w:pPr>
      <w:r>
        <w:t xml:space="preserve">по обеспечению взаимодействия Комиссии с аппаратом антинаркотической комиссии Ленинградской области, территориальными органами федеральных органов исполнительной </w:t>
      </w:r>
      <w:r>
        <w:lastRenderedPageBreak/>
        <w:t>власти, органами исполнительной власти Ленинградской области, органами местного самоуправления муниципальных образований, общественными объединениями и организациями, а также средствами массовой информации;</w:t>
      </w:r>
    </w:p>
    <w:p w:rsidR="00B3661B" w:rsidRDefault="00B3661B">
      <w:pPr>
        <w:pStyle w:val="ConsPlusNormal"/>
        <w:spacing w:before="220"/>
        <w:ind w:firstLine="540"/>
        <w:jc w:val="both"/>
      </w:pPr>
      <w:r>
        <w:t>по иным вопросам, связанным с деятельностью Комиссии.</w:t>
      </w:r>
    </w:p>
    <w:p w:rsidR="00B3661B" w:rsidRDefault="00B3661B">
      <w:pPr>
        <w:pStyle w:val="ConsPlusNormal"/>
        <w:ind w:firstLine="540"/>
        <w:jc w:val="both"/>
      </w:pPr>
    </w:p>
    <w:p w:rsidR="00B3661B" w:rsidRDefault="00B3661B">
      <w:pPr>
        <w:pStyle w:val="ConsPlusNormal"/>
        <w:ind w:firstLine="540"/>
        <w:jc w:val="both"/>
        <w:outlineLvl w:val="1"/>
      </w:pPr>
      <w:r>
        <w:t>3. Организация работы Комиссии</w:t>
      </w:r>
    </w:p>
    <w:p w:rsidR="00B3661B" w:rsidRDefault="00B3661B">
      <w:pPr>
        <w:pStyle w:val="ConsPlusNormal"/>
        <w:ind w:firstLine="540"/>
        <w:jc w:val="both"/>
      </w:pPr>
    </w:p>
    <w:p w:rsidR="00B3661B" w:rsidRDefault="00B3661B">
      <w:pPr>
        <w:pStyle w:val="ConsPlusNormal"/>
        <w:ind w:firstLine="540"/>
        <w:jc w:val="both"/>
      </w:pPr>
      <w:r>
        <w:t>3.1. Заседания Комиссии проводятся в соответствии с планом, который утверждается председателем Комиссии и составляется, как правило, на один год.</w:t>
      </w:r>
    </w:p>
    <w:p w:rsidR="00B3661B" w:rsidRDefault="00B3661B">
      <w:pPr>
        <w:pStyle w:val="ConsPlusNormal"/>
        <w:spacing w:before="220"/>
        <w:ind w:firstLine="540"/>
        <w:jc w:val="both"/>
      </w:pPr>
      <w:r>
        <w:t>3.2. План заседаний Комиссии включает в себя перечень основных вопросов, подлежащих рассмотрению на заседаниях Комиссии, с указанием по каждому вопросу срока рассмотрения и ответственных за подготовку.</w:t>
      </w:r>
    </w:p>
    <w:p w:rsidR="00B3661B" w:rsidRDefault="00B3661B">
      <w:pPr>
        <w:pStyle w:val="ConsPlusNormal"/>
        <w:spacing w:before="220"/>
        <w:ind w:firstLine="540"/>
        <w:jc w:val="both"/>
      </w:pPr>
      <w:r>
        <w:t>3.3. Заседания Комиссии проводятся не реже одного раза в квартал. В случае необходимости по решению председателя Комиссии могут проводиться внеочередные заседания Комиссии.</w:t>
      </w:r>
    </w:p>
    <w:p w:rsidR="00B3661B" w:rsidRDefault="00B3661B">
      <w:pPr>
        <w:pStyle w:val="ConsPlusNormal"/>
        <w:spacing w:before="220"/>
        <w:ind w:firstLine="540"/>
        <w:jc w:val="both"/>
      </w:pPr>
      <w:r>
        <w:t>В случае проведения выездных заседаний Комиссии указывается место проведения заседания (городское или сельское поселение).</w:t>
      </w:r>
    </w:p>
    <w:p w:rsidR="00B3661B" w:rsidRDefault="00B3661B">
      <w:pPr>
        <w:pStyle w:val="ConsPlusNormal"/>
        <w:spacing w:before="220"/>
        <w:ind w:firstLine="540"/>
        <w:jc w:val="both"/>
      </w:pPr>
      <w:r>
        <w:t xml:space="preserve">3.4. Предложения в план заседаний Комиссии вносятся в аппарат Комиссии в письменной форме не </w:t>
      </w:r>
      <w:proofErr w:type="gramStart"/>
      <w:r>
        <w:t>позднее</w:t>
      </w:r>
      <w:proofErr w:type="gramEnd"/>
      <w:r>
        <w:t xml:space="preserve"> чем за два месяца до начала планируемого периода либо в сроки, определенные председателем Комиссии.</w:t>
      </w:r>
    </w:p>
    <w:p w:rsidR="00B3661B" w:rsidRDefault="00B3661B">
      <w:pPr>
        <w:pStyle w:val="ConsPlusNormal"/>
        <w:spacing w:before="220"/>
        <w:ind w:firstLine="540"/>
        <w:jc w:val="both"/>
      </w:pPr>
      <w:r>
        <w:t>Предложения в план заседаний Комиссии должны содержать:</w:t>
      </w:r>
    </w:p>
    <w:p w:rsidR="00B3661B" w:rsidRDefault="00B3661B">
      <w:pPr>
        <w:pStyle w:val="ConsPlusNormal"/>
        <w:spacing w:before="220"/>
        <w:ind w:firstLine="540"/>
        <w:jc w:val="both"/>
      </w:pPr>
      <w:r>
        <w:t>наименование вопроса и краткое обоснование необходимости его рассмотрения;</w:t>
      </w:r>
    </w:p>
    <w:p w:rsidR="00B3661B" w:rsidRDefault="00B3661B">
      <w:pPr>
        <w:pStyle w:val="ConsPlusNormal"/>
        <w:spacing w:before="220"/>
        <w:ind w:firstLine="540"/>
        <w:jc w:val="both"/>
      </w:pPr>
      <w:r>
        <w:t>форму предлагаемого решения;</w:t>
      </w:r>
    </w:p>
    <w:p w:rsidR="00B3661B" w:rsidRDefault="00B3661B">
      <w:pPr>
        <w:pStyle w:val="ConsPlusNormal"/>
        <w:spacing w:before="220"/>
        <w:ind w:firstLine="540"/>
        <w:jc w:val="both"/>
      </w:pPr>
      <w:r>
        <w:t>наименование органа, ответственного за подготовку вопроса;</w:t>
      </w:r>
    </w:p>
    <w:p w:rsidR="00B3661B" w:rsidRDefault="00B3661B">
      <w:pPr>
        <w:pStyle w:val="ConsPlusNormal"/>
        <w:spacing w:before="220"/>
        <w:ind w:firstLine="540"/>
        <w:jc w:val="both"/>
      </w:pPr>
      <w:r>
        <w:t>перечень исполнителей;</w:t>
      </w:r>
    </w:p>
    <w:p w:rsidR="00B3661B" w:rsidRDefault="00B3661B">
      <w:pPr>
        <w:pStyle w:val="ConsPlusNormal"/>
        <w:spacing w:before="220"/>
        <w:ind w:firstLine="540"/>
        <w:jc w:val="both"/>
      </w:pPr>
      <w:r>
        <w:t>срок рассмотрения вопроса и при необходимости место проведения заседания Комиссии.</w:t>
      </w:r>
    </w:p>
    <w:p w:rsidR="00B3661B" w:rsidRDefault="00B3661B">
      <w:pPr>
        <w:pStyle w:val="ConsPlusNormal"/>
        <w:spacing w:before="220"/>
        <w:ind w:firstLine="540"/>
        <w:jc w:val="both"/>
      </w:pPr>
      <w:r>
        <w:t>В случае если в проект плана заседаний Комиссии вносится вопрос, решение которого не входит в компетенцию органа, вносящего вопрос, инициатору необходимо провести процедуру согласования предложения с государственным органом, к компетенции которого относится предлагаемый к рассмотрению вопрос.</w:t>
      </w:r>
    </w:p>
    <w:p w:rsidR="00B3661B" w:rsidRDefault="00B3661B">
      <w:pPr>
        <w:pStyle w:val="ConsPlusNormal"/>
        <w:spacing w:before="220"/>
        <w:ind w:firstLine="540"/>
        <w:jc w:val="both"/>
      </w:pPr>
      <w:r>
        <w:t>Предложения в план заседаний Комиссии могут направляться аппаратом Комиссии членам Комиссии для дополнительной проработки. Заключения членов Комиссии и другие материалы по внесенным предложениям должны быть представлены в аппарат Комиссии не позднее месяца со дня их получения, если иное не оговорено в сопроводительном документе.</w:t>
      </w:r>
    </w:p>
    <w:p w:rsidR="00B3661B" w:rsidRDefault="00B3661B">
      <w:pPr>
        <w:pStyle w:val="ConsPlusNormal"/>
        <w:spacing w:before="220"/>
        <w:ind w:firstLine="540"/>
        <w:jc w:val="both"/>
      </w:pPr>
      <w:r>
        <w:t>3.5. На основе предложений, поступивших в аппарат Комиссии, формируется проект плана заседаний Комиссии на очередной период, который по согласованию с председателем Комиссии вносится для обсуждения на последнем в текущем году заседании Комиссии.</w:t>
      </w:r>
    </w:p>
    <w:p w:rsidR="00B3661B" w:rsidRDefault="00B3661B">
      <w:pPr>
        <w:pStyle w:val="ConsPlusNormal"/>
        <w:spacing w:before="220"/>
        <w:ind w:firstLine="540"/>
        <w:jc w:val="both"/>
      </w:pPr>
      <w:r>
        <w:t>3.6. Копии утвержденного плана заседаний Комиссии в пятидневный срок рассылаются аппаратом Комиссии членам Комиссии и в аппарат антинаркотической комиссии Ленинградской области.</w:t>
      </w:r>
    </w:p>
    <w:p w:rsidR="00B3661B" w:rsidRDefault="00B3661B">
      <w:pPr>
        <w:pStyle w:val="ConsPlusNormal"/>
        <w:spacing w:before="220"/>
        <w:ind w:firstLine="540"/>
        <w:jc w:val="both"/>
      </w:pPr>
      <w:r>
        <w:t xml:space="preserve">3.7. Решение об изменении утвержденного плана заседаний Комиссии в части содержания </w:t>
      </w:r>
      <w:r>
        <w:lastRenderedPageBreak/>
        <w:t>вопроса и срока его рассмотрения принимается председателем Комиссии по письменному предложению члена Комиссии, ответственного за подготовку вопроса.</w:t>
      </w:r>
    </w:p>
    <w:p w:rsidR="00B3661B" w:rsidRDefault="00B3661B">
      <w:pPr>
        <w:pStyle w:val="ConsPlusNormal"/>
        <w:spacing w:before="220"/>
        <w:ind w:firstLine="540"/>
        <w:jc w:val="both"/>
      </w:pPr>
      <w:r>
        <w:t>3.8. Рассмотрению на заседаниях Комиссии подлежат не включенные в план заседаний Комиссии вопросы о ходе реализации муниципальных антинаркотических программ и о результатах исполнения решений, ранее принятых на заседаниях Комиссии. Рассмотрение на заседаниях Комиссии других внеплановых вопросов осуществляется по решению председателя Комиссии.</w:t>
      </w:r>
    </w:p>
    <w:p w:rsidR="00B3661B" w:rsidRDefault="00B3661B">
      <w:pPr>
        <w:pStyle w:val="ConsPlusNormal"/>
        <w:spacing w:before="220"/>
        <w:ind w:firstLine="540"/>
        <w:jc w:val="both"/>
      </w:pPr>
      <w:r>
        <w:t>3.9. Для подготовки вопросов, вносимых на рассмотрение Комиссии, а также их реализации председателем Комиссии могут образовываться рабочие органы Комиссии из числа членов Комиссии, представителей заинтересованных государственных органов, сотрудников аппарата Комиссии, а также экспертов.</w:t>
      </w:r>
    </w:p>
    <w:p w:rsidR="00B3661B" w:rsidRDefault="00B3661B">
      <w:pPr>
        <w:pStyle w:val="ConsPlusNormal"/>
        <w:spacing w:before="220"/>
        <w:ind w:firstLine="540"/>
        <w:jc w:val="both"/>
      </w:pPr>
      <w:r>
        <w:t>Порядок образования, организации деятельности и отчетности рабочих органов, а также назначения их руководителей устанавливается председателем Комиссии.</w:t>
      </w:r>
    </w:p>
    <w:p w:rsidR="00B3661B" w:rsidRDefault="00B3661B">
      <w:pPr>
        <w:pStyle w:val="ConsPlusNormal"/>
        <w:spacing w:before="220"/>
        <w:ind w:firstLine="540"/>
        <w:jc w:val="both"/>
      </w:pPr>
      <w:r>
        <w:t>3.10. Доступ средств массовой информации к сведениям о деятельности Комиссии и порядок размещения в информационных системах общего пользования сведений о вопросах и материалах, рассматриваемых на заседаниях Комиссии, определяются председателем Комиссии в соответствии с законодательством о порядке освещения в средствах массовой информации деятельности органов государственной власти.</w:t>
      </w:r>
    </w:p>
    <w:p w:rsidR="00B3661B" w:rsidRDefault="00B3661B">
      <w:pPr>
        <w:pStyle w:val="ConsPlusNormal"/>
        <w:ind w:firstLine="540"/>
        <w:jc w:val="both"/>
      </w:pPr>
    </w:p>
    <w:p w:rsidR="00B3661B" w:rsidRDefault="00B3661B">
      <w:pPr>
        <w:pStyle w:val="ConsPlusNormal"/>
        <w:ind w:firstLine="540"/>
        <w:jc w:val="both"/>
        <w:outlineLvl w:val="1"/>
      </w:pPr>
      <w:r>
        <w:t>4. Порядок подготовки заседаний Комиссии</w:t>
      </w:r>
    </w:p>
    <w:p w:rsidR="00B3661B" w:rsidRDefault="00B3661B">
      <w:pPr>
        <w:pStyle w:val="ConsPlusNormal"/>
        <w:ind w:firstLine="540"/>
        <w:jc w:val="both"/>
      </w:pPr>
    </w:p>
    <w:p w:rsidR="00B3661B" w:rsidRDefault="00B3661B">
      <w:pPr>
        <w:pStyle w:val="ConsPlusNormal"/>
        <w:ind w:firstLine="540"/>
        <w:jc w:val="both"/>
      </w:pPr>
      <w:r>
        <w:t>4.1. Члены Комиссии, представители территориальных органов федеральных органов исполнительной власти и органов местного самоуправления, на которых возложена подготовка материалов для рассмотрения на заседаниях Комиссии, принимают участие в подготовке заседаний в соответствии с утвержденным планом заседаний Комиссии и несут персональную ответственность за качество и своевременность представления материалов.</w:t>
      </w:r>
    </w:p>
    <w:p w:rsidR="00B3661B" w:rsidRDefault="00B3661B">
      <w:pPr>
        <w:pStyle w:val="ConsPlusNormal"/>
        <w:spacing w:before="220"/>
        <w:ind w:firstLine="540"/>
        <w:jc w:val="both"/>
      </w:pPr>
      <w:r>
        <w:t>4.2. Аппарат Комиссии организует проведение заседаний Комиссии, а также оказывает организационную и методическую помощь представителям территориальных органов федеральных органов исполнительной власти, органов местного самоуправления и организаций, участвующим в подготовке материалов к заседанию Комиссии.</w:t>
      </w:r>
    </w:p>
    <w:p w:rsidR="00B3661B" w:rsidRDefault="00B3661B">
      <w:pPr>
        <w:pStyle w:val="ConsPlusNormal"/>
        <w:spacing w:before="220"/>
        <w:ind w:firstLine="540"/>
        <w:jc w:val="both"/>
      </w:pPr>
      <w:r>
        <w:t>4.3. Проект повестки дня заседания Комиссии уточняется в процессе подготовки к очередному заседанию и представляется аппаратом Комиссии на утверждение председателю Комиссии.</w:t>
      </w:r>
    </w:p>
    <w:p w:rsidR="00B3661B" w:rsidRDefault="00B3661B">
      <w:pPr>
        <w:pStyle w:val="ConsPlusNormal"/>
        <w:spacing w:before="220"/>
        <w:ind w:firstLine="540"/>
        <w:jc w:val="both"/>
      </w:pPr>
      <w:bookmarkStart w:id="3" w:name="P155"/>
      <w:bookmarkEnd w:id="3"/>
      <w:r>
        <w:t xml:space="preserve">4.4. В аппарат Комиссии не </w:t>
      </w:r>
      <w:proofErr w:type="gramStart"/>
      <w:r>
        <w:t>позднее</w:t>
      </w:r>
      <w:proofErr w:type="gramEnd"/>
      <w:r>
        <w:t xml:space="preserve"> чем за 20 дней до проведения заседания представляются следующие материалы:</w:t>
      </w:r>
    </w:p>
    <w:p w:rsidR="00B3661B" w:rsidRDefault="00B3661B">
      <w:pPr>
        <w:pStyle w:val="ConsPlusNormal"/>
        <w:spacing w:before="220"/>
        <w:ind w:firstLine="540"/>
        <w:jc w:val="both"/>
      </w:pPr>
      <w:r>
        <w:t>аналитическая справка по рассматриваемому вопросу;</w:t>
      </w:r>
    </w:p>
    <w:p w:rsidR="00B3661B" w:rsidRDefault="00B3661B">
      <w:pPr>
        <w:pStyle w:val="ConsPlusNormal"/>
        <w:spacing w:before="220"/>
        <w:ind w:firstLine="540"/>
        <w:jc w:val="both"/>
      </w:pPr>
      <w:r>
        <w:t>тезисы выступления основного докладчика;</w:t>
      </w:r>
    </w:p>
    <w:p w:rsidR="00B3661B" w:rsidRDefault="00B3661B">
      <w:pPr>
        <w:pStyle w:val="ConsPlusNormal"/>
        <w:spacing w:before="220"/>
        <w:ind w:firstLine="540"/>
        <w:jc w:val="both"/>
      </w:pPr>
      <w:r>
        <w:t>тезисы выступлений содокладчиков;</w:t>
      </w:r>
    </w:p>
    <w:p w:rsidR="00B3661B" w:rsidRDefault="00B3661B">
      <w:pPr>
        <w:pStyle w:val="ConsPlusNormal"/>
        <w:spacing w:before="220"/>
        <w:ind w:firstLine="540"/>
        <w:jc w:val="both"/>
      </w:pPr>
      <w:r>
        <w:t>проект решения по рассматриваемому вопросу с указанием исполнителей и сроков исполнения поручений;</w:t>
      </w:r>
    </w:p>
    <w:p w:rsidR="00B3661B" w:rsidRDefault="00B3661B">
      <w:pPr>
        <w:pStyle w:val="ConsPlusNormal"/>
        <w:spacing w:before="220"/>
        <w:ind w:firstLine="540"/>
        <w:jc w:val="both"/>
      </w:pPr>
      <w:r>
        <w:t>материалы согласования проекта решения с заинтересованными государственными органами;</w:t>
      </w:r>
    </w:p>
    <w:p w:rsidR="00B3661B" w:rsidRDefault="00B3661B">
      <w:pPr>
        <w:pStyle w:val="ConsPlusNormal"/>
        <w:spacing w:before="220"/>
        <w:ind w:firstLine="540"/>
        <w:jc w:val="both"/>
      </w:pPr>
      <w:r>
        <w:t>особое мнение по представленному проекту (если имеется);</w:t>
      </w:r>
    </w:p>
    <w:p w:rsidR="00B3661B" w:rsidRDefault="00B3661B">
      <w:pPr>
        <w:pStyle w:val="ConsPlusNormal"/>
        <w:spacing w:before="220"/>
        <w:ind w:firstLine="540"/>
        <w:jc w:val="both"/>
      </w:pPr>
      <w:r>
        <w:lastRenderedPageBreak/>
        <w:t>иллюстрационные материалы к основному докладу и содокладам;</w:t>
      </w:r>
    </w:p>
    <w:p w:rsidR="00B3661B" w:rsidRDefault="00B3661B">
      <w:pPr>
        <w:pStyle w:val="ConsPlusNormal"/>
        <w:spacing w:before="220"/>
        <w:ind w:firstLine="540"/>
        <w:jc w:val="both"/>
      </w:pPr>
      <w:r>
        <w:t xml:space="preserve">предложения по составу </w:t>
      </w:r>
      <w:proofErr w:type="gramStart"/>
      <w:r>
        <w:t>приглашенных</w:t>
      </w:r>
      <w:proofErr w:type="gramEnd"/>
      <w:r>
        <w:t xml:space="preserve"> на заседание Комиссии.</w:t>
      </w:r>
    </w:p>
    <w:p w:rsidR="00B3661B" w:rsidRDefault="00B3661B">
      <w:pPr>
        <w:pStyle w:val="ConsPlusNormal"/>
        <w:spacing w:before="220"/>
        <w:ind w:firstLine="540"/>
        <w:jc w:val="both"/>
      </w:pPr>
      <w:r>
        <w:t xml:space="preserve">4.5. </w:t>
      </w:r>
      <w:proofErr w:type="gramStart"/>
      <w:r>
        <w:t>Контроль за</w:t>
      </w:r>
      <w:proofErr w:type="gramEnd"/>
      <w:r>
        <w:t xml:space="preserve"> качеством и своевременностью представления материалов для рассмотрения на заседаниях Комиссии осуществляется аппаратом Комиссии.</w:t>
      </w:r>
    </w:p>
    <w:p w:rsidR="00B3661B" w:rsidRDefault="00B3661B">
      <w:pPr>
        <w:pStyle w:val="ConsPlusNormal"/>
        <w:spacing w:before="220"/>
        <w:ind w:firstLine="540"/>
        <w:jc w:val="both"/>
      </w:pPr>
      <w:r>
        <w:t xml:space="preserve">4.6. В случае непредставления материалов в указанный в </w:t>
      </w:r>
      <w:hyperlink w:anchor="P155" w:history="1">
        <w:r>
          <w:rPr>
            <w:color w:val="0000FF"/>
          </w:rPr>
          <w:t>пункте 4.4</w:t>
        </w:r>
      </w:hyperlink>
      <w:r>
        <w:t xml:space="preserve"> настоящего Регламента срок или их представления с нарушением настоящего Регламента по решению председателя Комиссии вопрос может быть снят с рассмотрения либо перенесен на другое заседание.</w:t>
      </w:r>
    </w:p>
    <w:p w:rsidR="00B3661B" w:rsidRDefault="00B3661B">
      <w:pPr>
        <w:pStyle w:val="ConsPlusNormal"/>
        <w:spacing w:before="220"/>
        <w:ind w:firstLine="540"/>
        <w:jc w:val="both"/>
      </w:pPr>
      <w:r>
        <w:t>4.7. Повестка дня заседания Комиссии и соответствующие материалы представляются руководителем аппарата Комиссии председателю Комиссии.</w:t>
      </w:r>
    </w:p>
    <w:p w:rsidR="00B3661B" w:rsidRDefault="00B3661B">
      <w:pPr>
        <w:pStyle w:val="ConsPlusNormal"/>
        <w:spacing w:before="220"/>
        <w:ind w:firstLine="540"/>
        <w:jc w:val="both"/>
      </w:pPr>
      <w:r>
        <w:t xml:space="preserve">4.8. Одобренные председателем Комиссии проект протокольного решения, повестка дня заседания Комиссии и материалы рассылаются членам Комиссии и участникам заседания не </w:t>
      </w:r>
      <w:proofErr w:type="gramStart"/>
      <w:r>
        <w:t>позднее</w:t>
      </w:r>
      <w:proofErr w:type="gramEnd"/>
      <w:r>
        <w:t xml:space="preserve"> чем за десять дней до проведения заседания.</w:t>
      </w:r>
    </w:p>
    <w:p w:rsidR="00B3661B" w:rsidRDefault="00B3661B">
      <w:pPr>
        <w:pStyle w:val="ConsPlusNormal"/>
        <w:spacing w:before="220"/>
        <w:ind w:firstLine="540"/>
        <w:jc w:val="both"/>
      </w:pPr>
      <w:r>
        <w:t>Материалы, содержащие сведения, составляющие государственную тайну, рассылаются в соответствии с требованиями, установленными законодательством Российской Федерации.</w:t>
      </w:r>
    </w:p>
    <w:p w:rsidR="00B3661B" w:rsidRDefault="00B3661B">
      <w:pPr>
        <w:pStyle w:val="ConsPlusNormal"/>
        <w:spacing w:before="220"/>
        <w:ind w:firstLine="540"/>
        <w:jc w:val="both"/>
      </w:pPr>
      <w:r>
        <w:t xml:space="preserve">4.9. Члены Комиссии и участники заседания Комиссии, которым направлены проект протокольного решения, повестка дня заседания и материалы, при необходимости не </w:t>
      </w:r>
      <w:proofErr w:type="gramStart"/>
      <w:r>
        <w:t>позднее</w:t>
      </w:r>
      <w:proofErr w:type="gramEnd"/>
      <w:r>
        <w:t xml:space="preserve"> чем за пять дней до заседания Комиссии представляют в письменном виде в аппарат Комиссии замечания и предложения к проекту решения по соответствующим вопросам.</w:t>
      </w:r>
    </w:p>
    <w:p w:rsidR="00B3661B" w:rsidRDefault="00B3661B">
      <w:pPr>
        <w:pStyle w:val="ConsPlusNormal"/>
        <w:spacing w:before="220"/>
        <w:ind w:firstLine="540"/>
        <w:jc w:val="both"/>
      </w:pPr>
      <w:r>
        <w:t xml:space="preserve">Аппарат Комиссии не </w:t>
      </w:r>
      <w:proofErr w:type="gramStart"/>
      <w:r>
        <w:t>позднее</w:t>
      </w:r>
      <w:proofErr w:type="gramEnd"/>
      <w:r>
        <w:t xml:space="preserve"> чем за три дня до проведения заседания Комиссии дополнительно информирует членов Комиссии и приглашенных на заседание о дате, времени и месте проведения заседания Комиссии.</w:t>
      </w:r>
    </w:p>
    <w:p w:rsidR="00B3661B" w:rsidRDefault="00B3661B">
      <w:pPr>
        <w:pStyle w:val="ConsPlusNormal"/>
        <w:spacing w:before="220"/>
        <w:ind w:firstLine="540"/>
        <w:jc w:val="both"/>
      </w:pPr>
      <w:r>
        <w:t>4.10. В случае если для реализации решений Комиссии требуется принятие акта главы администрации муниципального образования, одновременно с подготовкой материалов к заседанию Комиссии органом, ответственным за подготовку вопроса, разрабатываются и представляются в установленном порядке проекты соответствующих актов главы администрации муниципального образования, а также при необходимости финансово-экономическое обоснование.</w:t>
      </w:r>
    </w:p>
    <w:p w:rsidR="00B3661B" w:rsidRDefault="00B3661B">
      <w:pPr>
        <w:pStyle w:val="ConsPlusNormal"/>
        <w:spacing w:before="220"/>
        <w:ind w:firstLine="540"/>
        <w:jc w:val="both"/>
      </w:pPr>
      <w:r>
        <w:t xml:space="preserve">4.11. Члены Комиссии не </w:t>
      </w:r>
      <w:proofErr w:type="gramStart"/>
      <w:r>
        <w:t>позднее</w:t>
      </w:r>
      <w:proofErr w:type="gramEnd"/>
      <w:r>
        <w:t xml:space="preserve"> чем за два дня до проведения заседания Комиссии информируют председателя Комиссии о своем участии в заседании или причинах отсутствия на заседании. Список членов Комиссии с указанием причин отсутствия на заседании отдельных членов Комиссии представляется руководителем аппарата Комиссии председателю Комиссии.</w:t>
      </w:r>
    </w:p>
    <w:p w:rsidR="00B3661B" w:rsidRDefault="00B3661B">
      <w:pPr>
        <w:pStyle w:val="ConsPlusNormal"/>
        <w:spacing w:before="220"/>
        <w:ind w:firstLine="540"/>
        <w:jc w:val="both"/>
      </w:pPr>
      <w:r>
        <w:t>4.12. На заседание Комиссии могут быть приглашены руководители территориальных органов федеральных органов исполнительной власти, органов исполнительной власти Ленинградской области и органов местного самоуправления муниципальных образований, а также иных органов и организаций, имеющих непосредственное отношение к рассматриваемым на заседании вопросам.</w:t>
      </w:r>
    </w:p>
    <w:p w:rsidR="00B3661B" w:rsidRDefault="00B3661B">
      <w:pPr>
        <w:pStyle w:val="ConsPlusNormal"/>
        <w:spacing w:before="220"/>
        <w:ind w:firstLine="540"/>
        <w:jc w:val="both"/>
      </w:pPr>
      <w:r>
        <w:t>4.13. Состав приглашаемых на заседание Комиссии должностных лиц формируется аппаратом Комиссии на основе предложений органов, ответственных за подготовку рассматриваемых на заседании вопросов, и заблаговременно докладывается председателю Комиссии.</w:t>
      </w:r>
    </w:p>
    <w:p w:rsidR="00B3661B" w:rsidRDefault="00B3661B">
      <w:pPr>
        <w:pStyle w:val="ConsPlusNormal"/>
        <w:ind w:firstLine="540"/>
        <w:jc w:val="both"/>
      </w:pPr>
    </w:p>
    <w:p w:rsidR="00B3661B" w:rsidRDefault="00B3661B">
      <w:pPr>
        <w:pStyle w:val="ConsPlusNormal"/>
        <w:ind w:firstLine="540"/>
        <w:jc w:val="both"/>
        <w:outlineLvl w:val="1"/>
      </w:pPr>
      <w:r>
        <w:t>5. Порядок проведения заседаний Комиссии</w:t>
      </w:r>
    </w:p>
    <w:p w:rsidR="00B3661B" w:rsidRDefault="00B3661B">
      <w:pPr>
        <w:pStyle w:val="ConsPlusNormal"/>
        <w:ind w:firstLine="540"/>
        <w:jc w:val="both"/>
      </w:pPr>
    </w:p>
    <w:p w:rsidR="00B3661B" w:rsidRDefault="00B3661B">
      <w:pPr>
        <w:pStyle w:val="ConsPlusNormal"/>
        <w:ind w:firstLine="540"/>
        <w:jc w:val="both"/>
      </w:pPr>
      <w:r>
        <w:t xml:space="preserve">5.1. Заседания Комиссии созываются председателем Комиссии либо по его поручению </w:t>
      </w:r>
      <w:r>
        <w:lastRenderedPageBreak/>
        <w:t>руководителем аппарата Комиссии.</w:t>
      </w:r>
    </w:p>
    <w:p w:rsidR="00B3661B" w:rsidRDefault="00B3661B">
      <w:pPr>
        <w:pStyle w:val="ConsPlusNormal"/>
        <w:spacing w:before="220"/>
        <w:ind w:firstLine="540"/>
        <w:jc w:val="both"/>
      </w:pPr>
      <w:r>
        <w:t>5.2. Лица, участвующие в заседаниях Комиссии, регистрируются работниками аппарата Комиссии.</w:t>
      </w:r>
    </w:p>
    <w:p w:rsidR="00B3661B" w:rsidRDefault="00B3661B">
      <w:pPr>
        <w:pStyle w:val="ConsPlusNormal"/>
        <w:spacing w:before="220"/>
        <w:ind w:firstLine="540"/>
        <w:jc w:val="both"/>
      </w:pPr>
      <w:r>
        <w:t>5.3. Заседание Комиссии считается правомочным, если на нем присутствует более половины членов Комиссии.</w:t>
      </w:r>
    </w:p>
    <w:p w:rsidR="00B3661B" w:rsidRDefault="00B3661B">
      <w:pPr>
        <w:pStyle w:val="ConsPlusNormal"/>
        <w:spacing w:before="220"/>
        <w:ind w:firstLine="540"/>
        <w:jc w:val="both"/>
      </w:pPr>
      <w:r>
        <w:t>5.4. Заседание Комиссии ведет председатель Комиссии, который:</w:t>
      </w:r>
    </w:p>
    <w:p w:rsidR="00B3661B" w:rsidRDefault="00B3661B">
      <w:pPr>
        <w:pStyle w:val="ConsPlusNormal"/>
        <w:spacing w:before="220"/>
        <w:ind w:firstLine="540"/>
        <w:jc w:val="both"/>
      </w:pPr>
      <w:r>
        <w:t>организует обсуждение вопросов повестки дня заседания Комиссии;</w:t>
      </w:r>
    </w:p>
    <w:p w:rsidR="00B3661B" w:rsidRDefault="00B3661B">
      <w:pPr>
        <w:pStyle w:val="ConsPlusNormal"/>
        <w:spacing w:before="220"/>
        <w:ind w:firstLine="540"/>
        <w:jc w:val="both"/>
      </w:pPr>
      <w:r>
        <w:t>организует обсуждение поступивших от членов Комиссии замечаний и предложений по проекту решения;</w:t>
      </w:r>
    </w:p>
    <w:p w:rsidR="00B3661B" w:rsidRDefault="00B3661B">
      <w:pPr>
        <w:pStyle w:val="ConsPlusNormal"/>
        <w:spacing w:before="220"/>
        <w:ind w:firstLine="540"/>
        <w:jc w:val="both"/>
      </w:pPr>
      <w:r>
        <w:t>предоставляет слово для выступления членам Комиссии, а также приглашенным в порядке очередности поступивших заявок;</w:t>
      </w:r>
    </w:p>
    <w:p w:rsidR="00B3661B" w:rsidRDefault="00B3661B">
      <w:pPr>
        <w:pStyle w:val="ConsPlusNormal"/>
        <w:spacing w:before="220"/>
        <w:ind w:firstLine="540"/>
        <w:jc w:val="both"/>
      </w:pPr>
      <w:r>
        <w:t>организует голосование и подсчет голосов, оглашает результаты голосования;</w:t>
      </w:r>
    </w:p>
    <w:p w:rsidR="00B3661B" w:rsidRDefault="00B3661B">
      <w:pPr>
        <w:pStyle w:val="ConsPlusNormal"/>
        <w:spacing w:before="220"/>
        <w:ind w:firstLine="540"/>
        <w:jc w:val="both"/>
      </w:pPr>
      <w:r>
        <w:t>обеспечивает соблюдение положений настоящего Регламента.</w:t>
      </w:r>
    </w:p>
    <w:p w:rsidR="00B3661B" w:rsidRDefault="00B3661B">
      <w:pPr>
        <w:pStyle w:val="ConsPlusNormal"/>
        <w:spacing w:before="220"/>
        <w:ind w:firstLine="540"/>
        <w:jc w:val="both"/>
      </w:pPr>
      <w:r>
        <w:t>При проведении голосования по рассматриваемому вопросу председатель голосует последним.</w:t>
      </w:r>
    </w:p>
    <w:p w:rsidR="00B3661B" w:rsidRDefault="00B3661B">
      <w:pPr>
        <w:pStyle w:val="ConsPlusNormal"/>
        <w:spacing w:before="220"/>
        <w:ind w:firstLine="540"/>
        <w:jc w:val="both"/>
      </w:pPr>
      <w:r>
        <w:t>По поручению председателя Комиссии заседание может проводить заместитель председателя Комиссии.</w:t>
      </w:r>
    </w:p>
    <w:p w:rsidR="00B3661B" w:rsidRDefault="00B3661B">
      <w:pPr>
        <w:pStyle w:val="ConsPlusNormal"/>
        <w:spacing w:before="220"/>
        <w:ind w:firstLine="540"/>
        <w:jc w:val="both"/>
      </w:pPr>
      <w:r>
        <w:t>5.5. С докладами по вопросам повестки дня на заседании Комиссии выступают члены Комиссии либо по согласованию с председателем Комиссии лица, уполномоченные на то членами Комиссии.</w:t>
      </w:r>
    </w:p>
    <w:p w:rsidR="00B3661B" w:rsidRDefault="00B3661B">
      <w:pPr>
        <w:pStyle w:val="ConsPlusNormal"/>
        <w:spacing w:before="220"/>
        <w:ind w:firstLine="540"/>
        <w:jc w:val="both"/>
      </w:pPr>
      <w:r>
        <w:t>5.6. Регламент заседания Комиссии определяется при подготовке к заседанию и утверждается непосредственно на заседании.</w:t>
      </w:r>
    </w:p>
    <w:p w:rsidR="00B3661B" w:rsidRDefault="00B3661B">
      <w:pPr>
        <w:pStyle w:val="ConsPlusNormal"/>
        <w:spacing w:before="220"/>
        <w:ind w:firstLine="540"/>
        <w:jc w:val="both"/>
      </w:pPr>
      <w:r>
        <w:t>5.7. При голосовании член Комиссии имеет один голос и голосует лично. Член Комиссии, не согласный с принятым Комиссией решением, вправе на заседании Комиссии, на котором было принято указанное решение, после голосования изложить особое мнение, которое должно быть отражено в протоколе. Особое мнение, изложенное в письменной форме, прилагается к протоколу заседания Комиссии.</w:t>
      </w:r>
    </w:p>
    <w:p w:rsidR="00B3661B" w:rsidRDefault="00B3661B">
      <w:pPr>
        <w:pStyle w:val="ConsPlusNormal"/>
        <w:spacing w:before="220"/>
        <w:ind w:firstLine="540"/>
        <w:jc w:val="both"/>
      </w:pPr>
      <w:r>
        <w:t>5.8. Решения Комиссии принимаются открытым голосованием простым большинством голосов присутствующих на заседании членов Комиссии. При равенстве голосов решающим является голос председательствующего на заседании. Результаты голосования вносятся в протокол.</w:t>
      </w:r>
    </w:p>
    <w:p w:rsidR="00B3661B" w:rsidRDefault="00B3661B">
      <w:pPr>
        <w:pStyle w:val="ConsPlusNormal"/>
        <w:spacing w:before="220"/>
        <w:ind w:firstLine="540"/>
        <w:jc w:val="both"/>
      </w:pPr>
      <w:r>
        <w:t>5.9. Присутствие представителей средств массовой информации, проведение кино-, видео- и фотосъемки, а также звукозаписи на заседаниях Комиссии организуются в порядке, определяемом председателем Комиссии или по его поручению руководителем аппарата Комиссии.</w:t>
      </w:r>
    </w:p>
    <w:p w:rsidR="00B3661B" w:rsidRDefault="00B3661B">
      <w:pPr>
        <w:pStyle w:val="ConsPlusNormal"/>
        <w:spacing w:before="220"/>
        <w:ind w:firstLine="540"/>
        <w:jc w:val="both"/>
      </w:pPr>
      <w:r>
        <w:t>5.10. По решению председателя Комиссии на заседании Комиссии может осуществляться стенографическая запись и аудиозапись.</w:t>
      </w:r>
    </w:p>
    <w:p w:rsidR="00B3661B" w:rsidRDefault="00B3661B">
      <w:pPr>
        <w:pStyle w:val="ConsPlusNormal"/>
        <w:spacing w:before="220"/>
        <w:ind w:firstLine="540"/>
        <w:jc w:val="both"/>
      </w:pPr>
      <w:r>
        <w:t>5.11. Показ иллюстрационных материалов, сопровождающих выступления, осуществляется аппаратом Комиссии с разрешения председателя Комиссии.</w:t>
      </w:r>
    </w:p>
    <w:p w:rsidR="00B3661B" w:rsidRDefault="00B3661B">
      <w:pPr>
        <w:pStyle w:val="ConsPlusNormal"/>
        <w:spacing w:before="220"/>
        <w:ind w:firstLine="540"/>
        <w:jc w:val="both"/>
      </w:pPr>
      <w:r>
        <w:lastRenderedPageBreak/>
        <w:t>5.12. Подготовка и проведение заседаний Комиссии, на которых рассматриваются вопросы, содержащие секретные сведения, осуществляются в соответствии с Инструкцией по обеспечению режима секретности в Российской Федерации, утвержденной постановлением Правительства Российской Федерации от 5 января 2004 года N 3-1.</w:t>
      </w:r>
    </w:p>
    <w:p w:rsidR="00B3661B" w:rsidRDefault="00B3661B">
      <w:pPr>
        <w:pStyle w:val="ConsPlusNormal"/>
        <w:spacing w:before="220"/>
        <w:ind w:firstLine="540"/>
        <w:jc w:val="both"/>
      </w:pPr>
      <w:r>
        <w:t>5.13. Материалы, содержащие сведения, составляющие государственную тайну, передаются членам Комиссии под роспись и подлежат возврату в аппарат Комиссии по окончании заседания.</w:t>
      </w:r>
    </w:p>
    <w:p w:rsidR="00B3661B" w:rsidRDefault="00B3661B">
      <w:pPr>
        <w:pStyle w:val="ConsPlusNormal"/>
        <w:spacing w:before="220"/>
        <w:ind w:firstLine="540"/>
        <w:jc w:val="both"/>
      </w:pPr>
      <w:r>
        <w:t>5.14. Участникам заседания и приглашенным на заседание запрещается использовать кино-, видео-, фото- и звукозаписывающие устройства, а также открытые средства связи.</w:t>
      </w:r>
    </w:p>
    <w:p w:rsidR="00B3661B" w:rsidRDefault="00B3661B">
      <w:pPr>
        <w:pStyle w:val="ConsPlusNormal"/>
        <w:ind w:firstLine="540"/>
        <w:jc w:val="both"/>
      </w:pPr>
    </w:p>
    <w:p w:rsidR="00B3661B" w:rsidRDefault="00B3661B">
      <w:pPr>
        <w:pStyle w:val="ConsPlusNormal"/>
        <w:ind w:firstLine="540"/>
        <w:jc w:val="both"/>
        <w:outlineLvl w:val="1"/>
      </w:pPr>
      <w:r>
        <w:t>6. Оформление решений, принятых на заседаниях Комиссии</w:t>
      </w:r>
    </w:p>
    <w:p w:rsidR="00B3661B" w:rsidRDefault="00B3661B">
      <w:pPr>
        <w:pStyle w:val="ConsPlusNormal"/>
        <w:ind w:firstLine="540"/>
        <w:jc w:val="both"/>
      </w:pPr>
    </w:p>
    <w:p w:rsidR="00B3661B" w:rsidRDefault="00B3661B">
      <w:pPr>
        <w:pStyle w:val="ConsPlusNormal"/>
        <w:ind w:firstLine="540"/>
        <w:jc w:val="both"/>
      </w:pPr>
      <w:r>
        <w:t>6.1. Решение Комиссии оформляется протоколом, который в пятидневный срок со дня проведения заседания подготавливается аппаратом Комиссии и подписывается председательствующим на заседании.</w:t>
      </w:r>
    </w:p>
    <w:p w:rsidR="00B3661B" w:rsidRDefault="00B3661B">
      <w:pPr>
        <w:pStyle w:val="ConsPlusNormal"/>
        <w:spacing w:before="220"/>
        <w:ind w:firstLine="540"/>
        <w:jc w:val="both"/>
      </w:pPr>
      <w:r>
        <w:t>6.2. В протоколе указываются:</w:t>
      </w:r>
    </w:p>
    <w:p w:rsidR="00B3661B" w:rsidRDefault="00B3661B">
      <w:pPr>
        <w:pStyle w:val="ConsPlusNormal"/>
        <w:spacing w:before="220"/>
        <w:ind w:firstLine="540"/>
        <w:jc w:val="both"/>
      </w:pPr>
      <w:r>
        <w:t>фамилии председательствующего, присутствующих на заседании членов Комиссии и приглашенных;</w:t>
      </w:r>
    </w:p>
    <w:p w:rsidR="00B3661B" w:rsidRDefault="00B3661B">
      <w:pPr>
        <w:pStyle w:val="ConsPlusNormal"/>
        <w:spacing w:before="220"/>
        <w:ind w:firstLine="540"/>
        <w:jc w:val="both"/>
      </w:pPr>
      <w:r>
        <w:t>вопросы, рассмотренные на заседании;</w:t>
      </w:r>
    </w:p>
    <w:p w:rsidR="00B3661B" w:rsidRDefault="00B3661B">
      <w:pPr>
        <w:pStyle w:val="ConsPlusNormal"/>
        <w:spacing w:before="220"/>
        <w:ind w:firstLine="540"/>
        <w:jc w:val="both"/>
      </w:pPr>
      <w:r>
        <w:t>принятые решения.</w:t>
      </w:r>
    </w:p>
    <w:p w:rsidR="00B3661B" w:rsidRDefault="00B3661B">
      <w:pPr>
        <w:pStyle w:val="ConsPlusNormal"/>
        <w:spacing w:before="220"/>
        <w:ind w:firstLine="540"/>
        <w:jc w:val="both"/>
      </w:pPr>
      <w:r>
        <w:t>К протоколу заседания прилагаются особые мнения членов Комиссии (если имеются).</w:t>
      </w:r>
    </w:p>
    <w:p w:rsidR="00B3661B" w:rsidRDefault="00B3661B">
      <w:pPr>
        <w:pStyle w:val="ConsPlusNormal"/>
        <w:spacing w:before="220"/>
        <w:ind w:firstLine="540"/>
        <w:jc w:val="both"/>
      </w:pPr>
      <w:r>
        <w:t>6.3. В случае необходимости доработки рассмотренных на заседании Комиссии проектов, по которым имеются предложения и замечания, соответствующее поручение членам Комиссии отражается в протоколе заседания. Если срок доработки проекта не оговаривается, то доработка осуществляется в течение десяти дней.</w:t>
      </w:r>
    </w:p>
    <w:p w:rsidR="00B3661B" w:rsidRDefault="00B3661B">
      <w:pPr>
        <w:pStyle w:val="ConsPlusNormal"/>
        <w:spacing w:before="220"/>
        <w:ind w:firstLine="540"/>
        <w:jc w:val="both"/>
      </w:pPr>
      <w:r>
        <w:t>6.4. Протоколы заседаний (выписки из протоколов заседаний) рассылаются аппаратом Комиссии членам Комиссии, а также организациям и должностным лицам по списку, утверждаемому руководителем аппарата Комиссии, в трехдневный срок после получения аппаратом Комиссии подписанного протокола.</w:t>
      </w:r>
    </w:p>
    <w:p w:rsidR="00B3661B" w:rsidRDefault="00B3661B">
      <w:pPr>
        <w:pStyle w:val="ConsPlusNormal"/>
        <w:ind w:firstLine="540"/>
        <w:jc w:val="both"/>
      </w:pPr>
    </w:p>
    <w:p w:rsidR="00B3661B" w:rsidRDefault="00B3661B">
      <w:pPr>
        <w:pStyle w:val="ConsPlusNormal"/>
        <w:ind w:firstLine="540"/>
        <w:jc w:val="both"/>
        <w:outlineLvl w:val="1"/>
      </w:pPr>
      <w:r>
        <w:t>7. Исполнение поручений, содержащихся в решениях Комиссии</w:t>
      </w:r>
    </w:p>
    <w:p w:rsidR="00B3661B" w:rsidRDefault="00B3661B">
      <w:pPr>
        <w:pStyle w:val="ConsPlusNormal"/>
        <w:ind w:firstLine="540"/>
        <w:jc w:val="both"/>
      </w:pPr>
    </w:p>
    <w:p w:rsidR="00B3661B" w:rsidRDefault="00B3661B">
      <w:pPr>
        <w:pStyle w:val="ConsPlusNormal"/>
        <w:ind w:firstLine="540"/>
        <w:jc w:val="both"/>
      </w:pPr>
      <w:r>
        <w:t>7.1. Ответственные исполнители готовят отчеты об исполнении поручений, содержащихся в решениях Комиссии, которые в течение десяти дней по окончании срока исполнения решений Комиссии представляются в аппарат Комиссии.</w:t>
      </w:r>
    </w:p>
    <w:p w:rsidR="00B3661B" w:rsidRDefault="00B3661B">
      <w:pPr>
        <w:pStyle w:val="ConsPlusNormal"/>
        <w:spacing w:before="220"/>
        <w:ind w:firstLine="540"/>
        <w:jc w:val="both"/>
      </w:pPr>
      <w:r>
        <w:t xml:space="preserve">7.2. </w:t>
      </w:r>
      <w:proofErr w:type="gramStart"/>
      <w:r>
        <w:t>Контроль за</w:t>
      </w:r>
      <w:proofErr w:type="gramEnd"/>
      <w:r>
        <w:t xml:space="preserve"> исполнением поручений, содержащихся в решениях Комиссии, осуществляет аппарат Комиссии.</w:t>
      </w:r>
    </w:p>
    <w:p w:rsidR="00B3661B" w:rsidRDefault="00B3661B">
      <w:pPr>
        <w:pStyle w:val="ConsPlusNormal"/>
        <w:spacing w:before="220"/>
        <w:ind w:firstLine="540"/>
        <w:jc w:val="both"/>
      </w:pPr>
      <w:r>
        <w:t>7.3. Сроки и периодичность представления результатов контроля определяет председатель Комиссии.</w:t>
      </w:r>
    </w:p>
    <w:p w:rsidR="00B3661B" w:rsidRDefault="00B3661B">
      <w:pPr>
        <w:pStyle w:val="ConsPlusNormal"/>
        <w:spacing w:before="220"/>
        <w:ind w:firstLine="540"/>
        <w:jc w:val="both"/>
      </w:pPr>
      <w:r>
        <w:t>7.4. Снятие поручений с контроля осуществляется аппаратом Комиссии на основании решения председателя Комиссии. О снятии поручений с контроля информируется исполнитель.</w:t>
      </w:r>
    </w:p>
    <w:p w:rsidR="00B3661B" w:rsidRDefault="00B3661B">
      <w:pPr>
        <w:pStyle w:val="ConsPlusNormal"/>
        <w:ind w:firstLine="540"/>
        <w:jc w:val="both"/>
      </w:pPr>
    </w:p>
    <w:p w:rsidR="00B3661B" w:rsidRDefault="00B3661B">
      <w:pPr>
        <w:pStyle w:val="ConsPlusNormal"/>
        <w:ind w:firstLine="540"/>
        <w:jc w:val="both"/>
      </w:pPr>
    </w:p>
    <w:p w:rsidR="00B3661B" w:rsidRDefault="00B3661B">
      <w:pPr>
        <w:pStyle w:val="ConsPlusNormal"/>
        <w:ind w:firstLine="540"/>
        <w:jc w:val="both"/>
      </w:pPr>
    </w:p>
    <w:p w:rsidR="00B3661B" w:rsidRDefault="00B3661B">
      <w:pPr>
        <w:pStyle w:val="ConsPlusNormal"/>
        <w:ind w:firstLine="540"/>
        <w:jc w:val="both"/>
      </w:pPr>
    </w:p>
    <w:p w:rsidR="00B3661B" w:rsidRDefault="00B3661B">
      <w:pPr>
        <w:pStyle w:val="ConsPlusNormal"/>
        <w:ind w:firstLine="540"/>
        <w:jc w:val="both"/>
      </w:pPr>
    </w:p>
    <w:p w:rsidR="00B3661B" w:rsidRDefault="00B3661B">
      <w:pPr>
        <w:pStyle w:val="ConsPlusNormal"/>
        <w:jc w:val="right"/>
        <w:outlineLvl w:val="0"/>
      </w:pPr>
      <w:r>
        <w:t>УТВЕРЖДЕН</w:t>
      </w:r>
    </w:p>
    <w:p w:rsidR="00B3661B" w:rsidRDefault="00B3661B">
      <w:pPr>
        <w:pStyle w:val="ConsPlusNormal"/>
        <w:jc w:val="right"/>
      </w:pPr>
      <w:r>
        <w:t>распоряжением Правительства</w:t>
      </w:r>
    </w:p>
    <w:p w:rsidR="00B3661B" w:rsidRDefault="00B3661B">
      <w:pPr>
        <w:pStyle w:val="ConsPlusNormal"/>
        <w:jc w:val="right"/>
      </w:pPr>
      <w:r>
        <w:t>Ленинградской области</w:t>
      </w:r>
    </w:p>
    <w:p w:rsidR="00B3661B" w:rsidRDefault="00B3661B">
      <w:pPr>
        <w:pStyle w:val="ConsPlusNormal"/>
        <w:jc w:val="right"/>
      </w:pPr>
      <w:r>
        <w:t>от 25.07.2008 N 318-р</w:t>
      </w:r>
    </w:p>
    <w:p w:rsidR="00B3661B" w:rsidRDefault="00B3661B">
      <w:pPr>
        <w:pStyle w:val="ConsPlusNormal"/>
        <w:jc w:val="right"/>
      </w:pPr>
      <w:r>
        <w:t>(приложение 3)</w:t>
      </w:r>
    </w:p>
    <w:p w:rsidR="00B3661B" w:rsidRDefault="00B3661B">
      <w:pPr>
        <w:pStyle w:val="ConsPlusNormal"/>
        <w:ind w:firstLine="540"/>
        <w:jc w:val="both"/>
      </w:pPr>
    </w:p>
    <w:p w:rsidR="00B3661B" w:rsidRDefault="00B3661B">
      <w:pPr>
        <w:pStyle w:val="ConsPlusNormal"/>
        <w:jc w:val="center"/>
      </w:pPr>
      <w:bookmarkStart w:id="4" w:name="P228"/>
      <w:bookmarkEnd w:id="4"/>
      <w:r>
        <w:t>ПРИМЕРНЫЙ СОСТАВ</w:t>
      </w:r>
    </w:p>
    <w:p w:rsidR="00B3661B" w:rsidRDefault="00B3661B">
      <w:pPr>
        <w:pStyle w:val="ConsPlusNormal"/>
        <w:jc w:val="center"/>
      </w:pPr>
      <w:r>
        <w:t>АНТИНАРКОТИЧЕСКОЙ КОМИССИИ МУНИЦИПАЛЬНОГО РАЙОНА</w:t>
      </w:r>
    </w:p>
    <w:p w:rsidR="00B3661B" w:rsidRDefault="00B3661B">
      <w:pPr>
        <w:pStyle w:val="ConsPlusNormal"/>
        <w:jc w:val="center"/>
      </w:pPr>
      <w:r>
        <w:t>(ГОРОДСКОГО ОКРУГА) ЛЕНИНГРАДСКОЙ ОБЛАСТИ ПО ДОЛЖНОСТЯМ</w:t>
      </w:r>
    </w:p>
    <w:p w:rsidR="00B3661B" w:rsidRDefault="00B3661B">
      <w:pPr>
        <w:pStyle w:val="ConsPlusNormal"/>
        <w:ind w:firstLine="540"/>
        <w:jc w:val="both"/>
      </w:pPr>
    </w:p>
    <w:p w:rsidR="00B3661B" w:rsidRDefault="00B3661B">
      <w:pPr>
        <w:pStyle w:val="ConsPlusNormal"/>
        <w:ind w:firstLine="540"/>
        <w:jc w:val="both"/>
      </w:pPr>
      <w:r>
        <w:t>Глава администрации муниципального района (городского округа) (председатель антинаркотической Комиссии)</w:t>
      </w:r>
    </w:p>
    <w:p w:rsidR="00B3661B" w:rsidRDefault="00B3661B">
      <w:pPr>
        <w:pStyle w:val="ConsPlusNormal"/>
        <w:spacing w:before="220"/>
        <w:ind w:firstLine="540"/>
        <w:jc w:val="both"/>
      </w:pPr>
      <w:r>
        <w:t xml:space="preserve">Начальник структурного подразделения Управления ФСКН России по г. Санкт-Петербургу и Ленинградской области, территорией оперативного обслуживания которого является территория муниципального образования (заместитель председателя Комиссии) </w:t>
      </w:r>
      <w:hyperlink w:anchor="P243" w:history="1">
        <w:r>
          <w:rPr>
            <w:color w:val="0000FF"/>
          </w:rPr>
          <w:t>&lt;*&gt;</w:t>
        </w:r>
      </w:hyperlink>
    </w:p>
    <w:p w:rsidR="00B3661B" w:rsidRDefault="00B3661B">
      <w:pPr>
        <w:pStyle w:val="ConsPlusNormal"/>
        <w:spacing w:before="220"/>
        <w:ind w:firstLine="540"/>
        <w:jc w:val="both"/>
      </w:pPr>
      <w:r>
        <w:t>Представитель законодательного органа государственной власти муниципального образования Ленинградской области (по согласованию)</w:t>
      </w:r>
    </w:p>
    <w:p w:rsidR="00B3661B" w:rsidRDefault="00B3661B">
      <w:pPr>
        <w:pStyle w:val="ConsPlusNormal"/>
        <w:spacing w:before="220"/>
        <w:ind w:firstLine="540"/>
        <w:jc w:val="both"/>
      </w:pPr>
      <w:r>
        <w:t>Начальник структурного подразделения ГУВД по г. Санкт-Петербургу и Ленинградской области, территорией оперативного обслуживания которого является территория муниципального образования</w:t>
      </w:r>
    </w:p>
    <w:p w:rsidR="00B3661B" w:rsidRDefault="00B3661B">
      <w:pPr>
        <w:pStyle w:val="ConsPlusNormal"/>
        <w:spacing w:before="220"/>
        <w:ind w:firstLine="540"/>
        <w:jc w:val="both"/>
      </w:pPr>
      <w:r>
        <w:t>Начальник городского и районного подразделений Управления ФСБ России по г. Санкт-Петербургу и Ленинградской области</w:t>
      </w:r>
    </w:p>
    <w:p w:rsidR="00B3661B" w:rsidRDefault="00B3661B">
      <w:pPr>
        <w:pStyle w:val="ConsPlusNormal"/>
        <w:spacing w:before="220"/>
        <w:ind w:firstLine="540"/>
        <w:jc w:val="both"/>
      </w:pPr>
      <w:r>
        <w:t>Начальник структурного подразделения таможенного органа, регионом деятельности которого определена территория муниципального образования</w:t>
      </w:r>
    </w:p>
    <w:p w:rsidR="00B3661B" w:rsidRDefault="00B3661B">
      <w:pPr>
        <w:pStyle w:val="ConsPlusNormal"/>
        <w:spacing w:before="220"/>
        <w:ind w:firstLine="540"/>
        <w:jc w:val="both"/>
      </w:pPr>
      <w:r>
        <w:t>Заместитель главы администрации муниципального района (городского округа) по безопасности</w:t>
      </w:r>
    </w:p>
    <w:p w:rsidR="00B3661B" w:rsidRDefault="00B3661B">
      <w:pPr>
        <w:pStyle w:val="ConsPlusNormal"/>
        <w:spacing w:before="220"/>
        <w:ind w:firstLine="540"/>
        <w:jc w:val="both"/>
      </w:pPr>
      <w:r>
        <w:t>Руководитель органа здравоохранения в муниципальном образовании</w:t>
      </w:r>
    </w:p>
    <w:p w:rsidR="00B3661B" w:rsidRDefault="00B3661B">
      <w:pPr>
        <w:pStyle w:val="ConsPlusNormal"/>
        <w:spacing w:before="220"/>
        <w:ind w:firstLine="540"/>
        <w:jc w:val="both"/>
      </w:pPr>
      <w:r>
        <w:t>Руководитель органа образования в муниципальном образовании</w:t>
      </w:r>
    </w:p>
    <w:p w:rsidR="00B3661B" w:rsidRDefault="00B3661B">
      <w:pPr>
        <w:pStyle w:val="ConsPlusNormal"/>
        <w:spacing w:before="220"/>
        <w:ind w:firstLine="540"/>
        <w:jc w:val="both"/>
      </w:pPr>
      <w:r>
        <w:t xml:space="preserve">Представители администраций поселений (по согласованию) </w:t>
      </w:r>
      <w:hyperlink w:anchor="P244" w:history="1">
        <w:r>
          <w:rPr>
            <w:color w:val="0000FF"/>
          </w:rPr>
          <w:t>&lt;**&gt;</w:t>
        </w:r>
      </w:hyperlink>
    </w:p>
    <w:p w:rsidR="00B3661B" w:rsidRDefault="00B3661B">
      <w:pPr>
        <w:pStyle w:val="ConsPlusNormal"/>
        <w:spacing w:before="220"/>
        <w:ind w:firstLine="540"/>
        <w:jc w:val="both"/>
      </w:pPr>
      <w:r>
        <w:t>--------------------------------</w:t>
      </w:r>
    </w:p>
    <w:p w:rsidR="00B3661B" w:rsidRDefault="00B3661B">
      <w:pPr>
        <w:pStyle w:val="ConsPlusNormal"/>
        <w:spacing w:before="220"/>
        <w:ind w:firstLine="540"/>
        <w:jc w:val="both"/>
      </w:pPr>
      <w:bookmarkStart w:id="5" w:name="P243"/>
      <w:bookmarkEnd w:id="5"/>
      <w:r>
        <w:t>&lt;*&gt; Для структурных подразделений Управления ФСКН России по г. Санкт-Петербургу и Ленинградской области, оперативно обслуживающих несколько муниципальных образований Ленинградской области, заместителем председателя Комиссии может назначаться заместитель начальника подразделения.</w:t>
      </w:r>
    </w:p>
    <w:p w:rsidR="00B3661B" w:rsidRDefault="00B3661B">
      <w:pPr>
        <w:pStyle w:val="ConsPlusNormal"/>
        <w:spacing w:before="220"/>
        <w:ind w:firstLine="540"/>
        <w:jc w:val="both"/>
      </w:pPr>
      <w:bookmarkStart w:id="6" w:name="P244"/>
      <w:bookmarkEnd w:id="6"/>
      <w:proofErr w:type="gramStart"/>
      <w:r>
        <w:t xml:space="preserve">&lt;**&gt; По решению председателя антинаркотической комиссии муниципального образования, по согласованию с соответствующими органами в состав комиссии могут включаться иные должностные лица территориальных органов федеральных органов исполнительной власти и органов местного самоуправления, в компетенцию которых входит решение вопросов по реализации государственной политики в области противодействия незаконному обороту наркотических средств, психотропных веществ и их </w:t>
      </w:r>
      <w:proofErr w:type="spellStart"/>
      <w:r>
        <w:t>прекурсоров</w:t>
      </w:r>
      <w:proofErr w:type="spellEnd"/>
      <w:r>
        <w:t xml:space="preserve"> на территории муниципального образования.</w:t>
      </w:r>
      <w:proofErr w:type="gramEnd"/>
    </w:p>
    <w:p w:rsidR="00B3661B" w:rsidRDefault="00B3661B">
      <w:pPr>
        <w:pStyle w:val="ConsPlusNormal"/>
        <w:ind w:firstLine="540"/>
        <w:jc w:val="both"/>
      </w:pPr>
    </w:p>
    <w:p w:rsidR="00B3661B" w:rsidRDefault="00B3661B">
      <w:pPr>
        <w:pStyle w:val="ConsPlusNormal"/>
        <w:ind w:firstLine="540"/>
        <w:jc w:val="both"/>
      </w:pPr>
    </w:p>
    <w:p w:rsidR="00B3661B" w:rsidRDefault="00B3661B">
      <w:pPr>
        <w:pStyle w:val="ConsPlusNormal"/>
        <w:pBdr>
          <w:top w:val="single" w:sz="6" w:space="0" w:color="auto"/>
        </w:pBdr>
        <w:spacing w:before="100" w:after="100"/>
        <w:jc w:val="both"/>
        <w:rPr>
          <w:sz w:val="2"/>
          <w:szCs w:val="2"/>
        </w:rPr>
      </w:pPr>
    </w:p>
    <w:p w:rsidR="002C17E3" w:rsidRDefault="00807EA3"/>
    <w:sectPr w:rsidR="002C17E3" w:rsidSect="005833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61B"/>
    <w:rsid w:val="00807EA3"/>
    <w:rsid w:val="00AE512D"/>
    <w:rsid w:val="00B3661B"/>
    <w:rsid w:val="00C427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3661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3661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3661B"/>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3661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3661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3661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12F2325F6333997A4BF49FD798452DAD9538D160203C4B81683117DF9CB11F12EAFBEF926E59556D37CFD5BB7755D2AD6C2BFBC2F17DCAB2FF44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12F2325F6333997A4BF49FD798452DAD9437D1662F621C83396419DA94E14502FCB2E39A705951733CC483FE4BF" TargetMode="External"/><Relationship Id="rId5" Type="http://schemas.openxmlformats.org/officeDocument/2006/relationships/hyperlink" Target="consultantplus://offline/ref=12F2325F6333997A4BF49FD798452DAD9538D160203C4B81683117DF9CB11F12EAFBEF926E59556D37CFD5BB7755D2AD6C2BFBC2F17DCAB2FF44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4757</Words>
  <Characters>27121</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31815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Лепешкина Нат Анат</dc:creator>
  <cp:lastModifiedBy>Лепешкина Нат Анат</cp:lastModifiedBy>
  <cp:revision>2</cp:revision>
  <dcterms:created xsi:type="dcterms:W3CDTF">2021-04-19T05:56:00Z</dcterms:created>
  <dcterms:modified xsi:type="dcterms:W3CDTF">2021-04-19T05:58:00Z</dcterms:modified>
</cp:coreProperties>
</file>