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pPr>
      <w:r>
        <w:rPr>
          <w:rFonts w:eastAsia="Times New Roman" w:cs="Times New Roman" w:ascii="Times New Roman" w:hAnsi="Times New Roman"/>
          <w:b/>
          <w:color w:val="00000A"/>
          <w:spacing w:val="0"/>
          <w:sz w:val="48"/>
          <w:shd w:fill="FFFFFF" w:val="clear"/>
        </w:rPr>
        <w:t>ОТЧЕТ</w:t>
      </w:r>
    </w:p>
    <w:p>
      <w:pPr>
        <w:pStyle w:val="Normal"/>
        <w:widowControl w:val="false"/>
        <w:suppressAutoHyphens w:val="true"/>
        <w:spacing w:lineRule="exact" w:line="360" w:before="0" w:after="0"/>
        <w:ind w:left="0" w:right="424" w:firstLine="568"/>
        <w:jc w:val="center"/>
        <w:rPr>
          <w:rFonts w:ascii="Calibri" w:hAnsi="Calibri" w:eastAsia="Calibri" w:cs="Calibri"/>
          <w:b/>
          <w:b/>
          <w:color w:val="00000A"/>
          <w:spacing w:val="0"/>
          <w:sz w:val="22"/>
        </w:rPr>
      </w:pPr>
      <w:r>
        <w:rPr>
          <w:rFonts w:eastAsia="Calibri" w:cs="Calibri"/>
          <w:b/>
          <w:color w:val="00000A"/>
          <w:spacing w:val="0"/>
          <w:sz w:val="22"/>
        </w:rPr>
      </w:r>
    </w:p>
    <w:p>
      <w:pPr>
        <w:pStyle w:val="Normal"/>
        <w:widowControl w:val="false"/>
        <w:suppressAutoHyphens w:val="true"/>
        <w:spacing w:lineRule="exact" w:line="360" w:before="0" w:after="0"/>
        <w:ind w:left="0" w:right="424" w:firstLine="568"/>
        <w:jc w:val="center"/>
        <w:rPr/>
      </w:pPr>
      <w:r>
        <w:rPr>
          <w:rFonts w:eastAsia="Times New Roman" w:cs="Times New Roman" w:ascii="Times New Roman" w:hAnsi="Times New Roman"/>
          <w:b/>
          <w:color w:val="00000A"/>
          <w:spacing w:val="0"/>
          <w:sz w:val="48"/>
          <w:shd w:fill="FFFFFF" w:val="clear"/>
        </w:rPr>
        <w:t xml:space="preserve">главы администрации </w:t>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pPr>
      <w:r>
        <w:rPr>
          <w:rFonts w:eastAsia="Times New Roman" w:cs="Times New Roman" w:ascii="Times New Roman" w:hAnsi="Times New Roman"/>
          <w:b/>
          <w:color w:val="00000A"/>
          <w:spacing w:val="0"/>
          <w:sz w:val="48"/>
          <w:shd w:fill="FFFFFF" w:val="clear"/>
        </w:rPr>
        <w:t>Толмачёвского городского поселения</w:t>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pPr>
      <w:r>
        <w:rPr>
          <w:rFonts w:eastAsia="Times New Roman" w:cs="Times New Roman" w:ascii="Times New Roman" w:hAnsi="Times New Roman"/>
          <w:b/>
          <w:color w:val="00000A"/>
          <w:spacing w:val="0"/>
          <w:sz w:val="48"/>
          <w:shd w:fill="FFFFFF" w:val="clear"/>
        </w:rPr>
        <w:t>по итогам социально-экономического</w:t>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pPr>
      <w:r>
        <w:rPr>
          <w:rFonts w:eastAsia="Times New Roman" w:cs="Times New Roman" w:ascii="Times New Roman" w:hAnsi="Times New Roman"/>
          <w:b/>
          <w:color w:val="00000A"/>
          <w:spacing w:val="0"/>
          <w:sz w:val="48"/>
          <w:shd w:fill="FFFFFF" w:val="clear"/>
        </w:rPr>
        <w:t xml:space="preserve"> </w:t>
      </w:r>
      <w:r>
        <w:rPr>
          <w:rFonts w:eastAsia="Times New Roman" w:cs="Times New Roman" w:ascii="Times New Roman" w:hAnsi="Times New Roman"/>
          <w:b/>
          <w:color w:val="00000A"/>
          <w:spacing w:val="0"/>
          <w:sz w:val="48"/>
          <w:shd w:fill="FFFFFF" w:val="clear"/>
        </w:rPr>
        <w:t xml:space="preserve">развития </w:t>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pPr>
      <w:r>
        <w:rPr>
          <w:rFonts w:eastAsia="Times New Roman" w:cs="Times New Roman" w:ascii="Times New Roman" w:hAnsi="Times New Roman"/>
          <w:b/>
          <w:color w:val="00000A"/>
          <w:spacing w:val="0"/>
          <w:sz w:val="48"/>
          <w:shd w:fill="FFFFFF" w:val="clear"/>
        </w:rPr>
        <w:t>Толмачёвского городского поселения</w:t>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highlight w:val="white"/>
        </w:rPr>
      </w:pPr>
      <w:r>
        <w:rPr>
          <w:rFonts w:eastAsia="Times New Roman" w:cs="Times New Roman" w:ascii="Times New Roman" w:hAnsi="Times New Roman"/>
          <w:b/>
          <w:color w:val="00000A"/>
          <w:spacing w:val="0"/>
          <w:sz w:val="48"/>
          <w:highlight w:val="white"/>
        </w:rPr>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rFonts w:ascii="Calibri" w:hAnsi="Calibri" w:eastAsia="Calibri" w:cs="Calibri"/>
          <w:color w:val="00000A"/>
          <w:spacing w:val="0"/>
          <w:sz w:val="22"/>
        </w:rPr>
      </w:pPr>
      <w:r>
        <w:rPr>
          <w:rFonts w:eastAsia="Times New Roman" w:cs="Times New Roman" w:ascii="Times New Roman" w:hAnsi="Times New Roman"/>
          <w:b/>
          <w:color w:val="00000A"/>
          <w:spacing w:val="0"/>
          <w:sz w:val="48"/>
          <w:shd w:fill="FFFFFF" w:val="clear"/>
        </w:rPr>
        <w:t xml:space="preserve"> </w:t>
      </w:r>
      <w:r>
        <w:rPr>
          <w:rFonts w:eastAsia="Times New Roman" w:cs="Times New Roman" w:ascii="Times New Roman" w:hAnsi="Times New Roman"/>
          <w:b/>
          <w:color w:val="00000A"/>
          <w:spacing w:val="0"/>
          <w:sz w:val="48"/>
          <w:shd w:fill="FFFFFF" w:val="clear"/>
        </w:rPr>
        <w:t>в 2021 году и задачах на 2022 год.</w:t>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suppressAutoHyphens w:val="true"/>
        <w:spacing w:lineRule="exact" w:line="360" w:before="0" w:after="0"/>
        <w:ind w:left="0" w:right="424" w:firstLine="568"/>
        <w:jc w:val="center"/>
        <w:rPr>
          <w:rFonts w:ascii="Times New Roman" w:hAnsi="Times New Roman" w:eastAsia="Times New Roman" w:cs="Times New Roman"/>
          <w:b/>
          <w:b/>
          <w:color w:val="00000A"/>
          <w:spacing w:val="0"/>
          <w:sz w:val="48"/>
        </w:rPr>
      </w:pPr>
      <w:r>
        <w:rPr>
          <w:rFonts w:eastAsia="Times New Roman" w:cs="Times New Roman" w:ascii="Times New Roman" w:hAnsi="Times New Roman"/>
          <w:b/>
          <w:color w:val="00000A"/>
          <w:spacing w:val="0"/>
          <w:sz w:val="4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firstLine="568"/>
        <w:jc w:val="center"/>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360" w:before="100" w:after="100"/>
        <w:ind w:left="0" w:right="424" w:hanging="0"/>
        <w:jc w:val="center"/>
        <w:rPr>
          <w:rFonts w:ascii="Calibri" w:hAnsi="Calibri" w:eastAsia="Calibri" w:cs="Calibri"/>
          <w:color w:val="00000A"/>
          <w:spacing w:val="0"/>
          <w:sz w:val="22"/>
          <w:highlight w:val="yellow"/>
        </w:rPr>
      </w:pPr>
      <w:r>
        <w:rPr>
          <w:rFonts w:eastAsia="Calibri" w:cs="Calibri"/>
          <w:color w:val="00000A"/>
          <w:spacing w:val="0"/>
          <w:sz w:val="22"/>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A"/>
          <w:spacing w:val="0"/>
          <w:sz w:val="28"/>
          <w:shd w:fill="auto" w:val="clear"/>
        </w:rPr>
        <w:t>В соответствии с действующим законодательством и Уставом муниципального образования Толмачёвское городское поселение представляю вашему вниманию отчет о результатах деятельности  администрации Толмачёвского городского поселения за 2021 год, который позволит  оценить достигнутые результаты и определить основные задачи и направления работы на 2022 год.</w:t>
        <w:br/>
        <w:t>В связи со сложной эпидемиологической ситуацией, в целях не допущения распространения новой коронавирусной инфекции отчет проходит в онлайн режиме.</w:t>
        <w:br/>
        <w:t>Деятельность администрации определяется положениями Федерального закона от 06.10.2003г. № 131 -ФЗ «Об общих принципах организации местного самоуправления в РФ», Уставом поселения и иными правовыми актами.</w:t>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A"/>
          <w:spacing w:val="0"/>
          <w:sz w:val="28"/>
          <w:shd w:fill="auto" w:val="clear"/>
        </w:rPr>
        <w:t xml:space="preserve"> </w:t>
      </w:r>
      <w:r>
        <w:rPr>
          <w:rFonts w:eastAsia="Times New Roman" w:cs="Times New Roman" w:ascii="Times New Roman" w:hAnsi="Times New Roman"/>
          <w:color w:val="000000"/>
          <w:spacing w:val="0"/>
          <w:sz w:val="28"/>
          <w:shd w:fill="auto" w:val="clear"/>
        </w:rPr>
        <w:t xml:space="preserve"> </w:t>
      </w:r>
      <w:r>
        <w:rPr>
          <w:rFonts w:eastAsia="Times New Roman" w:cs="Times New Roman" w:ascii="Times New Roman" w:hAnsi="Times New Roman"/>
          <w:color w:val="000000"/>
          <w:spacing w:val="0"/>
          <w:sz w:val="28"/>
          <w:shd w:fill="auto" w:val="clear"/>
        </w:rPr>
        <w:t>Среднесписочная численность муниципальных служащих в 2021 году составила  9 человек.</w:t>
      </w:r>
      <w:r>
        <w:rPr>
          <w:rFonts w:eastAsia="Times New Roman" w:cs="Times New Roman" w:ascii="Times New Roman" w:hAnsi="Times New Roman"/>
          <w:color w:val="00000A"/>
          <w:spacing w:val="0"/>
          <w:sz w:val="28"/>
          <w:shd w:fill="FFFF00" w:val="clear"/>
        </w:rPr>
        <w:br/>
      </w:r>
      <w:r>
        <w:rPr>
          <w:rFonts w:eastAsia="Times New Roman" w:cs="Times New Roman" w:ascii="Times New Roman" w:hAnsi="Times New Roman"/>
          <w:color w:val="00000A"/>
          <w:spacing w:val="0"/>
          <w:sz w:val="28"/>
          <w:shd w:fill="auto" w:val="clear"/>
        </w:rPr>
        <w:t xml:space="preserve">  Площадь Толмачёвского городского поселения</w:t>
      </w:r>
      <w:r>
        <w:rPr>
          <w:rFonts w:eastAsia="Times New Roman" w:cs="Times New Roman" w:ascii="Times New Roman" w:hAnsi="Times New Roman"/>
          <w:color w:val="000000"/>
          <w:spacing w:val="0"/>
          <w:sz w:val="28"/>
          <w:shd w:fill="auto" w:val="clear"/>
        </w:rPr>
        <w:t xml:space="preserve"> на 01 января 2022 года  составляет 96,0 тыс. га и состоит из 39 населенных пунктов, численность постоянно проживающего населения в Толмачёвском городском поселении составляет 4 940 человека: в г.п.Толмачёво проживает 2925 человек, в сельской местности — 2015 человек. Родилось 20 человек, умерло 95, убыло 92, прибыло 134.</w:t>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xml:space="preserve">На территории муниципального образования работает и развивается социальная сфера, которая состоит из МОУ «Толмачёвская средняя общеобразовательная школа им.героя Советского Союза И.И.Прохорова», МДОУ «Детский сад №23», ГБУ ЛО "Толмачевский ресурсный центр по содействию семейному устройству», Дом Культуры, 2 библиотеки, амбулатория, 2 аптеки, отделение почтовой связи, филиал Сбербанка, удаленное рабочее место многофункционального центра, </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xml:space="preserve"> </w:t>
      </w:r>
      <w:r>
        <w:rPr>
          <w:rFonts w:eastAsia="Times New Roman" w:cs="Times New Roman" w:ascii="Times New Roman" w:hAnsi="Times New Roman"/>
          <w:color w:val="00000A"/>
          <w:spacing w:val="0"/>
          <w:sz w:val="28"/>
          <w:shd w:fill="auto" w:val="clear"/>
        </w:rPr>
        <w:t>Экономику поселения составляют     предприятия: ООО «Завод БКТП», специализируется на производстве силового шкафов и железо-бетонных трансформаторных подстанций,  генераторов и трансформаторов,</w:t>
      </w:r>
      <w:r>
        <w:rPr>
          <w:rFonts w:eastAsia="Times New Roman" w:cs="Times New Roman" w:ascii="Times New Roman" w:hAnsi="Times New Roman"/>
          <w:b/>
          <w:color w:val="00000A"/>
          <w:spacing w:val="0"/>
          <w:sz w:val="28"/>
          <w:shd w:fill="auto" w:val="clear"/>
        </w:rPr>
        <w:t xml:space="preserve"> </w:t>
      </w:r>
      <w:r>
        <w:rPr>
          <w:rFonts w:eastAsia="Times New Roman" w:cs="Times New Roman" w:ascii="Times New Roman" w:hAnsi="Times New Roman"/>
          <w:color w:val="00000A"/>
          <w:spacing w:val="0"/>
          <w:sz w:val="28"/>
          <w:shd w:fill="auto" w:val="clear"/>
        </w:rPr>
        <w:t xml:space="preserve"> ООО "Толмачевский завод железобетонных и металлических конструкций", специализируется на выпуске железобетонных и металлических конструкций, ООО «Петербургское стекло» специализируется на производстве стеклянной тары - бутылок для шампанского и вина. АО «Лужский комбикормовый завод» с 24.09.2020 года находится в стадии банкротства. После процедуры конкурсного наблюдения в отношении юридического лица 14.08.2021 открыто конкурсное производство. По состоянию на 01.01.2022 численность работников предприятия составляет 14 человек. Производство остановлено. В настоящий момент конкурсным управляющим принято решение о продаже активов, подготовлена аукционная документация для продажи предприятия, После продажи недвижимости завода новым инвестором будет рассмотрен вопрос о модернизации, реконструкции или перепрофилировании предприятия. </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pPr>
      <w:r>
        <w:rPr>
          <w:rFonts w:eastAsia="Times New Roman" w:cs="Times New Roman" w:ascii="Times New Roman" w:hAnsi="Times New Roman"/>
          <w:color w:val="000000"/>
          <w:spacing w:val="0"/>
          <w:sz w:val="28"/>
          <w:shd w:fill="auto" w:val="clear"/>
        </w:rPr>
        <w:t xml:space="preserve">ООО «Выборжец» в д. Болото - предприятие по переработке торфо-компостов для приготовления грибов в открытом грунте. </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В 2021 году начало свою деятельность новое предприятие ООО «ТерМех», расположенное г.п.Толмачёво. Вид деятельности горячая штамповка, механическая обработка, сварка металлоконструкций. На 01.01.2022 года численность работников 10 человек, на 01.01.2023 планируется увеличение до 50-60 рабочих мест.</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0"/>
          <w:spacing w:val="0"/>
          <w:sz w:val="28"/>
          <w:highlight w:val="yellow"/>
        </w:rPr>
      </w:pPr>
      <w:r>
        <w:rPr>
          <w:rFonts w:eastAsia="Times New Roman" w:cs="Times New Roman" w:ascii="Times New Roman" w:hAnsi="Times New Roman"/>
          <w:color w:val="000000"/>
          <w:spacing w:val="0"/>
          <w:sz w:val="28"/>
          <w:highlight w:val="yellow"/>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8"/>
          <w:shd w:fill="auto" w:val="clear"/>
        </w:rPr>
        <w:t xml:space="preserve">Так же на территории поселения деятельность осуществляет Лужский Горнообогатительный комбинат, который осуществляет добычу кварцевого песка. </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На территории Толмачевского г.п.  работает 3 крестьянских хозяйства:</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hd w:fill="FFFFFF" w:val="clear"/>
        </w:rPr>
        <w:t>1. «Зачеренье» Богатырёв Борис Борисович - пчеловодство-10 семей, сельских туризм - на 50 мест</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hd w:fill="FFFFFF" w:val="clear"/>
        </w:rPr>
        <w:t>2. Мартынов Александр Борисович - животноводство-куры - 70 голов</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hd w:fill="FFFFFF" w:val="clear"/>
        </w:rPr>
        <w:t>3. Тихонов Виктор Сергеевич -животноводство — козы - 15 голов. Овцы-21 голова,кролики-120 шт, птица-23 головы.</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Малый бизнес в нашем поселении представлен 18 индивидуальными предпринимателями</w:t>
      </w:r>
      <w:r>
        <w:rPr>
          <w:rFonts w:eastAsia="Times New Roman" w:cs="Times New Roman" w:ascii="Times New Roman" w:hAnsi="Times New Roman"/>
          <w:color w:val="00000A"/>
          <w:spacing w:val="0"/>
          <w:sz w:val="28"/>
          <w:shd w:fill="FFFFFF" w:val="clear"/>
        </w:rPr>
        <w:t xml:space="preserve">, осуществляющими свою деятельность в различных сферах. </w:t>
      </w:r>
    </w:p>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rPr>
        <w:tab/>
        <w:t>Первым и основополагающим из вопросов местного значения является формирование и исполнение бюджета поселения. Бюджет Толмачёвского городского поселения на 2021  год и плановый период 2022 и 2023 годов, утвержден Решением Совета депутатов Толмачевского городского поселения  от 25.12.2019 г. № 25, предназначен для финансового обеспечения задач и функций местного самоуправления.</w:t>
      </w:r>
    </w:p>
    <w:p>
      <w:pPr>
        <w:pStyle w:val="Normal"/>
        <w:widowControl w:val="false"/>
        <w:suppressAutoHyphens w:val="true"/>
        <w:spacing w:lineRule="exact" w:line="240" w:before="0" w:after="0"/>
        <w:ind w:left="0" w:right="0" w:firstLine="708"/>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rPr>
        <w:t xml:space="preserve">Доходы бюджета Толмачевского городского поселения в 2021 году формировались за счет налоговых и неналоговых поступлений, дотации на выравнивание бюджетной обеспеченности, безвозмездных и безвозвратных перечислений из бюджетов других уровней. </w:t>
      </w:r>
    </w:p>
    <w:p>
      <w:pPr>
        <w:pStyle w:val="Normal"/>
        <w:widowControl w:val="false"/>
        <w:suppressAutoHyphens w:val="true"/>
        <w:spacing w:lineRule="exact" w:line="360" w:before="0" w:after="0"/>
        <w:ind w:left="0" w:right="0" w:hanging="0"/>
        <w:jc w:val="both"/>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suppressAutoHyphens w:val="true"/>
        <w:spacing w:lineRule="exact" w:line="240" w:before="0" w:after="0"/>
        <w:ind w:left="0" w:right="0" w:hanging="0"/>
        <w:jc w:val="center"/>
        <w:rPr>
          <w:rFonts w:ascii="Calibri" w:hAnsi="Calibri" w:eastAsia="Calibri" w:cs="Calibri"/>
          <w:color w:val="00000A"/>
          <w:spacing w:val="0"/>
          <w:sz w:val="22"/>
          <w:highlight w:val="yellow"/>
        </w:rPr>
      </w:pPr>
      <w:r>
        <w:rPr>
          <w:rFonts w:eastAsia="Times New Roman" w:cs="Times New Roman" w:ascii="Times New Roman" w:hAnsi="Times New Roman"/>
          <w:b/>
          <w:color w:val="00000A"/>
          <w:spacing w:val="0"/>
          <w:sz w:val="28"/>
        </w:rPr>
        <w:t>Доходы бюджета</w:t>
      </w:r>
      <w:r>
        <w:rPr>
          <w:rFonts w:eastAsia="Times New Roman" w:cs="Times New Roman" w:ascii="Times New Roman" w:hAnsi="Times New Roman"/>
          <w:color w:val="00000A"/>
          <w:spacing w:val="0"/>
          <w:sz w:val="28"/>
        </w:rPr>
        <w:t xml:space="preserve"> </w:t>
      </w:r>
    </w:p>
    <w:p>
      <w:pPr>
        <w:pStyle w:val="Normal"/>
        <w:widowControl w:val="false"/>
        <w:suppressAutoHyphens w:val="true"/>
        <w:spacing w:lineRule="exact" w:line="240" w:before="0" w:after="0"/>
        <w:ind w:left="0" w:right="0" w:hanging="0"/>
        <w:jc w:val="center"/>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FFFFFF" w:val="clear"/>
        </w:rPr>
        <w:tab/>
        <w:t>В целях обеспечения исполнения доходной части бюджета в течение 2021 года совместно с налоговыми органами  специалистами администрации Толмачевского городского поселения велась работа по дополнительной мобилизации налогов и других обязательных платежей, а также проводилась работа с налогоплательщиками по вопросам своевременности уплаты налогов и сборов и сокращения по задолженности предприятий и организаций перед местным бюджетом.</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rPr>
        <w:tab/>
        <w:t xml:space="preserve">За 2021 год проведено 24 заседания комиссии по недоимке налогов, сборов и платежей, на которые были приглашены 123 человека. </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rPr>
        <w:t xml:space="preserve">  </w:t>
      </w:r>
      <w:r>
        <w:rPr>
          <w:rFonts w:eastAsia="Times New Roman" w:cs="Times New Roman" w:ascii="Times New Roman" w:hAnsi="Times New Roman"/>
          <w:color w:val="00000A"/>
          <w:spacing w:val="0"/>
          <w:sz w:val="28"/>
        </w:rPr>
        <w:t xml:space="preserve">В результате проведенной работы в бюджет  городского поселения  </w:t>
      </w:r>
      <w:r>
        <w:rPr>
          <w:rFonts w:eastAsia="Times New Roman" w:cs="Times New Roman" w:ascii="Times New Roman" w:hAnsi="Times New Roman"/>
          <w:b/>
          <w:color w:val="00000A"/>
          <w:spacing w:val="0"/>
          <w:sz w:val="28"/>
        </w:rPr>
        <w:t>поступило доходов в размере – 79 803,6 тысяч</w:t>
      </w:r>
      <w:r>
        <w:rPr>
          <w:rFonts w:eastAsia="Times New Roman" w:cs="Times New Roman" w:ascii="Times New Roman" w:hAnsi="Times New Roman"/>
          <w:color w:val="00000A"/>
          <w:spacing w:val="0"/>
          <w:sz w:val="28"/>
        </w:rPr>
        <w:t xml:space="preserve"> </w:t>
      </w:r>
      <w:r>
        <w:rPr>
          <w:rFonts w:eastAsia="Times New Roman" w:cs="Times New Roman" w:ascii="Times New Roman" w:hAnsi="Times New Roman"/>
          <w:b/>
          <w:color w:val="00000A"/>
          <w:spacing w:val="0"/>
          <w:sz w:val="28"/>
        </w:rPr>
        <w:t xml:space="preserve">рублей (2020 - </w:t>
      </w:r>
      <w:r>
        <w:rPr>
          <w:rFonts w:eastAsia="Nimbus Roman No9 L" w:cs="Times New Roman" w:ascii="Times New Roman" w:hAnsi="Times New Roman"/>
          <w:b/>
          <w:color w:val="00000A"/>
          <w:spacing w:val="0"/>
          <w:sz w:val="28"/>
          <w:szCs w:val="28"/>
          <w:lang w:eastAsia="ru-RU"/>
        </w:rPr>
        <w:t xml:space="preserve">53 670,9 </w:t>
      </w:r>
      <w:r>
        <w:rPr>
          <w:rFonts w:eastAsia="Times New Roman" w:cs="Times New Roman" w:ascii="Times New Roman" w:hAnsi="Times New Roman"/>
          <w:b/>
          <w:color w:val="00000A"/>
          <w:spacing w:val="0"/>
          <w:sz w:val="28"/>
          <w:szCs w:val="28"/>
          <w:lang w:eastAsia="ru-RU"/>
        </w:rPr>
        <w:t>тысяч</w:t>
      </w:r>
      <w:r>
        <w:rPr>
          <w:rFonts w:eastAsia="Nimbus Roman No9 L" w:cs="Times New Roman" w:ascii="Times New Roman" w:hAnsi="Times New Roman"/>
          <w:b/>
          <w:color w:val="00000A"/>
          <w:spacing w:val="0"/>
          <w:sz w:val="28"/>
          <w:szCs w:val="28"/>
          <w:lang w:eastAsia="ru-RU"/>
        </w:rPr>
        <w:t xml:space="preserve"> </w:t>
      </w:r>
      <w:r>
        <w:rPr>
          <w:rFonts w:eastAsia="Times New Roman" w:cs="Times New Roman" w:ascii="Times New Roman" w:hAnsi="Times New Roman"/>
          <w:b/>
          <w:bCs/>
          <w:color w:val="00000A"/>
          <w:spacing w:val="0"/>
          <w:sz w:val="28"/>
          <w:szCs w:val="28"/>
          <w:lang w:eastAsia="ru-RU"/>
        </w:rPr>
        <w:t>рублей)</w:t>
      </w:r>
      <w:r>
        <w:rPr>
          <w:rFonts w:eastAsia="Times New Roman" w:cs="Times New Roman" w:ascii="Times New Roman" w:hAnsi="Times New Roman"/>
          <w:b/>
          <w:color w:val="00000A"/>
          <w:spacing w:val="0"/>
          <w:sz w:val="28"/>
        </w:rPr>
        <w:t>,</w:t>
      </w:r>
      <w:r>
        <w:rPr>
          <w:rFonts w:eastAsia="Times New Roman" w:cs="Times New Roman" w:ascii="Times New Roman" w:hAnsi="Times New Roman"/>
          <w:color w:val="00000A"/>
          <w:spacing w:val="0"/>
          <w:sz w:val="28"/>
        </w:rPr>
        <w:t xml:space="preserve"> в том числе: </w:t>
      </w:r>
    </w:p>
    <w:p>
      <w:pPr>
        <w:pStyle w:val="Normal"/>
        <w:widowControl w:val="false"/>
        <w:numPr>
          <w:ilvl w:val="0"/>
          <w:numId w:val="0"/>
        </w:numPr>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b/>
          <w:color w:val="00000A"/>
          <w:spacing w:val="0"/>
          <w:sz w:val="28"/>
        </w:rPr>
        <w:t xml:space="preserve">Налоговые доходы – 31 212,2 тысячи рублей (2020 - </w:t>
      </w:r>
      <w:r>
        <w:rPr>
          <w:rFonts w:eastAsia="Nimbus Roman No9 L" w:cs="Times New Roman" w:ascii="Times New Roman" w:hAnsi="Times New Roman"/>
          <w:b/>
          <w:color w:val="00000A"/>
          <w:spacing w:val="0"/>
          <w:sz w:val="28"/>
          <w:szCs w:val="28"/>
          <w:lang w:eastAsia="ru-RU"/>
        </w:rPr>
        <w:t xml:space="preserve">26 903,7 </w:t>
      </w:r>
      <w:r>
        <w:rPr>
          <w:rFonts w:eastAsia="Times New Roman" w:cs="Times New Roman" w:ascii="Times New Roman" w:hAnsi="Times New Roman"/>
          <w:b/>
          <w:color w:val="00000A"/>
          <w:spacing w:val="0"/>
          <w:sz w:val="28"/>
          <w:szCs w:val="28"/>
          <w:lang w:eastAsia="ru-RU"/>
        </w:rPr>
        <w:t>тысячи</w:t>
      </w:r>
      <w:r>
        <w:rPr>
          <w:rFonts w:eastAsia="Nimbus Roman No9 L" w:cs="Times New Roman" w:ascii="Times New Roman" w:hAnsi="Times New Roman"/>
          <w:b/>
          <w:color w:val="00000A"/>
          <w:spacing w:val="0"/>
          <w:sz w:val="28"/>
          <w:szCs w:val="28"/>
          <w:lang w:eastAsia="ru-RU"/>
        </w:rPr>
        <w:t xml:space="preserve"> </w:t>
      </w:r>
      <w:r>
        <w:rPr>
          <w:rFonts w:eastAsia="Times New Roman" w:cs="Times New Roman" w:ascii="Times New Roman" w:hAnsi="Times New Roman"/>
          <w:b/>
          <w:color w:val="00000A"/>
          <w:spacing w:val="0"/>
          <w:sz w:val="28"/>
          <w:szCs w:val="28"/>
          <w:lang w:eastAsia="ru-RU"/>
        </w:rPr>
        <w:t xml:space="preserve">рублей) </w:t>
      </w:r>
      <w:r>
        <w:rPr>
          <w:rFonts w:eastAsia="Times New Roman" w:cs="Times New Roman" w:ascii="Times New Roman" w:hAnsi="Times New Roman"/>
          <w:b/>
          <w:color w:val="00000A"/>
          <w:spacing w:val="0"/>
          <w:sz w:val="28"/>
        </w:rPr>
        <w:t>или 39,1 % от общей суммы доходов;</w:t>
      </w:r>
    </w:p>
    <w:p>
      <w:pPr>
        <w:pStyle w:val="Normal"/>
        <w:widowControl w:val="false"/>
        <w:numPr>
          <w:ilvl w:val="0"/>
          <w:numId w:val="0"/>
        </w:numPr>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b/>
          <w:color w:val="00000A"/>
          <w:spacing w:val="0"/>
          <w:sz w:val="28"/>
        </w:rPr>
        <w:t>Неналоговые доходы — 9 497,0 тысяч рублей (</w:t>
      </w:r>
      <w:r>
        <w:rPr>
          <w:rFonts w:eastAsia="Nimbus Roman No9 L" w:cs="Times New Roman" w:ascii="Times New Roman" w:hAnsi="Times New Roman"/>
          <w:b/>
          <w:color w:val="00000A"/>
          <w:spacing w:val="0"/>
          <w:sz w:val="28"/>
          <w:szCs w:val="28"/>
          <w:lang w:eastAsia="ru-RU"/>
        </w:rPr>
        <w:t xml:space="preserve">4 491,3 </w:t>
      </w:r>
      <w:r>
        <w:rPr>
          <w:rFonts w:eastAsia="Times New Roman" w:cs="Times New Roman" w:ascii="Times New Roman" w:hAnsi="Times New Roman"/>
          <w:b/>
          <w:color w:val="00000A"/>
          <w:spacing w:val="0"/>
          <w:sz w:val="28"/>
          <w:szCs w:val="28"/>
          <w:lang w:eastAsia="ru-RU"/>
        </w:rPr>
        <w:t>тысяч</w:t>
      </w:r>
      <w:r>
        <w:rPr>
          <w:rFonts w:eastAsia="Nimbus Roman No9 L" w:cs="Times New Roman" w:ascii="Times New Roman" w:hAnsi="Times New Roman"/>
          <w:b/>
          <w:color w:val="00000A"/>
          <w:spacing w:val="0"/>
          <w:sz w:val="28"/>
          <w:szCs w:val="28"/>
          <w:lang w:eastAsia="ru-RU"/>
        </w:rPr>
        <w:t xml:space="preserve"> </w:t>
      </w:r>
      <w:r>
        <w:rPr>
          <w:rFonts w:eastAsia="Times New Roman" w:cs="Times New Roman" w:ascii="Times New Roman" w:hAnsi="Times New Roman"/>
          <w:b/>
          <w:color w:val="00000A"/>
          <w:spacing w:val="0"/>
          <w:sz w:val="28"/>
          <w:szCs w:val="28"/>
          <w:lang w:eastAsia="ru-RU"/>
        </w:rPr>
        <w:t xml:space="preserve">рублей) </w:t>
      </w:r>
      <w:r>
        <w:rPr>
          <w:rFonts w:eastAsia="Times New Roman" w:cs="Times New Roman" w:ascii="Times New Roman" w:hAnsi="Times New Roman"/>
          <w:b/>
          <w:color w:val="00000A"/>
          <w:spacing w:val="0"/>
          <w:sz w:val="28"/>
        </w:rPr>
        <w:t>или 11,9 % от общей суммы доходов;</w:t>
      </w:r>
    </w:p>
    <w:p>
      <w:pPr>
        <w:pStyle w:val="Normal"/>
        <w:widowControl w:val="false"/>
        <w:numPr>
          <w:ilvl w:val="0"/>
          <w:numId w:val="0"/>
        </w:numPr>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b/>
          <w:color w:val="00000A"/>
          <w:spacing w:val="0"/>
          <w:sz w:val="28"/>
        </w:rPr>
        <w:t>Безвозмездные поступления из бюджетов других уровней – 39 094,4 тысяч рублей (</w:t>
      </w:r>
      <w:r>
        <w:rPr>
          <w:rFonts w:eastAsia="Nimbus Roman No9 L" w:cs="Times New Roman" w:ascii="Times New Roman" w:hAnsi="Times New Roman"/>
          <w:b/>
          <w:color w:val="00000A"/>
          <w:spacing w:val="0"/>
          <w:sz w:val="28"/>
          <w:szCs w:val="28"/>
          <w:lang w:eastAsia="ru-RU"/>
        </w:rPr>
        <w:t xml:space="preserve">22 275,9 </w:t>
      </w:r>
      <w:r>
        <w:rPr>
          <w:rFonts w:eastAsia="Times New Roman" w:cs="Times New Roman" w:ascii="Times New Roman" w:hAnsi="Times New Roman"/>
          <w:b/>
          <w:color w:val="00000A"/>
          <w:spacing w:val="0"/>
          <w:sz w:val="28"/>
          <w:szCs w:val="28"/>
          <w:lang w:eastAsia="ru-RU"/>
        </w:rPr>
        <w:t>тысяч</w:t>
      </w:r>
      <w:r>
        <w:rPr>
          <w:rFonts w:eastAsia="Nimbus Roman No9 L" w:cs="Times New Roman" w:ascii="Times New Roman" w:hAnsi="Times New Roman"/>
          <w:b/>
          <w:color w:val="00000A"/>
          <w:spacing w:val="0"/>
          <w:sz w:val="28"/>
          <w:szCs w:val="28"/>
          <w:lang w:eastAsia="ru-RU"/>
        </w:rPr>
        <w:t xml:space="preserve"> </w:t>
      </w:r>
      <w:r>
        <w:rPr>
          <w:rFonts w:eastAsia="Times New Roman" w:cs="Times New Roman" w:ascii="Times New Roman" w:hAnsi="Times New Roman"/>
          <w:b/>
          <w:color w:val="00000A"/>
          <w:spacing w:val="0"/>
          <w:sz w:val="28"/>
          <w:szCs w:val="28"/>
          <w:lang w:eastAsia="ru-RU"/>
        </w:rPr>
        <w:t xml:space="preserve">рублей) </w:t>
      </w:r>
      <w:r>
        <w:rPr>
          <w:rFonts w:eastAsia="Times New Roman" w:cs="Times New Roman" w:ascii="Times New Roman" w:hAnsi="Times New Roman"/>
          <w:b/>
          <w:color w:val="00000A"/>
          <w:spacing w:val="0"/>
          <w:sz w:val="28"/>
        </w:rPr>
        <w:t xml:space="preserve">или 49,2 % от общей суммы доходов бюджета </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b/>
          <w:color w:val="00000A"/>
          <w:spacing w:val="0"/>
          <w:sz w:val="28"/>
        </w:rPr>
        <w:t xml:space="preserve">- </w:t>
      </w:r>
      <w:r>
        <w:rPr>
          <w:rFonts w:eastAsia="Times New Roman" w:cs="Times New Roman" w:ascii="Times New Roman" w:hAnsi="Times New Roman"/>
          <w:color w:val="00000A"/>
          <w:spacing w:val="0"/>
          <w:sz w:val="28"/>
        </w:rPr>
        <w:t>Дотация бюджета  на выравнивание бюджетной обеспеченности</w:t>
      </w:r>
      <w:r>
        <w:rPr>
          <w:rFonts w:eastAsia="Times New Roman" w:cs="Times New Roman" w:ascii="Times New Roman" w:hAnsi="Times New Roman"/>
          <w:b/>
          <w:color w:val="00000A"/>
          <w:spacing w:val="0"/>
          <w:sz w:val="28"/>
        </w:rPr>
        <w:t xml:space="preserve"> </w:t>
      </w:r>
      <w:r>
        <w:rPr>
          <w:rFonts w:eastAsia="Times New Roman" w:cs="Times New Roman" w:ascii="Times New Roman" w:hAnsi="Times New Roman"/>
          <w:b w:val="false"/>
          <w:bCs w:val="false"/>
          <w:color w:val="00000A"/>
          <w:spacing w:val="0"/>
          <w:sz w:val="28"/>
        </w:rPr>
        <w:t>2 845,2 т. р</w:t>
      </w:r>
      <w:r>
        <w:rPr>
          <w:rFonts w:eastAsia="Times New Roman" w:cs="Times New Roman" w:ascii="Times New Roman" w:hAnsi="Times New Roman"/>
          <w:color w:val="00000A"/>
          <w:spacing w:val="0"/>
          <w:sz w:val="28"/>
        </w:rPr>
        <w:t>.</w:t>
      </w:r>
    </w:p>
    <w:p>
      <w:pPr>
        <w:pStyle w:val="Normal"/>
        <w:widowControl w:val="false"/>
        <w:tabs>
          <w:tab w:val="clear" w:pos="709"/>
          <w:tab w:val="left" w:pos="408" w:leader="none"/>
          <w:tab w:val="left" w:pos="1701" w:leader="none"/>
        </w:tabs>
        <w:suppressAutoHyphens w:val="true"/>
        <w:bidi w:val="0"/>
        <w:spacing w:lineRule="exact" w:line="240" w:before="0" w:after="0"/>
        <w:ind w:left="57" w:right="0" w:hanging="0"/>
        <w:jc w:val="both"/>
        <w:rPr/>
      </w:pPr>
      <w:r>
        <w:rPr>
          <w:rFonts w:eastAsia="Times New Roman" w:cs="Times New Roman" w:ascii="Times New Roman" w:hAnsi="Times New Roman"/>
          <w:color w:val="00000A"/>
          <w:spacing w:val="0"/>
          <w:sz w:val="28"/>
        </w:rPr>
        <w:t>- Субсидия  на осуществление дорожной деятельности в отношении автомобильных дорог общего пользования – 1 847,9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rPr>
        <w:t>- Субсидия на поддержку государственных программ субъектов Российской Федерации и муниципальных программ формирования современной городской среды – 10 500,0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rPr>
        <w:t>- Субсидия на ремонт объектов теплоснабжения — 15 654,4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rPr>
        <w:t>- Субсидия на борьбу с борщевиком Сосновского — 232,4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xml:space="preserve">- 147-оз </w:t>
      </w:r>
      <w:r>
        <w:rPr>
          <w:rFonts w:eastAsia="Times New Roman" w:cs="Times New Roman" w:ascii="Times New Roman" w:hAnsi="Times New Roman"/>
          <w:color w:val="000000"/>
          <w:spacing w:val="0"/>
          <w:sz w:val="28"/>
          <w:shd w:fill="auto" w:val="clear"/>
        </w:rPr>
        <w:t>«О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eastAsia="Times New Roman" w:cs="Times New Roman" w:ascii="Times New Roman" w:hAnsi="Times New Roman"/>
          <w:color w:val="00000A"/>
          <w:spacing w:val="0"/>
          <w:sz w:val="28"/>
          <w:shd w:fill="auto" w:val="clear"/>
        </w:rPr>
        <w:t xml:space="preserve"> — 854,7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xml:space="preserve">- 3-оз </w:t>
      </w:r>
      <w:r>
        <w:rPr>
          <w:rFonts w:eastAsia="Times New Roman" w:cs="Times New Roman" w:ascii="Times New Roman" w:hAnsi="Times New Roman"/>
          <w:color w:val="000000"/>
          <w:spacing w:val="0"/>
          <w:sz w:val="28"/>
          <w:shd w:fill="auto" w:val="clear"/>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eastAsia="Times New Roman" w:cs="Times New Roman" w:ascii="Times New Roman" w:hAnsi="Times New Roman"/>
          <w:color w:val="00000A"/>
          <w:spacing w:val="0"/>
          <w:sz w:val="28"/>
          <w:shd w:fill="auto" w:val="clear"/>
        </w:rPr>
        <w:t>— 880,1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Средства , выделенные депутатами ЗАКСа Ленинградской области — 1 439,4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Субвенции бюджетам бюджетной системы Российской Федерации (ВУС и админ. Комиссия) – 300,9 т. р.</w:t>
      </w:r>
    </w:p>
    <w:p>
      <w:pPr>
        <w:pStyle w:val="Normal"/>
        <w:widowControl w:val="false"/>
        <w:tabs>
          <w:tab w:val="clear" w:pos="709"/>
          <w:tab w:val="left" w:pos="408" w:leader="none"/>
          <w:tab w:val="left" w:pos="1701" w:leader="none"/>
        </w:tabs>
        <w:suppressAutoHyphens w:val="true"/>
        <w:bidi w:val="0"/>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Прочие субсидии  (стимулирующие выплаты) – 2 106,1 т. р.</w:t>
      </w:r>
    </w:p>
    <w:p>
      <w:pPr>
        <w:pStyle w:val="Normal"/>
        <w:widowControl w:val="false"/>
        <w:suppressAutoHyphens w:val="true"/>
        <w:spacing w:lineRule="exact" w:line="360" w:before="0" w:after="0"/>
        <w:ind w:left="0" w:right="0" w:firstLine="714"/>
        <w:jc w:val="both"/>
        <w:rPr>
          <w:rFonts w:ascii="Times New Roman" w:hAnsi="Times New Roman" w:eastAsia="Times New Roman" w:cs="Times New Roman"/>
          <w:b/>
          <w:b/>
          <w:color w:val="00000A"/>
          <w:spacing w:val="0"/>
          <w:sz w:val="28"/>
          <w:u w:val="single"/>
        </w:rPr>
      </w:pPr>
      <w:r>
        <w:rPr>
          <w:rFonts w:eastAsia="Times New Roman" w:cs="Times New Roman" w:ascii="Times New Roman" w:hAnsi="Times New Roman"/>
          <w:b/>
          <w:color w:val="00000A"/>
          <w:spacing w:val="0"/>
          <w:sz w:val="28"/>
          <w:u w:val="single"/>
        </w:rPr>
      </w:r>
    </w:p>
    <w:p>
      <w:pPr>
        <w:pStyle w:val="Normal"/>
        <w:widowControl w:val="false"/>
        <w:suppressAutoHyphens w:val="true"/>
        <w:spacing w:lineRule="exact" w:line="360" w:before="0" w:after="0"/>
        <w:ind w:left="0" w:right="0" w:firstLine="714"/>
        <w:jc w:val="both"/>
        <w:rPr/>
      </w:pPr>
      <w:r>
        <w:rPr>
          <w:rFonts w:eastAsia="Times New Roman" w:cs="Times New Roman" w:ascii="Times New Roman" w:hAnsi="Times New Roman"/>
          <w:b/>
          <w:color w:val="00000A"/>
          <w:spacing w:val="0"/>
          <w:sz w:val="28"/>
          <w:u w:val="single"/>
          <w:shd w:fill="auto" w:val="clear"/>
        </w:rPr>
        <w:t xml:space="preserve">Исполнение бюджета по доходам составляет 99,5 % (2020 - </w:t>
      </w:r>
      <w:r>
        <w:rPr>
          <w:rFonts w:eastAsia="Nimbus Roman No9 L" w:cs="Times New Roman" w:ascii="Times New Roman" w:hAnsi="Times New Roman"/>
          <w:b/>
          <w:color w:val="00000A"/>
          <w:spacing w:val="0"/>
          <w:sz w:val="28"/>
          <w:szCs w:val="28"/>
          <w:u w:val="single"/>
          <w:shd w:fill="auto" w:val="clear"/>
          <w:lang w:eastAsia="ru-RU"/>
        </w:rPr>
        <w:t>91,3</w:t>
      </w:r>
      <w:r>
        <w:rPr>
          <w:rFonts w:eastAsia="Times New Roman" w:cs="Times New Roman" w:ascii="Times New Roman" w:hAnsi="Times New Roman"/>
          <w:b/>
          <w:color w:val="00000A"/>
          <w:spacing w:val="0"/>
          <w:sz w:val="28"/>
          <w:szCs w:val="28"/>
          <w:u w:val="single"/>
          <w:shd w:fill="auto" w:val="clear"/>
          <w:lang w:eastAsia="ru-RU"/>
        </w:rPr>
        <w:t xml:space="preserve"> %) </w:t>
      </w:r>
      <w:r>
        <w:rPr>
          <w:rFonts w:eastAsia="Times New Roman" w:cs="Times New Roman" w:ascii="Times New Roman" w:hAnsi="Times New Roman"/>
          <w:b/>
          <w:color w:val="00000A"/>
          <w:spacing w:val="0"/>
          <w:sz w:val="28"/>
          <w:u w:val="single"/>
          <w:shd w:fill="auto" w:val="clear"/>
        </w:rPr>
        <w:t>в т.ч.:</w:t>
      </w:r>
    </w:p>
    <w:p>
      <w:pPr>
        <w:pStyle w:val="Normal"/>
        <w:widowControl w:val="false"/>
        <w:suppressAutoHyphens w:val="true"/>
        <w:spacing w:lineRule="exact" w:line="360" w:before="0" w:after="0"/>
        <w:ind w:left="0" w:right="0" w:firstLine="714"/>
        <w:jc w:val="both"/>
        <w:rPr/>
      </w:pPr>
      <w:r>
        <w:rPr>
          <w:rFonts w:eastAsia="Times New Roman" w:cs="Times New Roman" w:ascii="Times New Roman" w:hAnsi="Times New Roman"/>
          <w:b/>
          <w:color w:val="00000A"/>
          <w:spacing w:val="0"/>
          <w:sz w:val="28"/>
          <w:u w:val="single"/>
          <w:shd w:fill="auto" w:val="clear"/>
        </w:rPr>
        <w:t>Собственные (налоговые и неналоговые доходы) на – 103,6 % (</w:t>
      </w:r>
      <w:r>
        <w:rPr>
          <w:rFonts w:eastAsia="Times New Roman" w:cs="Times New Roman" w:ascii="Times New Roman" w:hAnsi="Times New Roman"/>
          <w:b/>
          <w:color w:val="00000A"/>
          <w:spacing w:val="0"/>
          <w:sz w:val="28"/>
          <w:szCs w:val="28"/>
          <w:u w:val="single"/>
          <w:shd w:fill="auto" w:val="clear"/>
        </w:rPr>
        <w:t>89,4%)</w:t>
      </w:r>
    </w:p>
    <w:p>
      <w:pPr>
        <w:pStyle w:val="Normal"/>
        <w:widowControl w:val="false"/>
        <w:suppressAutoHyphens w:val="true"/>
        <w:spacing w:lineRule="exact" w:line="360" w:before="0" w:after="0"/>
        <w:ind w:left="0" w:right="0" w:firstLine="714"/>
        <w:jc w:val="both"/>
        <w:rPr/>
      </w:pPr>
      <w:r>
        <w:rPr>
          <w:rFonts w:eastAsia="Times New Roman" w:cs="Times New Roman" w:ascii="Times New Roman" w:hAnsi="Times New Roman"/>
          <w:b/>
          <w:color w:val="00000A"/>
          <w:spacing w:val="0"/>
          <w:sz w:val="28"/>
          <w:u w:val="single"/>
          <w:shd w:fill="auto" w:val="clear"/>
        </w:rPr>
        <w:t>Безвозмездные поступления на  - 95,6 % (</w:t>
      </w:r>
      <w:r>
        <w:rPr>
          <w:rFonts w:eastAsia="Times New Roman" w:cs="Times New Roman" w:ascii="Times New Roman" w:hAnsi="Times New Roman"/>
          <w:b/>
          <w:color w:val="00000A"/>
          <w:spacing w:val="0"/>
          <w:sz w:val="28"/>
          <w:szCs w:val="28"/>
          <w:u w:val="single"/>
          <w:shd w:fill="auto" w:val="clear"/>
        </w:rPr>
        <w:t>94,1 %)</w:t>
      </w:r>
    </w:p>
    <w:p>
      <w:pPr>
        <w:pStyle w:val="Normal"/>
        <w:widowControl w:val="false"/>
        <w:suppressAutoHyphens w:val="true"/>
        <w:spacing w:lineRule="exact" w:line="276" w:before="0" w:after="20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suppressAutoHyphens w:val="true"/>
        <w:spacing w:lineRule="exact" w:line="276" w:before="0" w:after="20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40" w:before="0" w:after="0"/>
        <w:ind w:left="0" w:right="0" w:hanging="0"/>
        <w:jc w:val="center"/>
        <w:rPr/>
      </w:pPr>
      <w:r>
        <w:rPr>
          <w:rFonts w:eastAsia="Times New Roman" w:cs="Times New Roman" w:ascii="Times New Roman" w:hAnsi="Times New Roman"/>
          <w:b/>
          <w:color w:val="00000A"/>
          <w:spacing w:val="0"/>
          <w:sz w:val="28"/>
          <w:u w:val="single"/>
          <w:shd w:fill="auto" w:val="clear"/>
        </w:rPr>
        <w:t>Поступления доходов бюджета за 2015 — 2021 гг. и прогноз на 2022 г.</w:t>
      </w:r>
    </w:p>
    <w:p>
      <w:pPr>
        <w:pStyle w:val="Normal"/>
        <w:widowControl w:val="false"/>
        <w:suppressAutoHyphens w:val="true"/>
        <w:spacing w:lineRule="exact" w:line="240" w:before="0" w:after="0"/>
        <w:ind w:left="0" w:right="0" w:firstLine="15"/>
        <w:jc w:val="right"/>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suppressAutoHyphens w:val="true"/>
        <w:spacing w:lineRule="exact" w:line="240" w:before="0" w:after="0"/>
        <w:ind w:left="0" w:right="0" w:firstLine="15"/>
        <w:jc w:val="right"/>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suppressAutoHyphens w:val="true"/>
        <w:spacing w:lineRule="exact" w:line="240" w:before="0" w:after="0"/>
        <w:ind w:left="0" w:right="0" w:firstLine="15"/>
        <w:jc w:val="right"/>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tbl>
      <w:tblPr>
        <w:tblW w:w="10095" w:type="dxa"/>
        <w:jc w:val="left"/>
        <w:tblInd w:w="0" w:type="dxa"/>
        <w:tblCellMar>
          <w:top w:w="0" w:type="dxa"/>
          <w:left w:w="46" w:type="dxa"/>
          <w:bottom w:w="0" w:type="dxa"/>
          <w:right w:w="54" w:type="dxa"/>
        </w:tblCellMar>
      </w:tblPr>
      <w:tblGrid>
        <w:gridCol w:w="1234"/>
        <w:gridCol w:w="49"/>
        <w:gridCol w:w="1067"/>
        <w:gridCol w:w="2"/>
        <w:gridCol w:w="984"/>
        <w:gridCol w:w="2"/>
        <w:gridCol w:w="1058"/>
        <w:gridCol w:w="2"/>
        <w:gridCol w:w="1047"/>
        <w:gridCol w:w="2"/>
        <w:gridCol w:w="1090"/>
        <w:gridCol w:w="2"/>
        <w:gridCol w:w="1153"/>
        <w:gridCol w:w="2"/>
        <w:gridCol w:w="1153"/>
        <w:gridCol w:w="2"/>
        <w:gridCol w:w="1245"/>
      </w:tblGrid>
      <w:tr>
        <w:trPr>
          <w:trHeight w:val="1" w:hRule="atLeast"/>
        </w:trPr>
        <w:tc>
          <w:tcPr>
            <w:tcW w:w="123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rFonts w:ascii="Calibri" w:hAnsi="Calibri" w:eastAsia="Calibri" w:cs="Calibri"/>
                <w:color w:val="00000A"/>
                <w:spacing w:val="0"/>
                <w:sz w:val="22"/>
              </w:rPr>
            </w:pPr>
            <w:r>
              <w:rPr>
                <w:rFonts w:eastAsia="Calibri" w:cs="Calibri"/>
                <w:color w:val="00000A"/>
                <w:spacing w:val="0"/>
                <w:sz w:val="22"/>
              </w:rPr>
            </w:r>
          </w:p>
        </w:tc>
        <w:tc>
          <w:tcPr>
            <w:tcW w:w="1116"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2015 год</w:t>
            </w:r>
          </w:p>
        </w:tc>
        <w:tc>
          <w:tcPr>
            <w:tcW w:w="986"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2016 год</w:t>
            </w:r>
          </w:p>
        </w:tc>
        <w:tc>
          <w:tcPr>
            <w:tcW w:w="1060"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2017 год</w:t>
            </w:r>
          </w:p>
        </w:tc>
        <w:tc>
          <w:tcPr>
            <w:tcW w:w="1049"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2018 год</w:t>
            </w:r>
          </w:p>
        </w:tc>
        <w:tc>
          <w:tcPr>
            <w:tcW w:w="1092"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 xml:space="preserve">2019 год </w:t>
            </w:r>
          </w:p>
        </w:tc>
        <w:tc>
          <w:tcPr>
            <w:tcW w:w="1155"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2020 год</w:t>
            </w:r>
          </w:p>
        </w:tc>
        <w:tc>
          <w:tcPr>
            <w:tcW w:w="1155"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left"/>
              <w:rPr/>
            </w:pPr>
            <w:r>
              <w:rPr>
                <w:rFonts w:eastAsia="Calibri" w:cs="Calibri"/>
                <w:color w:val="00000A"/>
                <w:spacing w:val="0"/>
                <w:sz w:val="22"/>
                <w:shd w:fill="auto" w:val="clear"/>
              </w:rPr>
              <w:t>2021 год</w:t>
            </w:r>
          </w:p>
        </w:tc>
        <w:tc>
          <w:tcPr>
            <w:tcW w:w="1247"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uppressLineNumbers/>
              <w:suppressAutoHyphens w:val="true"/>
              <w:spacing w:lineRule="exact" w:line="276" w:before="0" w:after="200"/>
              <w:ind w:left="0" w:right="0" w:hanging="0"/>
              <w:jc w:val="left"/>
              <w:rPr/>
            </w:pPr>
            <w:r>
              <w:rPr/>
              <w:t xml:space="preserve">2022 год </w:t>
            </w:r>
          </w:p>
          <w:p>
            <w:pPr>
              <w:pStyle w:val="Normal"/>
              <w:widowControl w:val="false"/>
              <w:suppressLineNumbers/>
              <w:suppressAutoHyphens w:val="true"/>
              <w:spacing w:lineRule="exact" w:line="276" w:before="0" w:after="200"/>
              <w:ind w:left="0" w:right="0" w:hanging="0"/>
              <w:jc w:val="left"/>
              <w:rPr/>
            </w:pPr>
            <w:r>
              <w:rPr/>
              <w:t>(прогноз)</w:t>
            </w:r>
          </w:p>
        </w:tc>
      </w:tr>
      <w:tr>
        <w:trPr>
          <w:trHeight w:val="1" w:hRule="atLeast"/>
        </w:trPr>
        <w:tc>
          <w:tcPr>
            <w:tcW w:w="1234" w:type="dxa"/>
            <w:tcBorders>
              <w:top w:val="single" w:sz="6" w:space="0" w:color="000001"/>
              <w:left w:val="single" w:sz="6" w:space="0" w:color="000001"/>
              <w:bottom w:val="single" w:sz="6" w:space="0" w:color="000001"/>
              <w:right w:val="single" w:sz="6" w:space="0" w:color="000001"/>
            </w:tcBorders>
            <w:shd w:color="auto" w:fill="00B8FF"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Всего доходов</w:t>
            </w:r>
          </w:p>
        </w:tc>
        <w:tc>
          <w:tcPr>
            <w:tcW w:w="1116" w:type="dxa"/>
            <w:gridSpan w:val="2"/>
            <w:tcBorders>
              <w:top w:val="single" w:sz="6" w:space="0" w:color="000001"/>
              <w:left w:val="single" w:sz="6" w:space="0" w:color="000001"/>
              <w:bottom w:val="single" w:sz="6" w:space="0" w:color="000001"/>
              <w:right w:val="single" w:sz="6" w:space="0" w:color="000001"/>
            </w:tcBorders>
            <w:shd w:color="auto" w:fill="00B8FF"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68 468,4</w:t>
            </w:r>
          </w:p>
        </w:tc>
        <w:tc>
          <w:tcPr>
            <w:tcW w:w="986" w:type="dxa"/>
            <w:gridSpan w:val="2"/>
            <w:tcBorders>
              <w:top w:val="single" w:sz="6" w:space="0" w:color="000001"/>
              <w:left w:val="single" w:sz="6" w:space="0" w:color="000001"/>
              <w:bottom w:val="single" w:sz="6" w:space="0" w:color="000001"/>
              <w:right w:val="single" w:sz="6" w:space="0" w:color="000001"/>
            </w:tcBorders>
            <w:shd w:color="auto" w:fill="00B8FF"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64773,9</w:t>
            </w:r>
          </w:p>
        </w:tc>
        <w:tc>
          <w:tcPr>
            <w:tcW w:w="1060" w:type="dxa"/>
            <w:gridSpan w:val="2"/>
            <w:tcBorders>
              <w:top w:val="single" w:sz="6" w:space="0" w:color="000001"/>
              <w:left w:val="single" w:sz="6" w:space="0" w:color="000001"/>
              <w:bottom w:val="single" w:sz="6" w:space="0" w:color="000001"/>
              <w:right w:val="single" w:sz="6" w:space="0" w:color="000001"/>
            </w:tcBorders>
            <w:shd w:color="auto" w:fill="00B8FF"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79012,6</w:t>
            </w:r>
          </w:p>
        </w:tc>
        <w:tc>
          <w:tcPr>
            <w:tcW w:w="1049" w:type="dxa"/>
            <w:gridSpan w:val="2"/>
            <w:tcBorders>
              <w:top w:val="single" w:sz="6" w:space="0" w:color="000001"/>
              <w:left w:val="single" w:sz="6" w:space="0" w:color="000001"/>
              <w:bottom w:val="single" w:sz="6" w:space="0" w:color="000001"/>
              <w:right w:val="single" w:sz="6" w:space="0" w:color="000001"/>
            </w:tcBorders>
            <w:shd w:color="auto" w:fill="00B8FF"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57873,6</w:t>
            </w:r>
          </w:p>
        </w:tc>
        <w:tc>
          <w:tcPr>
            <w:tcW w:w="1092" w:type="dxa"/>
            <w:gridSpan w:val="2"/>
            <w:tcBorders>
              <w:top w:val="single" w:sz="6" w:space="0" w:color="000001"/>
              <w:left w:val="single" w:sz="6" w:space="0" w:color="000001"/>
              <w:bottom w:val="single" w:sz="6" w:space="0" w:color="000001"/>
              <w:right w:val="single" w:sz="6" w:space="0" w:color="000001"/>
            </w:tcBorders>
            <w:shd w:color="auto" w:fill="00B8FF"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57711,0</w:t>
            </w:r>
          </w:p>
        </w:tc>
        <w:tc>
          <w:tcPr>
            <w:tcW w:w="1155" w:type="dxa"/>
            <w:gridSpan w:val="2"/>
            <w:tcBorders>
              <w:top w:val="single" w:sz="6" w:space="0" w:color="000001"/>
              <w:left w:val="single" w:sz="6" w:space="0" w:color="000001"/>
              <w:bottom w:val="single" w:sz="6" w:space="0" w:color="000001"/>
              <w:right w:val="single" w:sz="6" w:space="0" w:color="000001"/>
            </w:tcBorders>
            <w:shd w:color="auto" w:fill="00B8FF"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53670,9</w:t>
            </w:r>
          </w:p>
        </w:tc>
        <w:tc>
          <w:tcPr>
            <w:tcW w:w="1155" w:type="dxa"/>
            <w:gridSpan w:val="2"/>
            <w:tcBorders>
              <w:top w:val="single" w:sz="6" w:space="0" w:color="000001"/>
              <w:left w:val="single" w:sz="6" w:space="0" w:color="000001"/>
              <w:bottom w:val="single" w:sz="6" w:space="0" w:color="000001"/>
              <w:right w:val="single" w:sz="6" w:space="0" w:color="000001"/>
            </w:tcBorders>
            <w:shd w:color="auto" w:fill="00B8FF" w:val="clear"/>
          </w:tcPr>
          <w:p>
            <w:pPr>
              <w:pStyle w:val="Normal"/>
              <w:widowControl w:val="false"/>
              <w:suppressLineNumbers/>
              <w:suppressAutoHyphens w:val="true"/>
              <w:spacing w:lineRule="exact" w:line="276" w:before="0" w:after="200"/>
              <w:ind w:left="0" w:right="0" w:hanging="0"/>
              <w:jc w:val="left"/>
              <w:rPr/>
            </w:pPr>
            <w:r>
              <w:rPr>
                <w:rFonts w:eastAsia="Calibri" w:cs="Calibri"/>
                <w:color w:val="00000A"/>
                <w:spacing w:val="0"/>
                <w:sz w:val="22"/>
                <w:shd w:fill="auto" w:val="clear"/>
              </w:rPr>
              <w:t>79803,6</w:t>
            </w:r>
          </w:p>
        </w:tc>
        <w:tc>
          <w:tcPr>
            <w:tcW w:w="1247" w:type="dxa"/>
            <w:gridSpan w:val="2"/>
            <w:tcBorders>
              <w:top w:val="single" w:sz="6" w:space="0" w:color="000001"/>
              <w:left w:val="single" w:sz="6" w:space="0" w:color="000001"/>
              <w:bottom w:val="single" w:sz="6" w:space="0" w:color="000001"/>
              <w:right w:val="single" w:sz="6" w:space="0" w:color="000001"/>
            </w:tcBorders>
            <w:shd w:color="auto" w:fill="00B8FF" w:val="clear"/>
          </w:tcPr>
          <w:p>
            <w:pPr>
              <w:pStyle w:val="Normal"/>
              <w:widowControl w:val="false"/>
              <w:suppressLineNumbers/>
              <w:suppressAutoHyphens w:val="true"/>
              <w:spacing w:lineRule="exact" w:line="276" w:before="0" w:after="200"/>
              <w:ind w:left="0" w:right="0" w:hanging="0"/>
              <w:jc w:val="left"/>
              <w:rPr/>
            </w:pPr>
            <w:r>
              <w:rPr/>
              <w:t>58361,2</w:t>
            </w:r>
          </w:p>
        </w:tc>
      </w:tr>
      <w:tr>
        <w:trPr>
          <w:trHeight w:val="806" w:hRule="atLeast"/>
        </w:trPr>
        <w:tc>
          <w:tcPr>
            <w:tcW w:w="1283"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Неналоговые доходы</w:t>
            </w:r>
          </w:p>
        </w:tc>
        <w:tc>
          <w:tcPr>
            <w:tcW w:w="1069"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20076,0</w:t>
            </w:r>
          </w:p>
        </w:tc>
        <w:tc>
          <w:tcPr>
            <w:tcW w:w="986"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16828,5</w:t>
            </w:r>
          </w:p>
        </w:tc>
        <w:tc>
          <w:tcPr>
            <w:tcW w:w="1060"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11375,9</w:t>
            </w:r>
          </w:p>
        </w:tc>
        <w:tc>
          <w:tcPr>
            <w:tcW w:w="1049"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10856,5</w:t>
            </w:r>
          </w:p>
        </w:tc>
        <w:tc>
          <w:tcPr>
            <w:tcW w:w="1092"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7207,4</w:t>
            </w:r>
          </w:p>
        </w:tc>
        <w:tc>
          <w:tcPr>
            <w:tcW w:w="1155"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4491,3</w:t>
            </w:r>
          </w:p>
        </w:tc>
        <w:tc>
          <w:tcPr>
            <w:tcW w:w="1155"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left"/>
              <w:rPr/>
            </w:pPr>
            <w:r>
              <w:rPr>
                <w:rFonts w:eastAsia="Calibri" w:cs="Calibri"/>
                <w:color w:val="00000A"/>
                <w:spacing w:val="0"/>
                <w:sz w:val="22"/>
                <w:shd w:fill="auto" w:val="clear"/>
              </w:rPr>
              <w:t>9497,0</w:t>
            </w:r>
          </w:p>
        </w:tc>
        <w:tc>
          <w:tcPr>
            <w:tcW w:w="1245" w:type="dxa"/>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left"/>
              <w:rPr/>
            </w:pPr>
            <w:r>
              <w:rPr/>
              <w:t>6344,0</w:t>
            </w:r>
          </w:p>
        </w:tc>
      </w:tr>
      <w:tr>
        <w:trPr>
          <w:trHeight w:val="750" w:hRule="atLeast"/>
        </w:trPr>
        <w:tc>
          <w:tcPr>
            <w:tcW w:w="1283" w:type="dxa"/>
            <w:gridSpan w:val="2"/>
            <w:tcBorders>
              <w:top w:val="single" w:sz="6" w:space="0" w:color="000001"/>
              <w:left w:val="single" w:sz="6" w:space="0" w:color="000001"/>
              <w:bottom w:val="single" w:sz="6" w:space="0" w:color="000001"/>
              <w:right w:val="single" w:sz="6" w:space="0" w:color="000001"/>
            </w:tcBorders>
            <w:shd w:color="auto" w:fill="FFFF99"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Налоговые доходы</w:t>
            </w:r>
          </w:p>
        </w:tc>
        <w:tc>
          <w:tcPr>
            <w:tcW w:w="1069"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23066,8</w:t>
            </w:r>
          </w:p>
        </w:tc>
        <w:tc>
          <w:tcPr>
            <w:tcW w:w="986"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24052,9</w:t>
            </w:r>
          </w:p>
        </w:tc>
        <w:tc>
          <w:tcPr>
            <w:tcW w:w="1060"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21520,4</w:t>
            </w:r>
          </w:p>
        </w:tc>
        <w:tc>
          <w:tcPr>
            <w:tcW w:w="1049"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24466,8</w:t>
            </w:r>
          </w:p>
        </w:tc>
        <w:tc>
          <w:tcPr>
            <w:tcW w:w="1092"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31297,0</w:t>
            </w:r>
          </w:p>
        </w:tc>
        <w:tc>
          <w:tcPr>
            <w:tcW w:w="1155"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26903,7</w:t>
            </w:r>
          </w:p>
        </w:tc>
        <w:tc>
          <w:tcPr>
            <w:tcW w:w="1155" w:type="dxa"/>
            <w:gridSpan w:val="2"/>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left"/>
              <w:rPr/>
            </w:pPr>
            <w:r>
              <w:rPr>
                <w:rFonts w:eastAsia="Calibri" w:cs="Calibri"/>
                <w:color w:val="00000A"/>
                <w:spacing w:val="0"/>
                <w:sz w:val="22"/>
                <w:shd w:fill="auto" w:val="clear"/>
              </w:rPr>
              <w:t>31212,2</w:t>
            </w:r>
          </w:p>
        </w:tc>
        <w:tc>
          <w:tcPr>
            <w:tcW w:w="1245" w:type="dxa"/>
            <w:tcBorders>
              <w:top w:val="single" w:sz="6" w:space="0" w:color="000001"/>
              <w:left w:val="single" w:sz="6" w:space="0" w:color="000001"/>
              <w:bottom w:val="single" w:sz="6" w:space="0" w:color="000001"/>
              <w:right w:val="single" w:sz="6" w:space="0" w:color="000001"/>
            </w:tcBorders>
            <w:shd w:color="auto" w:fill="FFFF99" w:val="clear"/>
          </w:tcPr>
          <w:p>
            <w:pPr>
              <w:pStyle w:val="Normal"/>
              <w:widowControl w:val="false"/>
              <w:suppressLineNumbers/>
              <w:suppressAutoHyphens w:val="true"/>
              <w:spacing w:lineRule="exact" w:line="276" w:before="0" w:after="200"/>
              <w:ind w:left="0" w:right="0" w:hanging="0"/>
              <w:jc w:val="left"/>
              <w:rPr/>
            </w:pPr>
            <w:r>
              <w:rPr/>
              <w:t>28701,1</w:t>
            </w:r>
          </w:p>
        </w:tc>
      </w:tr>
      <w:tr>
        <w:trPr>
          <w:trHeight w:val="1" w:hRule="atLeast"/>
        </w:trPr>
        <w:tc>
          <w:tcPr>
            <w:tcW w:w="1234" w:type="dxa"/>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Безвозмездные поступления</w:t>
            </w:r>
          </w:p>
        </w:tc>
        <w:tc>
          <w:tcPr>
            <w:tcW w:w="1116"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25325,6</w:t>
            </w:r>
          </w:p>
        </w:tc>
        <w:tc>
          <w:tcPr>
            <w:tcW w:w="986"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23892,5</w:t>
            </w:r>
          </w:p>
        </w:tc>
        <w:tc>
          <w:tcPr>
            <w:tcW w:w="1060"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46116,3</w:t>
            </w:r>
          </w:p>
        </w:tc>
        <w:tc>
          <w:tcPr>
            <w:tcW w:w="1049"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22550,3</w:t>
            </w:r>
          </w:p>
        </w:tc>
        <w:tc>
          <w:tcPr>
            <w:tcW w:w="1092"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19206,6</w:t>
            </w:r>
          </w:p>
        </w:tc>
        <w:tc>
          <w:tcPr>
            <w:tcW w:w="1155"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22275,9</w:t>
            </w:r>
          </w:p>
        </w:tc>
        <w:tc>
          <w:tcPr>
            <w:tcW w:w="1155"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left"/>
              <w:rPr/>
            </w:pPr>
            <w:r>
              <w:rPr>
                <w:rFonts w:eastAsia="Calibri" w:cs="Calibri"/>
                <w:color w:val="00000A"/>
                <w:spacing w:val="0"/>
                <w:sz w:val="22"/>
                <w:shd w:fill="auto" w:val="clear"/>
              </w:rPr>
              <w:t>39094,4</w:t>
            </w:r>
          </w:p>
        </w:tc>
        <w:tc>
          <w:tcPr>
            <w:tcW w:w="1247" w:type="dxa"/>
            <w:gridSpan w:val="2"/>
            <w:tcBorders>
              <w:top w:val="single" w:sz="6" w:space="0" w:color="000001"/>
              <w:left w:val="single" w:sz="6" w:space="0" w:color="000001"/>
              <w:bottom w:val="single" w:sz="6" w:space="0" w:color="000001"/>
              <w:right w:val="single" w:sz="6" w:space="0" w:color="000001"/>
            </w:tcBorders>
            <w:shd w:color="auto" w:fill="FF6633" w:val="clear"/>
            <w:vAlign w:val="center"/>
          </w:tcPr>
          <w:p>
            <w:pPr>
              <w:pStyle w:val="Normal"/>
              <w:widowControl w:val="false"/>
              <w:suppressLineNumbers/>
              <w:suppressAutoHyphens w:val="true"/>
              <w:spacing w:lineRule="exact" w:line="276" w:before="0" w:after="200"/>
              <w:ind w:left="0" w:right="0" w:hanging="0"/>
              <w:jc w:val="left"/>
              <w:rPr/>
            </w:pPr>
            <w:r>
              <w:rPr/>
              <w:t>23316,1</w:t>
            </w:r>
          </w:p>
        </w:tc>
      </w:tr>
    </w:tbl>
    <w:p>
      <w:pPr>
        <w:pStyle w:val="Normal"/>
        <w:widowControl w:val="false"/>
        <w:suppressAutoHyphens w:val="true"/>
        <w:spacing w:lineRule="exact" w:line="240" w:before="0" w:after="0"/>
        <w:ind w:left="0" w:right="0" w:hanging="0"/>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suppressAutoHyphens w:val="true"/>
        <w:spacing w:lineRule="exact" w:line="240" w:before="0" w:after="0"/>
        <w:ind w:left="0" w:right="0" w:hanging="0"/>
        <w:jc w:val="right"/>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40" w:before="0" w:after="0"/>
        <w:ind w:left="0" w:right="0" w:hanging="0"/>
        <w:jc w:val="center"/>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suppressAutoHyphens w:val="true"/>
        <w:spacing w:lineRule="exact" w:line="240" w:before="0" w:after="0"/>
        <w:ind w:left="0" w:right="0" w:hanging="0"/>
        <w:jc w:val="center"/>
        <w:rPr/>
      </w:pPr>
      <w:r>
        <w:rPr>
          <w:rFonts w:eastAsia="Times New Roman" w:cs="Times New Roman" w:ascii="Times New Roman" w:hAnsi="Times New Roman"/>
          <w:b/>
          <w:color w:val="00000A"/>
          <w:spacing w:val="0"/>
          <w:sz w:val="28"/>
          <w:shd w:fill="auto" w:val="clear"/>
        </w:rPr>
        <w:t>Поступление доходов за период  2015 — 2021 гг.</w:t>
      </w:r>
      <w:r>
        <w:rPr>
          <w:rFonts w:eastAsia="Times New Roman" w:cs="Times New Roman" w:ascii="Times New Roman" w:hAnsi="Times New Roman"/>
          <w:color w:val="00000A"/>
          <w:spacing w:val="0"/>
          <w:sz w:val="28"/>
          <w:shd w:fill="auto" w:val="clear"/>
        </w:rPr>
        <w:t xml:space="preserve"> </w:t>
      </w:r>
      <w:r>
        <w:rPr>
          <w:rFonts w:eastAsia="Times New Roman" w:cs="Times New Roman" w:ascii="Times New Roman" w:hAnsi="Times New Roman"/>
          <w:b/>
          <w:color w:val="00000A"/>
          <w:spacing w:val="0"/>
          <w:sz w:val="28"/>
          <w:shd w:fill="auto" w:val="clear"/>
        </w:rPr>
        <w:t>и 2022 г. (прогноз):</w:t>
      </w:r>
    </w:p>
    <w:tbl>
      <w:tblPr>
        <w:tblW w:w="10260" w:type="dxa"/>
        <w:jc w:val="left"/>
        <w:tblInd w:w="50" w:type="dxa"/>
        <w:tblCellMar>
          <w:top w:w="0" w:type="dxa"/>
          <w:left w:w="2" w:type="dxa"/>
          <w:bottom w:w="0" w:type="dxa"/>
          <w:right w:w="7" w:type="dxa"/>
        </w:tblCellMar>
      </w:tblPr>
      <w:tblGrid>
        <w:gridCol w:w="1688"/>
        <w:gridCol w:w="849"/>
        <w:gridCol w:w="1073"/>
        <w:gridCol w:w="1020"/>
        <w:gridCol w:w="1183"/>
        <w:gridCol w:w="1020"/>
        <w:gridCol w:w="1140"/>
        <w:gridCol w:w="1014"/>
        <w:gridCol w:w="1272"/>
      </w:tblGrid>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rPr>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2015г.</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 xml:space="preserve">2016г. </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0"/>
              <w:ind w:left="0" w:right="0" w:hanging="0"/>
              <w:jc w:val="center"/>
              <w:rPr>
                <w:rFonts w:ascii="Times New Roman" w:hAnsi="Times New Roman" w:eastAsia="Times New Roman" w:cs="Times New Roman"/>
                <w:color w:val="00000A"/>
                <w:spacing w:val="0"/>
                <w:sz w:val="20"/>
              </w:rPr>
            </w:pPr>
            <w:r>
              <w:rPr>
                <w:rFonts w:eastAsia="Times New Roman" w:cs="Times New Roman" w:ascii="Times New Roman" w:hAnsi="Times New Roman"/>
                <w:b/>
                <w:color w:val="00000A"/>
                <w:spacing w:val="0"/>
                <w:sz w:val="24"/>
                <w:shd w:fill="auto" w:val="clear"/>
              </w:rPr>
              <w:t xml:space="preserve">2017 г. </w:t>
            </w:r>
          </w:p>
          <w:p>
            <w:pPr>
              <w:pStyle w:val="Normal"/>
              <w:widowControl w:val="false"/>
              <w:suppressLineNumbers/>
              <w:suppressAutoHyphens w:val="true"/>
              <w:spacing w:lineRule="exact" w:line="276" w:before="0" w:after="0"/>
              <w:ind w:left="0" w:right="0" w:hanging="0"/>
              <w:jc w:val="center"/>
              <w:rPr>
                <w:spacing w:val="0"/>
              </w:rPr>
            </w:pPr>
            <w:r>
              <w:rPr>
                <w:spacing w:val="0"/>
              </w:rPr>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0"/>
              <w:ind w:left="0" w:right="0" w:hanging="0"/>
              <w:jc w:val="center"/>
              <w:rPr>
                <w:spacing w:val="0"/>
              </w:rPr>
            </w:pPr>
            <w:r>
              <w:rPr>
                <w:rFonts w:eastAsia="Times New Roman" w:cs="Times New Roman" w:ascii="Times New Roman" w:hAnsi="Times New Roman"/>
                <w:b/>
                <w:color w:val="00000A"/>
                <w:spacing w:val="0"/>
                <w:sz w:val="24"/>
                <w:shd w:fill="auto" w:val="clear"/>
              </w:rPr>
              <w:t xml:space="preserve">2018 г. </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0"/>
              <w:ind w:left="0" w:right="0" w:hanging="0"/>
              <w:jc w:val="center"/>
              <w:rPr>
                <w:rFonts w:ascii="Times New Roman" w:hAnsi="Times New Roman" w:eastAsia="Times New Roman" w:cs="Times New Roman"/>
                <w:color w:val="00000A"/>
                <w:spacing w:val="0"/>
                <w:sz w:val="24"/>
              </w:rPr>
            </w:pPr>
            <w:r>
              <w:rPr>
                <w:rFonts w:eastAsia="Times New Roman" w:cs="Times New Roman" w:ascii="Times New Roman" w:hAnsi="Times New Roman"/>
                <w:b/>
                <w:color w:val="00000A"/>
                <w:spacing w:val="0"/>
                <w:sz w:val="24"/>
                <w:shd w:fill="auto" w:val="clear"/>
              </w:rPr>
              <w:t xml:space="preserve">2019 г. </w:t>
            </w:r>
          </w:p>
          <w:p>
            <w:pPr>
              <w:pStyle w:val="Normal"/>
              <w:widowControl w:val="false"/>
              <w:suppressLineNumbers/>
              <w:suppressAutoHyphens w:val="true"/>
              <w:spacing w:lineRule="exact" w:line="276" w:before="0" w:after="0"/>
              <w:ind w:left="0" w:right="0" w:hanging="0"/>
              <w:jc w:val="center"/>
              <w:rPr>
                <w:spacing w:val="0"/>
              </w:rPr>
            </w:pPr>
            <w:r>
              <w:rPr>
                <w:spacing w:val="0"/>
              </w:rPr>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0"/>
              <w:ind w:left="0" w:right="0" w:hanging="0"/>
              <w:jc w:val="center"/>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shd w:fill="auto" w:val="clear"/>
              </w:rPr>
              <w:t>2020 г.</w:t>
            </w:r>
          </w:p>
          <w:p>
            <w:pPr>
              <w:pStyle w:val="Normal"/>
              <w:widowControl w:val="false"/>
              <w:suppressLineNumbers/>
              <w:suppressAutoHyphens w:val="true"/>
              <w:spacing w:lineRule="exact" w:line="276" w:before="0" w:after="0"/>
              <w:ind w:left="0" w:right="0" w:hanging="0"/>
              <w:jc w:val="center"/>
              <w:rPr>
                <w:spacing w:val="0"/>
                <w:sz w:val="22"/>
              </w:rPr>
            </w:pPr>
            <w:r>
              <w:rPr>
                <w:spacing w:val="0"/>
                <w:sz w:val="22"/>
              </w:rPr>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0"/>
              <w:ind w:left="0" w:right="0" w:hanging="0"/>
              <w:jc w:val="center"/>
              <w:rPr>
                <w:rFonts w:ascii="Calibri" w:hAnsi="Calibri" w:eastAsia="Calibri" w:cs="Calibri"/>
                <w:color w:val="00000A"/>
                <w:spacing w:val="0"/>
                <w:sz w:val="22"/>
                <w:highlight w:val="yellow"/>
              </w:rPr>
            </w:pPr>
            <w:r>
              <w:rPr>
                <w:rFonts w:eastAsia="Calibri" w:cs="Calibri"/>
                <w:color w:val="00000A"/>
                <w:spacing w:val="0"/>
                <w:sz w:val="22"/>
                <w:shd w:fill="auto" w:val="clear"/>
              </w:rPr>
              <w:t xml:space="preserve">2021 г. </w:t>
            </w:r>
          </w:p>
          <w:p>
            <w:pPr>
              <w:pStyle w:val="Normal"/>
              <w:widowControl w:val="false"/>
              <w:suppressLineNumbers/>
              <w:suppressAutoHyphens w:val="true"/>
              <w:spacing w:lineRule="exact" w:line="276" w:before="0" w:after="0"/>
              <w:ind w:left="0" w:right="0" w:hanging="0"/>
              <w:jc w:val="center"/>
              <w:rPr>
                <w:rFonts w:ascii="Calibri" w:hAnsi="Calibri" w:eastAsia="Calibri" w:cs="Calibri"/>
                <w:spacing w:val="0"/>
                <w:sz w:val="22"/>
              </w:rPr>
            </w:pPr>
            <w:r>
              <w:rPr>
                <w:rFonts w:eastAsia="Calibri" w:cs="Calibri"/>
                <w:spacing w:val="0"/>
                <w:sz w:val="22"/>
              </w:rPr>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0"/>
              <w:ind w:left="0" w:right="0" w:hanging="0"/>
              <w:jc w:val="center"/>
              <w:rPr/>
            </w:pPr>
            <w:r>
              <w:rPr/>
              <w:t xml:space="preserve">2022 г. </w:t>
            </w:r>
          </w:p>
          <w:p>
            <w:pPr>
              <w:pStyle w:val="Normal"/>
              <w:widowControl w:val="false"/>
              <w:suppressLineNumbers/>
              <w:suppressAutoHyphens w:val="true"/>
              <w:spacing w:lineRule="exact" w:line="276" w:before="0" w:after="0"/>
              <w:ind w:left="0" w:right="0" w:hanging="0"/>
              <w:jc w:val="center"/>
              <w:rPr/>
            </w:pPr>
            <w:r>
              <w:rPr/>
              <w:t>(прогноз)</w:t>
            </w:r>
          </w:p>
        </w:tc>
      </w:tr>
      <w:tr>
        <w:trPr>
          <w:trHeight w:val="375"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b/>
                <w:color w:val="00000A"/>
                <w:spacing w:val="0"/>
                <w:sz w:val="24"/>
                <w:shd w:fill="auto" w:val="clear"/>
              </w:rPr>
              <w:t>Всего:</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43142,8</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40881,4</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32896,3</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35323,3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38504,4</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b/>
                <w:color w:val="00000A"/>
                <w:spacing w:val="0"/>
                <w:sz w:val="22"/>
                <w:shd w:fill="auto" w:val="clear"/>
              </w:rPr>
              <w:t>31395,0</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40709,2</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35045,1</w:t>
            </w:r>
          </w:p>
        </w:tc>
      </w:tr>
      <w:tr>
        <w:trPr>
          <w:trHeight w:val="1" w:hRule="atLeast"/>
        </w:trPr>
        <w:tc>
          <w:tcPr>
            <w:tcW w:w="10259" w:type="dxa"/>
            <w:gridSpan w:val="9"/>
            <w:tcBorders>
              <w:top w:val="single" w:sz="2" w:space="0" w:color="000001"/>
              <w:left w:val="single" w:sz="2" w:space="0" w:color="000001"/>
              <w:bottom w:val="single" w:sz="2" w:space="0" w:color="000001"/>
              <w:right w:val="single" w:sz="4" w:space="0" w:color="000001"/>
            </w:tcBorders>
            <w:shd w:color="auto" w:fill="auto" w:val="clear"/>
            <w:tcMar>
              <w:left w:w="34" w:type="dxa"/>
              <w:right w:w="37" w:type="dxa"/>
            </w:tcM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Налоговые доходы</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0"/>
                <w:spacing w:val="0"/>
                <w:sz w:val="24"/>
                <w:shd w:fill="auto" w:val="clear"/>
              </w:rPr>
              <w:t>Налог на имущество</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799,1</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1411,6</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510,6</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590,3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719,0</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831,1</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798,4</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868,0</w:t>
            </w:r>
          </w:p>
        </w:tc>
      </w:tr>
      <w:tr>
        <w:trPr>
          <w:trHeight w:val="676"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Земельный налог</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13263,6</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17560,7</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15724,3</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18692,1</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19190,4</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14874,9</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16872,9</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14925,0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Транспортный налог</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4491,7</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0"/>
                <w:spacing w:val="0"/>
                <w:sz w:val="24"/>
                <w:shd w:fill="auto" w:val="clear"/>
              </w:rPr>
              <w:t>Налог на доходы физических лиц</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4512,4</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5077,6</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5282,0</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5180,1</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4"/>
                <w:shd w:fill="auto" w:val="clear"/>
              </w:rPr>
              <w:t>6436,6</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6644,4</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pPr>
            <w:r>
              <w:rPr>
                <w:rFonts w:eastAsia="Calibri" w:cs="Calibri"/>
                <w:color w:val="00000A"/>
                <w:spacing w:val="0"/>
                <w:sz w:val="22"/>
                <w:shd w:fill="auto" w:val="clear"/>
              </w:rPr>
              <w:t>8199,2</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true"/>
              <w:spacing w:lineRule="exact" w:line="276" w:before="0" w:after="200"/>
              <w:ind w:left="0" w:right="0" w:hanging="0"/>
              <w:jc w:val="center"/>
              <w:rPr/>
            </w:pPr>
            <w:r>
              <w:rPr/>
              <w:t>7757,0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Единый сельскохозяйственный налог</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0,0</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3,5</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3,0</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0,4</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0,2</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0,3</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Акцизы</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2923,6</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3788,7</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3201,4</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3490,2</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4947,0</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4552,9</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5341,5</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5150,8</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rPr>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23066,8</w:t>
            </w:r>
          </w:p>
        </w:tc>
        <w:tc>
          <w:tcPr>
            <w:tcW w:w="1073"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24052,9</w:t>
            </w:r>
          </w:p>
        </w:tc>
        <w:tc>
          <w:tcPr>
            <w:tcW w:w="1020"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21520,4</w:t>
            </w:r>
          </w:p>
        </w:tc>
        <w:tc>
          <w:tcPr>
            <w:tcW w:w="1183"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24466,8</w:t>
            </w:r>
          </w:p>
        </w:tc>
        <w:tc>
          <w:tcPr>
            <w:tcW w:w="1020"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31297,0</w:t>
            </w:r>
          </w:p>
        </w:tc>
        <w:tc>
          <w:tcPr>
            <w:tcW w:w="1140"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b/>
                <w:color w:val="00000A"/>
                <w:spacing w:val="0"/>
                <w:sz w:val="22"/>
                <w:shd w:fill="auto" w:val="clear"/>
              </w:rPr>
              <w:t>26903,7</w:t>
            </w:r>
          </w:p>
        </w:tc>
        <w:tc>
          <w:tcPr>
            <w:tcW w:w="1014"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31212,2</w:t>
            </w:r>
          </w:p>
        </w:tc>
        <w:tc>
          <w:tcPr>
            <w:tcW w:w="1272" w:type="dxa"/>
            <w:tcBorders>
              <w:top w:val="single" w:sz="2"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28701,1</w:t>
            </w:r>
          </w:p>
        </w:tc>
      </w:tr>
      <w:tr>
        <w:trPr>
          <w:trHeight w:val="1" w:hRule="atLeast"/>
        </w:trPr>
        <w:tc>
          <w:tcPr>
            <w:tcW w:w="10259" w:type="dxa"/>
            <w:gridSpan w:val="9"/>
            <w:tcBorders>
              <w:top w:val="single" w:sz="2" w:space="0" w:color="000001"/>
              <w:left w:val="single" w:sz="2" w:space="0" w:color="000001"/>
              <w:bottom w:val="single" w:sz="2" w:space="0" w:color="000001"/>
              <w:right w:val="single" w:sz="4" w:space="0" w:color="000001"/>
            </w:tcBorders>
            <w:shd w:color="auto" w:fill="auto" w:val="clear"/>
            <w:tcMar>
              <w:left w:w="34" w:type="dxa"/>
              <w:right w:w="37" w:type="dxa"/>
            </w:tcM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Неналоговые доходы</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Гос. пошлина</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19,7</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5,3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0,7</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2,7</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1,0</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0,3</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1,0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Арендная плата за землю</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7219,2</w:t>
            </w:r>
          </w:p>
        </w:tc>
        <w:tc>
          <w:tcPr>
            <w:tcW w:w="1073"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2245,7</w:t>
            </w:r>
          </w:p>
        </w:tc>
        <w:tc>
          <w:tcPr>
            <w:tcW w:w="1020"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2614,5</w:t>
            </w:r>
          </w:p>
        </w:tc>
        <w:tc>
          <w:tcPr>
            <w:tcW w:w="1183"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2445,2</w:t>
            </w:r>
          </w:p>
        </w:tc>
        <w:tc>
          <w:tcPr>
            <w:tcW w:w="1020"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2168,6</w:t>
            </w:r>
          </w:p>
        </w:tc>
        <w:tc>
          <w:tcPr>
            <w:tcW w:w="1140"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1806,1</w:t>
            </w:r>
          </w:p>
        </w:tc>
        <w:tc>
          <w:tcPr>
            <w:tcW w:w="1014" w:type="dxa"/>
            <w:tcBorders>
              <w:top w:val="single" w:sz="2"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1556,5</w:t>
            </w:r>
          </w:p>
        </w:tc>
        <w:tc>
          <w:tcPr>
            <w:tcW w:w="1272" w:type="dxa"/>
            <w:tcBorders>
              <w:top w:val="single" w:sz="2"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1750,0</w:t>
            </w:r>
          </w:p>
        </w:tc>
      </w:tr>
      <w:tr>
        <w:trPr>
          <w:trHeight w:val="604"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Доходы от продажи земли</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4108,3</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6301,4</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1509,3</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1390,3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1546,0</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1385,6</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6036,2</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366,6</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Доходы от сдачи в аренду имущества</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1482,1</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3257,9</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2426,4</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2277,8</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1935,2</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140,5</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563,0</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2500,0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Арендная плата за имущество (соц.найм) за жилые помещения</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1292,0</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679,7</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572,7</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755,3</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796,4</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789,6</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829,7</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849,4</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Доходы от  имущества</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2388,9</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0</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631,0</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63,0</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425,9</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130,0</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300,0</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700,0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both"/>
              <w:rPr>
                <w:spacing w:val="0"/>
              </w:rPr>
            </w:pPr>
            <w:r>
              <w:rPr>
                <w:rFonts w:eastAsia="Times New Roman" w:cs="Times New Roman" w:ascii="Times New Roman" w:hAnsi="Times New Roman"/>
                <w:color w:val="00000A"/>
                <w:spacing w:val="0"/>
                <w:sz w:val="24"/>
                <w:shd w:fill="auto" w:val="clear"/>
              </w:rPr>
              <w:t>Доходы от оказания платных услуг</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177,0</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176,0</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170</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185,0</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173,4</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150,3</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177,0</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177,0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Прочие</w:t>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465,2</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373,8</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249,9</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248,4</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159,2</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rFonts w:ascii="Calibri" w:hAnsi="Calibri" w:eastAsia="Calibri" w:cs="Calibri"/>
                <w:spacing w:val="0"/>
                <w:sz w:val="22"/>
              </w:rPr>
            </w:pPr>
            <w:r>
              <w:rPr>
                <w:rFonts w:eastAsia="Calibri" w:cs="Calibri"/>
                <w:color w:val="00000A"/>
                <w:spacing w:val="0"/>
                <w:sz w:val="22"/>
                <w:shd w:fill="auto" w:val="clear"/>
              </w:rPr>
              <w:t>88,8</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34,3</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0</w:t>
            </w:r>
          </w:p>
        </w:tc>
      </w:tr>
      <w:tr>
        <w:trPr>
          <w:trHeight w:val="1" w:hRule="atLeast"/>
        </w:trPr>
        <w:tc>
          <w:tcPr>
            <w:tcW w:w="1688"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rPr>
            </w:r>
          </w:p>
        </w:tc>
        <w:tc>
          <w:tcPr>
            <w:tcW w:w="849"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20076,0</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16828,5</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11375,9</w:t>
            </w:r>
          </w:p>
        </w:tc>
        <w:tc>
          <w:tcPr>
            <w:tcW w:w="118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10856,5</w:t>
            </w:r>
          </w:p>
        </w:tc>
        <w:tc>
          <w:tcPr>
            <w:tcW w:w="102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b/>
                <w:color w:val="00000A"/>
                <w:spacing w:val="0"/>
                <w:sz w:val="24"/>
                <w:shd w:fill="auto" w:val="clear"/>
              </w:rPr>
              <w:t>7207,3</w:t>
            </w:r>
          </w:p>
        </w:tc>
        <w:tc>
          <w:tcPr>
            <w:tcW w:w="114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sz w:val="22"/>
              </w:rPr>
            </w:pPr>
            <w:r>
              <w:rPr>
                <w:rFonts w:eastAsia="Times New Roman" w:cs="Times New Roman" w:ascii="Times New Roman" w:hAnsi="Times New Roman"/>
                <w:b/>
                <w:color w:val="00000A"/>
                <w:spacing w:val="0"/>
                <w:sz w:val="22"/>
                <w:shd w:fill="auto" w:val="clear"/>
              </w:rPr>
              <w:t>4491,3</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Calibri" w:cs="Calibri"/>
                <w:color w:val="00000A"/>
                <w:spacing w:val="0"/>
                <w:sz w:val="22"/>
                <w:shd w:fill="auto" w:val="clear"/>
              </w:rPr>
              <w:t>6497,0</w:t>
            </w:r>
          </w:p>
        </w:tc>
        <w:tc>
          <w:tcPr>
            <w:tcW w:w="127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t>6344,0</w:t>
            </w:r>
          </w:p>
        </w:tc>
      </w:tr>
    </w:tbl>
    <w:p>
      <w:pPr>
        <w:pStyle w:val="Normal"/>
        <w:widowControl w:val="false"/>
        <w:suppressAutoHyphens w:val="true"/>
        <w:spacing w:lineRule="exact" w:line="276" w:before="0" w:after="0"/>
        <w:ind w:left="0" w:right="0" w:hanging="0"/>
        <w:jc w:val="center"/>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suppressAutoHyphens w:val="true"/>
        <w:spacing w:lineRule="exact" w:line="276" w:before="0" w:after="0"/>
        <w:ind w:left="0" w:right="0" w:hanging="0"/>
        <w:jc w:val="center"/>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suppressAutoHyphens w:val="true"/>
        <w:spacing w:lineRule="exact" w:line="276" w:before="0" w:after="0"/>
        <w:ind w:left="0" w:right="0" w:hanging="0"/>
        <w:jc w:val="center"/>
        <w:rPr>
          <w:rFonts w:ascii="Times New Roman" w:hAnsi="Times New Roman" w:eastAsia="Times New Roman" w:cs="Times New Roman"/>
          <w:color w:val="00000A"/>
          <w:spacing w:val="0"/>
          <w:sz w:val="28"/>
        </w:rPr>
      </w:pPr>
      <w:r>
        <w:rPr>
          <w:rFonts w:eastAsia="Times New Roman" w:cs="Times New Roman" w:ascii="Times New Roman" w:hAnsi="Times New Roman"/>
          <w:b/>
          <w:color w:val="00000A"/>
          <w:spacing w:val="0"/>
          <w:sz w:val="28"/>
          <w:shd w:fill="auto" w:val="clear"/>
        </w:rPr>
        <w:t>Расходы бюджета</w:t>
      </w:r>
      <w:r>
        <w:rPr>
          <w:rFonts w:eastAsia="Times New Roman" w:cs="Times New Roman" w:ascii="Times New Roman" w:hAnsi="Times New Roman"/>
          <w:color w:val="00000A"/>
          <w:spacing w:val="0"/>
          <w:sz w:val="28"/>
          <w:shd w:fill="auto" w:val="clear"/>
        </w:rPr>
        <w:t xml:space="preserve"> </w:t>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A"/>
          <w:spacing w:val="0"/>
          <w:sz w:val="28"/>
          <w:shd w:fill="auto" w:val="clear"/>
        </w:rPr>
        <w:t xml:space="preserve">  </w:t>
      </w:r>
      <w:r>
        <w:rPr>
          <w:rFonts w:eastAsia="Times New Roman" w:cs="Times New Roman" w:ascii="Times New Roman" w:hAnsi="Times New Roman"/>
          <w:color w:val="00000A"/>
          <w:spacing w:val="0"/>
          <w:sz w:val="28"/>
          <w:shd w:fill="auto" w:val="clear"/>
        </w:rPr>
        <w:t>Фактически сумма расходов бюджета Толмачевского городского поселения за 2021 год составила 79 157,9</w:t>
      </w:r>
      <w:r>
        <w:rPr>
          <w:rFonts w:eastAsia="Times New Roman" w:cs="Times New Roman" w:ascii="Times New Roman" w:hAnsi="Times New Roman"/>
          <w:b/>
          <w:color w:val="00000A"/>
          <w:spacing w:val="0"/>
          <w:sz w:val="28"/>
          <w:shd w:fill="auto" w:val="clear"/>
        </w:rPr>
        <w:t xml:space="preserve"> </w:t>
      </w:r>
      <w:r>
        <w:rPr>
          <w:rFonts w:eastAsia="Times New Roman" w:cs="Times New Roman" w:ascii="Times New Roman" w:hAnsi="Times New Roman"/>
          <w:color w:val="00000A"/>
          <w:spacing w:val="0"/>
          <w:sz w:val="28"/>
          <w:shd w:fill="auto" w:val="clear"/>
        </w:rPr>
        <w:t>тысяч рублей (2020 -</w:t>
      </w:r>
      <w:r>
        <w:rPr>
          <w:rFonts w:eastAsia="Nimbus Roman No9 L" w:cs="Times New Roman" w:ascii="Times New Roman" w:hAnsi="Times New Roman"/>
          <w:color w:val="00000A"/>
          <w:spacing w:val="0"/>
          <w:sz w:val="28"/>
          <w:szCs w:val="28"/>
          <w:shd w:fill="auto" w:val="clear"/>
          <w:lang w:eastAsia="ru-RU"/>
        </w:rPr>
        <w:t>54 565,2</w:t>
      </w:r>
      <w:r>
        <w:rPr>
          <w:rFonts w:eastAsia="Nimbus Roman No9 L" w:cs="Times New Roman" w:ascii="Times New Roman" w:hAnsi="Times New Roman"/>
          <w:b/>
          <w:color w:val="00000A"/>
          <w:spacing w:val="0"/>
          <w:sz w:val="28"/>
          <w:szCs w:val="28"/>
          <w:shd w:fill="auto" w:val="clear"/>
          <w:lang w:eastAsia="ru-RU"/>
        </w:rPr>
        <w:t xml:space="preserve"> </w:t>
      </w:r>
      <w:r>
        <w:rPr>
          <w:rFonts w:eastAsia="Times New Roman" w:cs="Times New Roman" w:ascii="Times New Roman" w:hAnsi="Times New Roman"/>
          <w:color w:val="00000A"/>
          <w:spacing w:val="0"/>
          <w:sz w:val="28"/>
          <w:szCs w:val="28"/>
          <w:shd w:fill="auto" w:val="clear"/>
          <w:lang w:eastAsia="ru-RU"/>
        </w:rPr>
        <w:t>тысяч</w:t>
      </w:r>
      <w:r>
        <w:rPr>
          <w:rFonts w:eastAsia="Nimbus Roman No9 L" w:cs="Times New Roman" w:ascii="Times New Roman" w:hAnsi="Times New Roman"/>
          <w:color w:val="00000A"/>
          <w:spacing w:val="0"/>
          <w:sz w:val="28"/>
          <w:szCs w:val="28"/>
          <w:shd w:fill="auto" w:val="clear"/>
          <w:lang w:eastAsia="ru-RU"/>
        </w:rPr>
        <w:t xml:space="preserve"> </w:t>
      </w:r>
      <w:r>
        <w:rPr>
          <w:rFonts w:eastAsia="Times New Roman" w:cs="Times New Roman" w:ascii="Times New Roman" w:hAnsi="Times New Roman"/>
          <w:color w:val="00000A"/>
          <w:spacing w:val="0"/>
          <w:sz w:val="28"/>
          <w:szCs w:val="28"/>
          <w:shd w:fill="auto" w:val="clear"/>
          <w:lang w:eastAsia="ru-RU"/>
        </w:rPr>
        <w:t>рублей)</w:t>
      </w:r>
      <w:r>
        <w:rPr>
          <w:rFonts w:eastAsia="Times New Roman" w:cs="Times New Roman" w:ascii="Times New Roman" w:hAnsi="Times New Roman"/>
          <w:color w:val="00000A"/>
          <w:spacing w:val="0"/>
          <w:sz w:val="28"/>
          <w:shd w:fill="auto" w:val="clear"/>
        </w:rPr>
        <w:t>.</w:t>
      </w:r>
    </w:p>
    <w:p>
      <w:pPr>
        <w:pStyle w:val="Normal"/>
        <w:widowControl w:val="false"/>
        <w:suppressAutoHyphens w:val="true"/>
        <w:spacing w:lineRule="exact" w:line="276" w:before="0" w:after="0"/>
        <w:ind w:left="0" w:right="0" w:firstLine="708"/>
        <w:jc w:val="center"/>
        <w:rPr/>
      </w:pPr>
      <w:r>
        <w:rPr>
          <w:rFonts w:eastAsia="Times New Roman" w:cs="Times New Roman" w:ascii="Times New Roman" w:hAnsi="Times New Roman"/>
          <w:b/>
          <w:color w:val="000000"/>
          <w:spacing w:val="0"/>
          <w:sz w:val="28"/>
          <w:shd w:fill="auto" w:val="clear"/>
        </w:rPr>
        <w:t xml:space="preserve">Расходная часть в 2021 г. выполнена на 95,0 % (2020 - </w:t>
      </w:r>
      <w:r>
        <w:rPr>
          <w:rFonts w:eastAsia="Nimbus Roman No9 L" w:cs="Times New Roman" w:ascii="Times New Roman" w:hAnsi="Times New Roman"/>
          <w:b/>
          <w:bCs/>
          <w:color w:val="000000"/>
          <w:spacing w:val="0"/>
          <w:sz w:val="28"/>
          <w:szCs w:val="28"/>
          <w:lang w:eastAsia="ru-RU"/>
        </w:rPr>
        <w:t>87,9</w:t>
      </w:r>
      <w:r>
        <w:rPr>
          <w:rFonts w:eastAsia="Times New Roman" w:cs="Times New Roman" w:ascii="Times New Roman" w:hAnsi="Times New Roman"/>
          <w:b/>
          <w:bCs/>
          <w:color w:val="000000"/>
          <w:spacing w:val="0"/>
          <w:sz w:val="28"/>
          <w:szCs w:val="28"/>
          <w:lang w:eastAsia="ru-RU"/>
        </w:rPr>
        <w:t xml:space="preserve"> %).</w:t>
      </w:r>
    </w:p>
    <w:p>
      <w:pPr>
        <w:pStyle w:val="Normal"/>
        <w:widowControl w:val="false"/>
        <w:tabs>
          <w:tab w:val="clear" w:pos="709"/>
          <w:tab w:val="left" w:pos="408" w:leader="none"/>
          <w:tab w:val="left" w:pos="10348" w:leader="none"/>
        </w:tabs>
        <w:suppressAutoHyphens w:val="true"/>
        <w:spacing w:lineRule="exact" w:line="276"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auto" w:val="clear"/>
        </w:rPr>
        <w:t xml:space="preserve">В связи с возникновением на территории РФ новой короновирусной инфекции, в период пандемии, администрацией Толмачёвского городского поселения еженедельно проводился мониторинг поступления доходов в бюджет Толмачёвского городского поселения, с целью недопущения неисполнения ранее принятых обязательств по муниципальным контрактам и договорам и задержки выплаты заработной платы работникам и специалистам учреждений Толмачёвского городского поселения. В результате, в связи с неисполнением доходной части бюджета поселения, было принято решение об ограничении принятия новых обязательств до момента улучшения финансового состояния. </w:t>
      </w:r>
    </w:p>
    <w:p>
      <w:pPr>
        <w:pStyle w:val="Normal"/>
        <w:widowControl w:val="false"/>
        <w:tabs>
          <w:tab w:val="clear" w:pos="709"/>
          <w:tab w:val="left" w:pos="408" w:leader="none"/>
          <w:tab w:val="left" w:pos="10348" w:leader="none"/>
        </w:tabs>
        <w:suppressAutoHyphens w:val="true"/>
        <w:spacing w:lineRule="exact" w:line="276" w:before="100" w:after="10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auto" w:val="clear"/>
        </w:rPr>
        <w:t>Так же низкое исполнение расходной части связано с образовавшейся экономией по результатам проведения конкурсных процедур.</w:t>
      </w:r>
    </w:p>
    <w:p>
      <w:pPr>
        <w:pStyle w:val="Normal"/>
        <w:widowControl w:val="false"/>
        <w:tabs>
          <w:tab w:val="clear" w:pos="709"/>
          <w:tab w:val="left" w:pos="408" w:leader="none"/>
          <w:tab w:val="left" w:pos="10348" w:leader="none"/>
        </w:tabs>
        <w:suppressAutoHyphens w:val="true"/>
        <w:spacing w:lineRule="exact" w:line="360" w:before="100" w:after="100"/>
        <w:ind w:left="0" w:right="0" w:hanging="0"/>
        <w:jc w:val="right"/>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tabs>
          <w:tab w:val="clear" w:pos="709"/>
          <w:tab w:val="left" w:pos="408" w:leader="none"/>
          <w:tab w:val="left" w:pos="10348" w:leader="none"/>
        </w:tabs>
        <w:suppressAutoHyphens w:val="true"/>
        <w:spacing w:lineRule="exact" w:line="360" w:before="0" w:after="0"/>
        <w:ind w:left="0" w:right="0" w:firstLine="568"/>
        <w:jc w:val="center"/>
        <w:rPr/>
      </w:pPr>
      <w:r>
        <w:rPr>
          <w:rFonts w:eastAsia="Times New Roman" w:cs="Times New Roman" w:ascii="Times New Roman" w:hAnsi="Times New Roman"/>
          <w:b/>
          <w:color w:val="000000"/>
          <w:spacing w:val="0"/>
          <w:sz w:val="28"/>
          <w:u w:val="single"/>
          <w:shd w:fill="auto" w:val="clear"/>
        </w:rPr>
        <w:t xml:space="preserve">Расходы бюджета за период 2015-2021 гг и 2022г. </w:t>
      </w:r>
      <w:r>
        <w:rPr>
          <w:rFonts w:eastAsia="Times New Roman" w:cs="Times New Roman" w:ascii="Times New Roman" w:hAnsi="Times New Roman"/>
          <w:color w:val="00000A"/>
          <w:spacing w:val="0"/>
          <w:sz w:val="28"/>
          <w:u w:val="single"/>
          <w:shd w:fill="auto" w:val="clear"/>
        </w:rPr>
        <w:t>(прогноз)</w:t>
      </w:r>
    </w:p>
    <w:p>
      <w:pPr>
        <w:pStyle w:val="Normal"/>
        <w:widowControl w:val="false"/>
        <w:tabs>
          <w:tab w:val="clear" w:pos="709"/>
          <w:tab w:val="left" w:pos="408" w:leader="none"/>
          <w:tab w:val="left" w:pos="10348" w:leader="none"/>
        </w:tabs>
        <w:suppressAutoHyphens w:val="true"/>
        <w:spacing w:lineRule="exact" w:line="360" w:before="0" w:after="0"/>
        <w:ind w:left="0" w:right="0" w:firstLine="568"/>
        <w:jc w:val="right"/>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auto" w:val="clear"/>
        </w:rPr>
        <w:t>тыс. руб.</w:t>
      </w:r>
    </w:p>
    <w:tbl>
      <w:tblPr>
        <w:tblW w:w="10665" w:type="dxa"/>
        <w:jc w:val="left"/>
        <w:tblInd w:w="0" w:type="dxa"/>
        <w:tblCellMar>
          <w:top w:w="0" w:type="dxa"/>
          <w:left w:w="73" w:type="dxa"/>
          <w:bottom w:w="0" w:type="dxa"/>
          <w:right w:w="78" w:type="dxa"/>
        </w:tblCellMar>
      </w:tblPr>
      <w:tblGrid>
        <w:gridCol w:w="2200"/>
        <w:gridCol w:w="968"/>
        <w:gridCol w:w="1014"/>
        <w:gridCol w:w="1060"/>
        <w:gridCol w:w="1073"/>
        <w:gridCol w:w="971"/>
        <w:gridCol w:w="1060"/>
        <w:gridCol w:w="972"/>
        <w:gridCol w:w="1346"/>
      </w:tblGrid>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0" w:after="0"/>
              <w:ind w:left="0" w:right="0" w:hanging="0"/>
              <w:jc w:val="both"/>
              <w:rPr>
                <w:rFonts w:ascii="Calibri" w:hAnsi="Calibri" w:eastAsia="Calibri" w:cs="Calibri"/>
                <w:color w:val="00000A"/>
                <w:spacing w:val="0"/>
                <w:sz w:val="22"/>
              </w:rPr>
            </w:pPr>
            <w:r>
              <w:rPr>
                <w:rFonts w:eastAsia="Calibri" w:cs="Calibri"/>
                <w:color w:val="00000A"/>
                <w:spacing w:val="0"/>
                <w:sz w:val="22"/>
              </w:rPr>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spacing w:val="0"/>
              </w:rPr>
            </w:pPr>
            <w:r>
              <w:rPr>
                <w:rFonts w:eastAsia="Times New Roman" w:cs="Times New Roman" w:ascii="Times New Roman" w:hAnsi="Times New Roman"/>
                <w:color w:val="000000"/>
                <w:spacing w:val="0"/>
                <w:sz w:val="24"/>
                <w:shd w:fill="auto" w:val="clear"/>
              </w:rPr>
              <w:t>2015 год</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spacing w:val="0"/>
              </w:rPr>
            </w:pPr>
            <w:r>
              <w:rPr>
                <w:rFonts w:eastAsia="Times New Roman" w:cs="Times New Roman" w:ascii="Times New Roman" w:hAnsi="Times New Roman"/>
                <w:color w:val="000000"/>
                <w:spacing w:val="0"/>
                <w:sz w:val="24"/>
                <w:shd w:fill="auto" w:val="clear"/>
              </w:rPr>
              <w:t>2016 год</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rFonts w:ascii="Times New Roman" w:hAnsi="Times New Roman" w:eastAsia="Times New Roman" w:cs="Times New Roman"/>
                <w:color w:val="00000A"/>
                <w:spacing w:val="0"/>
                <w:sz w:val="24"/>
              </w:rPr>
            </w:pPr>
            <w:r>
              <w:rPr>
                <w:rFonts w:eastAsia="Times New Roman" w:cs="Times New Roman" w:ascii="Times New Roman" w:hAnsi="Times New Roman"/>
                <w:color w:val="000000"/>
                <w:spacing w:val="0"/>
                <w:sz w:val="24"/>
                <w:shd w:fill="auto" w:val="clear"/>
              </w:rPr>
              <w:t>2017 год</w:t>
            </w:r>
          </w:p>
          <w:p>
            <w:pPr>
              <w:pStyle w:val="Normal"/>
              <w:widowControl w:val="false"/>
              <w:tabs>
                <w:tab w:val="clear" w:pos="709"/>
                <w:tab w:val="left" w:pos="408" w:leader="none"/>
                <w:tab w:val="left" w:pos="10348" w:leader="none"/>
              </w:tabs>
              <w:suppressAutoHyphens w:val="true"/>
              <w:spacing w:lineRule="exact" w:line="240" w:before="0" w:after="0"/>
              <w:ind w:left="0" w:right="0" w:hanging="0"/>
              <w:jc w:val="center"/>
              <w:rPr>
                <w:spacing w:val="0"/>
              </w:rPr>
            </w:pPr>
            <w:r>
              <w:rPr>
                <w:spacing w:val="0"/>
              </w:rPr>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spacing w:val="0"/>
              </w:rPr>
            </w:pPr>
            <w:r>
              <w:rPr>
                <w:rFonts w:eastAsia="Times New Roman" w:cs="Times New Roman" w:ascii="Times New Roman" w:hAnsi="Times New Roman"/>
                <w:color w:val="000000"/>
                <w:spacing w:val="0"/>
                <w:sz w:val="24"/>
                <w:shd w:fill="auto" w:val="clear"/>
              </w:rPr>
              <w:t>2018 год</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spacing w:val="0"/>
              </w:rPr>
            </w:pPr>
            <w:r>
              <w:rPr>
                <w:rFonts w:eastAsia="Times New Roman" w:cs="Times New Roman" w:ascii="Times New Roman" w:hAnsi="Times New Roman"/>
                <w:color w:val="00000A"/>
                <w:spacing w:val="0"/>
                <w:sz w:val="24"/>
                <w:shd w:fill="auto" w:val="clear"/>
              </w:rPr>
              <w:t>2019 год</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2020 год</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spacing w:val="0"/>
              </w:rPr>
            </w:pPr>
            <w:r>
              <w:rPr>
                <w:spacing w:val="0"/>
              </w:rPr>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rFonts w:ascii="Calibri" w:hAnsi="Calibri" w:eastAsia="Calibri" w:cs="Calibri"/>
                <w:color w:val="00000A"/>
                <w:spacing w:val="0"/>
                <w:sz w:val="22"/>
                <w:highlight w:val="yellow"/>
              </w:rPr>
            </w:pPr>
            <w:r>
              <w:rPr>
                <w:rFonts w:eastAsia="Calibri" w:cs="Calibri"/>
                <w:color w:val="00000A"/>
                <w:spacing w:val="0"/>
                <w:sz w:val="22"/>
                <w:shd w:fill="auto" w:val="clear"/>
              </w:rPr>
              <w:t xml:space="preserve">2021 год </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rFonts w:eastAsia="Calibri" w:cs="Calibri"/>
                <w:color w:val="00000A"/>
                <w:spacing w:val="0"/>
                <w:sz w:val="22"/>
              </w:rPr>
            </w:pPr>
            <w:r>
              <w:rPr>
                <w:rFonts w:eastAsia="Calibri" w:cs="Calibri"/>
                <w:color w:val="00000A"/>
                <w:spacing w:val="0"/>
                <w:sz w:val="22"/>
              </w:rPr>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240" w:before="100" w:after="100"/>
              <w:ind w:left="0" w:right="0" w:hanging="0"/>
              <w:jc w:val="center"/>
              <w:rPr/>
            </w:pPr>
            <w:r>
              <w:rPr/>
              <w:t>2022 год</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pPr>
            <w:r>
              <w:rPr>
                <w:rFonts w:eastAsia="Times New Roman" w:cs="Times New Roman" w:ascii="Times New Roman" w:hAnsi="Times New Roman"/>
                <w:color w:val="000000"/>
                <w:spacing w:val="0"/>
                <w:sz w:val="24"/>
                <w:shd w:fill="auto" w:val="clear"/>
              </w:rPr>
              <w:t>1. Общегосударственные вопросы</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13044,0</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8638,4</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9072,3</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9330,9</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10192,7</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10439,9</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11371,7</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10824,8</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color w:val="000000"/>
                <w:spacing w:val="0"/>
                <w:sz w:val="24"/>
                <w:shd w:fill="auto" w:val="clear"/>
              </w:rPr>
              <w:t>2. Национальная оборона</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388,8</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195,1</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233,7</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254,4</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278,3</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300,1</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297,4</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289,6</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left"/>
              <w:rPr>
                <w:spacing w:val="0"/>
              </w:rPr>
            </w:pPr>
            <w:r>
              <w:rPr>
                <w:rFonts w:eastAsia="Times New Roman" w:cs="Times New Roman" w:ascii="Times New Roman" w:hAnsi="Times New Roman"/>
                <w:color w:val="000000"/>
                <w:spacing w:val="0"/>
                <w:sz w:val="24"/>
                <w:shd w:fill="auto" w:val="clear"/>
              </w:rPr>
              <w:t>3. Национальная безопасность</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420,8</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355,0</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240,5</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536,1</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204,5</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449,4</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330,7</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446,5</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color w:val="000000"/>
                <w:spacing w:val="0"/>
                <w:sz w:val="24"/>
                <w:shd w:fill="auto" w:val="clear"/>
              </w:rPr>
              <w:t>4. Национальная экономика</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15059,6</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8341,7</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9803,5</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9426,7</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7056,3</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10293,6</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8614,0</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5340,8</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left"/>
              <w:rPr>
                <w:spacing w:val="0"/>
              </w:rPr>
            </w:pPr>
            <w:r>
              <w:rPr>
                <w:rFonts w:eastAsia="Times New Roman" w:cs="Times New Roman" w:ascii="Times New Roman" w:hAnsi="Times New Roman"/>
                <w:color w:val="000000"/>
                <w:spacing w:val="0"/>
                <w:sz w:val="24"/>
                <w:shd w:fill="auto" w:val="clear"/>
              </w:rPr>
              <w:t>5. Жилищно-коммунальное хозяйство</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65 872,8</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2"/>
                <w:szCs w:val="22"/>
                <w:shd w:fill="auto" w:val="clear"/>
              </w:rPr>
              <w:t>31446,6</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2"/>
                <w:szCs w:val="22"/>
                <w:shd w:fill="auto" w:val="clear"/>
              </w:rPr>
              <w:t>29597,5</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0"/>
                <w:spacing w:val="0"/>
                <w:sz w:val="22"/>
                <w:szCs w:val="22"/>
                <w:shd w:fill="auto" w:val="clear"/>
              </w:rPr>
              <w:t>29647,4</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2"/>
                <w:szCs w:val="22"/>
                <w:shd w:fill="auto" w:val="clear"/>
              </w:rPr>
              <w:t>22595,8</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2"/>
                <w:szCs w:val="22"/>
                <w:shd w:fill="auto" w:val="clear"/>
              </w:rPr>
              <w:t>21415,8</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center"/>
              <w:rPr>
                <w:sz w:val="22"/>
                <w:szCs w:val="22"/>
              </w:rPr>
            </w:pPr>
            <w:r>
              <w:rPr>
                <w:rFonts w:eastAsia="Calibri" w:cs="Calibri"/>
                <w:color w:val="00000A"/>
                <w:spacing w:val="0"/>
                <w:sz w:val="22"/>
                <w:szCs w:val="22"/>
                <w:shd w:fill="auto" w:val="clear"/>
              </w:rPr>
              <w:t>45877,0</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true"/>
              <w:spacing w:lineRule="exact" w:line="276" w:before="0" w:after="200"/>
              <w:ind w:left="0" w:right="0" w:hanging="0"/>
              <w:jc w:val="center"/>
              <w:rPr/>
            </w:pPr>
            <w:r>
              <w:rPr/>
              <w:t>27758,5</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color w:val="000000"/>
                <w:spacing w:val="0"/>
                <w:sz w:val="24"/>
                <w:shd w:fill="auto" w:val="clear"/>
              </w:rPr>
              <w:t>6. Образование</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10,9</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25,2</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18,4</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0</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0</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0</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0</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0</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color w:val="000000"/>
                <w:spacing w:val="0"/>
                <w:sz w:val="24"/>
                <w:shd w:fill="auto" w:val="clear"/>
              </w:rPr>
              <w:t>7. Культура</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200,0</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7220,7</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8868,4</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9957,6</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11056,2</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10162,5</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10905,8</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14327,6</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color w:val="000000"/>
                <w:spacing w:val="0"/>
                <w:sz w:val="24"/>
                <w:shd w:fill="auto" w:val="clear"/>
              </w:rPr>
              <w:t>8. Социальная политика</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275,9</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354,1</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369,8</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384,6</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536,7</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759,9</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797,9</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829,8</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color w:val="000000"/>
                <w:spacing w:val="0"/>
                <w:sz w:val="24"/>
                <w:shd w:fill="auto" w:val="clear"/>
              </w:rPr>
              <w:t>9. Физическая культура и спорт</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66,5</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1135,8</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26030,1</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0"/>
                <w:spacing w:val="0"/>
                <w:sz w:val="22"/>
                <w:szCs w:val="22"/>
                <w:shd w:fill="auto" w:val="clear"/>
              </w:rPr>
              <w:t>737,9</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1160,8</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color w:val="00000A"/>
                <w:spacing w:val="0"/>
                <w:sz w:val="22"/>
                <w:szCs w:val="22"/>
                <w:shd w:fill="auto" w:val="clear"/>
              </w:rPr>
              <w:t>744,1</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963,4</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1317,9</w:t>
            </w:r>
          </w:p>
        </w:tc>
      </w:tr>
      <w:tr>
        <w:trPr>
          <w:trHeight w:val="1" w:hRule="atLeast"/>
        </w:trPr>
        <w:tc>
          <w:tcPr>
            <w:tcW w:w="220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both"/>
              <w:rPr>
                <w:spacing w:val="0"/>
              </w:rPr>
            </w:pPr>
            <w:r>
              <w:rPr>
                <w:rFonts w:eastAsia="Times New Roman" w:cs="Times New Roman" w:ascii="Times New Roman" w:hAnsi="Times New Roman"/>
                <w:b/>
                <w:color w:val="000000"/>
                <w:spacing w:val="0"/>
                <w:sz w:val="24"/>
                <w:shd w:fill="auto" w:val="clear"/>
              </w:rPr>
              <w:t>Итого расходов</w:t>
            </w:r>
          </w:p>
        </w:tc>
        <w:tc>
          <w:tcPr>
            <w:tcW w:w="968"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b/>
                <w:color w:val="00000A"/>
                <w:spacing w:val="0"/>
                <w:sz w:val="22"/>
                <w:szCs w:val="22"/>
                <w:shd w:fill="auto" w:val="clear"/>
              </w:rPr>
              <w:t>95339,3</w:t>
            </w:r>
          </w:p>
        </w:tc>
        <w:tc>
          <w:tcPr>
            <w:tcW w:w="1014"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b/>
                <w:color w:val="000000"/>
                <w:spacing w:val="0"/>
                <w:sz w:val="22"/>
                <w:szCs w:val="22"/>
                <w:shd w:fill="auto" w:val="clear"/>
              </w:rPr>
              <w:t>57712,6</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b/>
                <w:color w:val="000000"/>
                <w:spacing w:val="0"/>
                <w:sz w:val="22"/>
                <w:szCs w:val="22"/>
                <w:shd w:fill="auto" w:val="clear"/>
              </w:rPr>
              <w:t>84234,2</w:t>
            </w:r>
          </w:p>
        </w:tc>
        <w:tc>
          <w:tcPr>
            <w:tcW w:w="1073"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b/>
                <w:color w:val="000000"/>
                <w:spacing w:val="0"/>
                <w:sz w:val="22"/>
                <w:szCs w:val="22"/>
                <w:shd w:fill="auto" w:val="clear"/>
              </w:rPr>
              <w:t>60275,6</w:t>
            </w:r>
          </w:p>
        </w:tc>
        <w:tc>
          <w:tcPr>
            <w:tcW w:w="971"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b/>
                <w:color w:val="00000A"/>
                <w:spacing w:val="0"/>
                <w:sz w:val="22"/>
                <w:szCs w:val="22"/>
                <w:shd w:fill="auto" w:val="clear"/>
              </w:rPr>
              <w:t>53081,4</w:t>
            </w:r>
          </w:p>
        </w:tc>
        <w:tc>
          <w:tcPr>
            <w:tcW w:w="1060"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pacing w:val="0"/>
              </w:rPr>
            </w:pPr>
            <w:r>
              <w:rPr>
                <w:rFonts w:eastAsia="Times New Roman" w:cs="Times New Roman" w:ascii="Times New Roman" w:hAnsi="Times New Roman"/>
                <w:b/>
                <w:color w:val="00000A"/>
                <w:spacing w:val="0"/>
                <w:sz w:val="22"/>
                <w:szCs w:val="22"/>
                <w:shd w:fill="auto" w:val="clear"/>
              </w:rPr>
              <w:t>54565,2</w:t>
            </w:r>
          </w:p>
        </w:tc>
        <w:tc>
          <w:tcPr>
            <w:tcW w:w="972" w:type="dxa"/>
            <w:tcBorders>
              <w:top w:val="single" w:sz="4" w:space="0" w:color="000001"/>
              <w:left w:val="single" w:sz="4" w:space="0" w:color="000001"/>
              <w:bottom w:val="single" w:sz="4" w:space="0" w:color="000001"/>
              <w:right w:val="single" w:sz="6"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sz w:val="22"/>
                <w:szCs w:val="22"/>
              </w:rPr>
            </w:pPr>
            <w:r>
              <w:rPr>
                <w:rFonts w:eastAsia="Calibri" w:cs="Calibri"/>
                <w:color w:val="00000A"/>
                <w:spacing w:val="0"/>
                <w:sz w:val="22"/>
                <w:szCs w:val="22"/>
                <w:shd w:fill="auto" w:val="clear"/>
              </w:rPr>
              <w:t>79157,9</w:t>
            </w:r>
          </w:p>
        </w:tc>
        <w:tc>
          <w:tcPr>
            <w:tcW w:w="134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9"/>
                <w:tab w:val="left" w:pos="408" w:leader="none"/>
                <w:tab w:val="left" w:pos="10348" w:leader="none"/>
              </w:tabs>
              <w:suppressAutoHyphens w:val="true"/>
              <w:spacing w:lineRule="exact" w:line="360" w:before="100" w:after="100"/>
              <w:ind w:left="0" w:right="0" w:hanging="0"/>
              <w:jc w:val="center"/>
              <w:rPr/>
            </w:pPr>
            <w:r>
              <w:rPr/>
              <w:t>61135,8</w:t>
            </w:r>
          </w:p>
        </w:tc>
      </w:tr>
    </w:tbl>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rPr>
      </w:pPr>
      <w:r>
        <w:rPr>
          <w:rFonts w:eastAsia="Calibri" w:cs="Calibri"/>
          <w:color w:val="00000A"/>
          <w:spacing w:val="0"/>
          <w:sz w:val="22"/>
        </w:rPr>
      </w:r>
    </w:p>
    <w:p>
      <w:pPr>
        <w:pStyle w:val="Normal"/>
        <w:widowControl w:val="false"/>
        <w:tabs>
          <w:tab w:val="clear" w:pos="709"/>
          <w:tab w:val="left" w:pos="408" w:leader="none"/>
          <w:tab w:val="left" w:pos="10358" w:leader="none"/>
        </w:tabs>
        <w:suppressAutoHyphens w:val="true"/>
        <w:spacing w:lineRule="exact" w:line="240" w:before="0" w:after="0"/>
        <w:ind w:left="10" w:right="0" w:firstLine="698"/>
        <w:jc w:val="both"/>
        <w:rPr>
          <w:rFonts w:ascii="Calibri" w:hAnsi="Calibri" w:eastAsia="Calibri" w:cs="Calibri"/>
          <w:color w:val="00000A"/>
          <w:spacing w:val="0"/>
          <w:sz w:val="22"/>
          <w:highlight w:val="yellow"/>
        </w:rPr>
      </w:pPr>
      <w:r>
        <w:rPr>
          <w:rFonts w:eastAsia="Calibri" w:cs="Calibri"/>
          <w:color w:val="00000A"/>
          <w:spacing w:val="0"/>
          <w:sz w:val="22"/>
          <w:highlight w:val="yellow"/>
        </w:rPr>
      </w:r>
    </w:p>
    <w:p>
      <w:pPr>
        <w:pStyle w:val="Normal"/>
        <w:widowControl w:val="false"/>
        <w:tabs>
          <w:tab w:val="clear" w:pos="709"/>
          <w:tab w:val="left" w:pos="408" w:leader="none"/>
          <w:tab w:val="left" w:pos="10358" w:leader="none"/>
        </w:tabs>
        <w:suppressAutoHyphens w:val="true"/>
        <w:spacing w:lineRule="exact" w:line="240" w:before="0" w:after="0"/>
        <w:ind w:left="10" w:right="0" w:firstLine="698"/>
        <w:jc w:val="both"/>
        <w:rPr>
          <w:rFonts w:ascii="Calibri" w:hAnsi="Calibri" w:eastAsia="Calibri" w:cs="Calibri"/>
          <w:b/>
          <w:b/>
          <w:color w:val="000000"/>
          <w:spacing w:val="0"/>
          <w:sz w:val="22"/>
          <w:highlight w:val="yellow"/>
          <w:u w:val="single"/>
        </w:rPr>
      </w:pPr>
      <w:r>
        <w:rPr>
          <w:rFonts w:eastAsia="Calibri" w:cs="Calibri"/>
          <w:b/>
          <w:color w:val="000000"/>
          <w:spacing w:val="0"/>
          <w:sz w:val="22"/>
          <w:highlight w:val="yellow"/>
          <w:u w:val="single"/>
        </w:rPr>
      </w:r>
    </w:p>
    <w:p>
      <w:pPr>
        <w:pStyle w:val="Normal"/>
        <w:widowControl w:val="false"/>
        <w:tabs>
          <w:tab w:val="clear" w:pos="709"/>
          <w:tab w:val="left" w:pos="408" w:leader="none"/>
          <w:tab w:val="left" w:pos="10358" w:leader="none"/>
        </w:tabs>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auto" w:val="clear"/>
        </w:rPr>
        <w:t xml:space="preserve">  </w:t>
      </w:r>
      <w:r>
        <w:rPr>
          <w:rFonts w:eastAsia="Times New Roman" w:cs="Times New Roman" w:ascii="Times New Roman" w:hAnsi="Times New Roman"/>
          <w:color w:val="00000A"/>
          <w:spacing w:val="0"/>
          <w:sz w:val="28"/>
          <w:shd w:fill="auto" w:val="clear"/>
        </w:rPr>
        <w:t>В 2021 году на территории Толмачевского городского поселения действовало 13 муниципальных программ, на эти программы было выделено  69 103,0 тыс. руб. Фактическое исполнение мероприятий муниципальных программ составило 65 470,9 тыс. руб.</w:t>
      </w:r>
    </w:p>
    <w:p>
      <w:pPr>
        <w:pStyle w:val="Normal"/>
        <w:widowControl w:val="false"/>
        <w:tabs>
          <w:tab w:val="clear" w:pos="709"/>
          <w:tab w:val="left" w:pos="408" w:leader="none"/>
          <w:tab w:val="left" w:pos="10348" w:leader="none"/>
        </w:tabs>
        <w:suppressAutoHyphens w:val="true"/>
        <w:spacing w:lineRule="exact" w:line="240" w:before="100" w:after="100"/>
        <w:ind w:left="0" w:right="0" w:firstLine="568"/>
        <w:jc w:val="right"/>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tbl>
      <w:tblPr>
        <w:tblW w:w="9244" w:type="dxa"/>
        <w:jc w:val="left"/>
        <w:tblInd w:w="52" w:type="dxa"/>
        <w:tblCellMar>
          <w:top w:w="0" w:type="dxa"/>
          <w:left w:w="36" w:type="dxa"/>
          <w:bottom w:w="0" w:type="dxa"/>
          <w:right w:w="39" w:type="dxa"/>
        </w:tblCellMar>
      </w:tblPr>
      <w:tblGrid>
        <w:gridCol w:w="623"/>
        <w:gridCol w:w="5177"/>
        <w:gridCol w:w="1680"/>
        <w:gridCol w:w="1763"/>
      </w:tblGrid>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rPr>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spacing w:val="0"/>
              </w:rPr>
            </w:pPr>
            <w:r>
              <w:rPr>
                <w:rFonts w:eastAsia="Times New Roman" w:cs="Times New Roman" w:ascii="Times New Roman" w:hAnsi="Times New Roman"/>
                <w:color w:val="00000A"/>
                <w:spacing w:val="0"/>
                <w:sz w:val="24"/>
                <w:shd w:fill="auto" w:val="clear"/>
              </w:rPr>
              <w:t xml:space="preserve">Наименование программы </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b/>
                <w:color w:val="00000A"/>
                <w:spacing w:val="0"/>
                <w:sz w:val="24"/>
                <w:shd w:fill="auto" w:val="clear"/>
              </w:rPr>
              <w:t>Факт за 2021 год</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b/>
                <w:color w:val="00000A"/>
                <w:spacing w:val="0"/>
                <w:sz w:val="24"/>
                <w:shd w:fill="auto" w:val="clear"/>
              </w:rPr>
              <w:t>2022 год (план)</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1</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Развитие жилищно -коммунального хозяйства на территории Толмачёвского городского поселения</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bookmarkStart w:id="0" w:name="__DdeLink__1730_1492723972"/>
            <w:r>
              <w:rPr>
                <w:rFonts w:eastAsia="Times New Roman" w:cs="Times New Roman" w:ascii="Times New Roman" w:hAnsi="Times New Roman"/>
                <w:color w:val="00000A"/>
                <w:spacing w:val="0"/>
                <w:sz w:val="24"/>
                <w:shd w:fill="auto" w:val="clear"/>
              </w:rPr>
              <w:t>18701,6</w:t>
            </w:r>
            <w:bookmarkEnd w:id="0"/>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852,0</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2</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Благоустройство населенных пунктов Толмачёвского городского поселения</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11123,5</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11554,7</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3</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Развитие части территорий Толмачёвского городского поселения</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2635,8</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2862,8</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4</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0"/>
                <w:spacing w:val="0"/>
                <w:sz w:val="24"/>
                <w:shd w:fill="auto" w:val="clear"/>
              </w:rPr>
              <w:t>Ремонт и содержание автомобильных дорог общего пользования местного значения, дворовых территорий многоквартирных домов, расположенных на территории Толмачёвского городского поселения" (Дорожный фонд)</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8083,5</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5150,8</w:t>
            </w:r>
          </w:p>
        </w:tc>
      </w:tr>
      <w:tr>
        <w:trPr>
          <w:trHeight w:val="702"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5</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29"/>
              <w:ind w:left="0" w:right="0" w:hanging="0"/>
              <w:jc w:val="left"/>
              <w:rPr>
                <w:spacing w:val="0"/>
              </w:rPr>
            </w:pPr>
            <w:r>
              <w:rPr>
                <w:rFonts w:eastAsia="Times New Roman" w:cs="Times New Roman" w:ascii="Times New Roman" w:hAnsi="Times New Roman"/>
                <w:color w:val="000000"/>
                <w:spacing w:val="0"/>
                <w:sz w:val="24"/>
                <w:shd w:fill="auto" w:val="clear"/>
              </w:rPr>
              <w:t>Развитие и поддержка малого предпринимательства на территории  Толмачевского городского поселения</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20,0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20,0</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6</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0"/>
                <w:spacing w:val="0"/>
                <w:sz w:val="24"/>
                <w:shd w:fill="auto" w:val="clear"/>
              </w:rPr>
              <w:t>Управление и распоряжение муниципальным имуществом Толмачёвского городского поселения</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660,5</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250,0</w:t>
            </w:r>
          </w:p>
        </w:tc>
      </w:tr>
      <w:tr>
        <w:trPr>
          <w:trHeight w:val="1569"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7</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0"/>
                <w:spacing w:val="0"/>
                <w:sz w:val="24"/>
                <w:shd w:fill="auto" w:val="clear"/>
              </w:rPr>
              <w:t>Обеспечение безопасности людей на водных объектах и защита населения и территории муниципального образования Толмачёвское городское поселение от чрезвычайных ситуаций природного и техногенного характера</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86,4</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144,0</w:t>
            </w:r>
          </w:p>
        </w:tc>
      </w:tr>
      <w:tr>
        <w:trPr>
          <w:trHeight w:val="963"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8</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40" w:before="0" w:after="0"/>
              <w:ind w:left="0" w:right="0" w:hanging="0"/>
              <w:jc w:val="left"/>
              <w:rPr>
                <w:spacing w:val="0"/>
              </w:rPr>
            </w:pPr>
            <w:r>
              <w:rPr>
                <w:rFonts w:eastAsia="Times New Roman" w:cs="Times New Roman" w:ascii="Times New Roman" w:hAnsi="Times New Roman"/>
                <w:color w:val="000000"/>
                <w:spacing w:val="0"/>
                <w:sz w:val="24"/>
                <w:shd w:fill="auto" w:val="clear"/>
              </w:rPr>
              <w:t>Укрепление пожарной безопасности на территории муниципального образования Толмачёвское городское поселение</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240,4</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298,5</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9</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Развитие культуры в Толмачёвском городском поселении Лужского муниципального района</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11869,1</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15645,5</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10</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Противодействие экстремизму и профилактика терроризма на территории Толмачёвского городского поселения Лужского муниципального района Ленинградской области</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4,0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4,0</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11</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Энергосбережение и повышение энергетической эффективности Толмачёвского городского поселения Лужского муниципального района </w:t>
            </w:r>
          </w:p>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Ленинградской области</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50,0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50,0</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12</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 xml:space="preserve">Формирование комфортной среды муниципального образования Толмачёвское городское поселение </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11935,6</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10991,7</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color w:val="00000A"/>
                <w:spacing w:val="0"/>
                <w:sz w:val="24"/>
                <w:shd w:fill="auto" w:val="clear"/>
              </w:rPr>
              <w:t>13</w:t>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AutoHyphens w:val="true"/>
              <w:spacing w:lineRule="exact" w:line="240" w:before="0" w:after="0"/>
              <w:ind w:left="0" w:right="0" w:hanging="0"/>
              <w:jc w:val="left"/>
              <w:rPr>
                <w:spacing w:val="0"/>
              </w:rPr>
            </w:pPr>
            <w:r>
              <w:rPr>
                <w:rFonts w:eastAsia="Times New Roman" w:cs="Times New Roman" w:ascii="Times New Roman" w:hAnsi="Times New Roman"/>
                <w:color w:val="00000A"/>
                <w:spacing w:val="0"/>
                <w:sz w:val="24"/>
                <w:shd w:fill="auto" w:val="clear"/>
              </w:rPr>
              <w:t>Поддержка и развитие муниципальной службы и повышение квалификации кадров органов местного самоуправления в муниципальном образовании Толмачёвское городское поселение Лужского муниципального района Ленинградской области</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60,5</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50,0</w:t>
            </w:r>
          </w:p>
        </w:tc>
      </w:tr>
      <w:tr>
        <w:trPr>
          <w:trHeight w:val="1" w:hRule="atLeast"/>
        </w:trPr>
        <w:tc>
          <w:tcPr>
            <w:tcW w:w="623"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rPr>
            </w:r>
          </w:p>
        </w:tc>
        <w:tc>
          <w:tcPr>
            <w:tcW w:w="5177"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left"/>
              <w:rPr>
                <w:spacing w:val="0"/>
              </w:rPr>
            </w:pPr>
            <w:r>
              <w:rPr>
                <w:rFonts w:eastAsia="Times New Roman" w:cs="Times New Roman" w:ascii="Times New Roman" w:hAnsi="Times New Roman"/>
                <w:b/>
                <w:color w:val="00000A"/>
                <w:spacing w:val="0"/>
                <w:sz w:val="24"/>
                <w:shd w:fill="auto" w:val="clear"/>
              </w:rPr>
              <w:t>Всего расходов</w:t>
            </w:r>
          </w:p>
        </w:tc>
        <w:tc>
          <w:tcPr>
            <w:tcW w:w="1680" w:type="dxa"/>
            <w:tcBorders>
              <w:top w:val="single" w:sz="2" w:space="0" w:color="000001"/>
              <w:left w:val="single" w:sz="2" w:space="0" w:color="000001"/>
              <w:bottom w:val="single" w:sz="2" w:space="0" w:color="000001"/>
              <w:right w:val="single" w:sz="6"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65470,9</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suppressAutoHyphens w:val="true"/>
              <w:spacing w:lineRule="exact" w:line="276" w:before="0" w:after="200"/>
              <w:ind w:left="0" w:right="0" w:hanging="0"/>
              <w:jc w:val="center"/>
              <w:rPr/>
            </w:pPr>
            <w:r>
              <w:rPr>
                <w:rFonts w:eastAsia="Times New Roman" w:cs="Times New Roman" w:ascii="Times New Roman" w:hAnsi="Times New Roman"/>
                <w:color w:val="00000A"/>
                <w:spacing w:val="0"/>
                <w:sz w:val="24"/>
                <w:shd w:fill="auto" w:val="clear"/>
              </w:rPr>
              <w:t>47874,0</w:t>
            </w:r>
          </w:p>
        </w:tc>
      </w:tr>
    </w:tbl>
    <w:p>
      <w:pPr>
        <w:pStyle w:val="Normal"/>
        <w:widowControl w:val="false"/>
        <w:tabs>
          <w:tab w:val="clear" w:pos="709"/>
          <w:tab w:val="left" w:pos="408" w:leader="none"/>
          <w:tab w:val="left" w:pos="10348" w:leader="none"/>
        </w:tabs>
        <w:suppressAutoHyphens w:val="true"/>
        <w:spacing w:lineRule="exact" w:line="360" w:before="100" w:after="100"/>
        <w:ind w:left="0" w:right="0" w:firstLine="568"/>
        <w:jc w:val="center"/>
        <w:rPr>
          <w:rFonts w:ascii="Calibri" w:hAnsi="Calibri" w:eastAsia="Calibri" w:cs="Calibri"/>
          <w:b/>
          <w:b/>
          <w:color w:val="000000"/>
          <w:spacing w:val="0"/>
          <w:sz w:val="22"/>
          <w:u w:val="single"/>
        </w:rPr>
      </w:pPr>
      <w:r>
        <w:rPr>
          <w:rFonts w:eastAsia="Calibri" w:cs="Calibri"/>
          <w:b/>
          <w:color w:val="000000"/>
          <w:spacing w:val="0"/>
          <w:sz w:val="22"/>
          <w:u w:val="single"/>
        </w:rPr>
      </w:r>
    </w:p>
    <w:p>
      <w:pPr>
        <w:pStyle w:val="Normal"/>
        <w:widowControl w:val="false"/>
        <w:tabs>
          <w:tab w:val="clear" w:pos="709"/>
          <w:tab w:val="left" w:pos="408" w:leader="none"/>
          <w:tab w:val="left" w:pos="10348" w:leader="none"/>
        </w:tabs>
        <w:suppressAutoHyphens w:val="true"/>
        <w:spacing w:lineRule="exact" w:line="240" w:before="100" w:after="100"/>
        <w:ind w:left="0" w:right="0" w:firstLine="568"/>
        <w:jc w:val="both"/>
        <w:rPr/>
      </w:pPr>
      <w:r>
        <w:rPr>
          <w:rFonts w:eastAsia="Times New Roman" w:cs="Times New Roman" w:ascii="Times New Roman" w:hAnsi="Times New Roman"/>
          <w:color w:val="000000"/>
          <w:spacing w:val="0"/>
          <w:sz w:val="28"/>
          <w:shd w:fill="auto" w:val="clear"/>
        </w:rPr>
        <w:t>В 2022 году планируется реализовать 13 муниципальных программ, что соответствует уровню 2021 года. Плановый объем расходов на программные мероприятия на 2022 год снизился на 26,9 % или 17596,9 тыс. рублей, по сравнению с 2021 годом. Изменение объема средств на муниципальные программы связано с увеличением количества программ с участием финансовых средств областного бюджета Ленинградской области и увеличением % софинансирования.</w:t>
      </w:r>
    </w:p>
    <w:p>
      <w:pPr>
        <w:pStyle w:val="Normal"/>
        <w:widowControl w:val="false"/>
        <w:tabs>
          <w:tab w:val="clear" w:pos="709"/>
          <w:tab w:val="left" w:pos="408" w:leader="none"/>
          <w:tab w:val="left" w:pos="10348" w:leader="none"/>
        </w:tabs>
        <w:suppressAutoHyphens w:val="true"/>
        <w:spacing w:lineRule="exact" w:line="240" w:before="100" w:after="100"/>
        <w:ind w:left="0" w:right="0" w:firstLine="568"/>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widowControl w:val="false"/>
        <w:numPr>
          <w:ilvl w:val="0"/>
          <w:numId w:val="0"/>
        </w:numPr>
        <w:suppressAutoHyphens w:val="true"/>
        <w:spacing w:lineRule="exact" w:line="240" w:before="0" w:after="0"/>
        <w:ind w:left="720" w:right="0" w:hanging="0"/>
        <w:jc w:val="center"/>
        <w:rPr>
          <w:rFonts w:ascii="Calibri" w:hAnsi="Calibri" w:eastAsia="Calibri" w:cs="Calibri"/>
          <w:color w:val="00000A"/>
          <w:spacing w:val="0"/>
          <w:sz w:val="22"/>
          <w:highlight w:val="yellow"/>
        </w:rPr>
      </w:pPr>
      <w:r>
        <w:rPr>
          <w:rFonts w:eastAsia="Times New Roman" w:cs="Times New Roman" w:ascii="Times New Roman" w:hAnsi="Times New Roman"/>
          <w:b/>
          <w:color w:val="000000"/>
          <w:spacing w:val="0"/>
          <w:sz w:val="28"/>
          <w:u w:val="single"/>
          <w:shd w:fill="FFFFFF" w:val="clear"/>
        </w:rPr>
        <w:t>Имущество.</w:t>
      </w:r>
    </w:p>
    <w:p>
      <w:pPr>
        <w:pStyle w:val="Normal"/>
        <w:widowControl w:val="false"/>
        <w:numPr>
          <w:ilvl w:val="0"/>
          <w:numId w:val="0"/>
        </w:numPr>
        <w:suppressAutoHyphens w:val="true"/>
        <w:spacing w:lineRule="exact" w:line="240" w:before="0" w:after="0"/>
        <w:ind w:left="720" w:right="0" w:hanging="0"/>
        <w:jc w:val="center"/>
        <w:rPr>
          <w:rFonts w:ascii="Times New Roman" w:hAnsi="Times New Roman" w:eastAsia="Times New Roman" w:cs="Times New Roman"/>
          <w:b/>
          <w:b/>
          <w:color w:val="000000"/>
          <w:spacing w:val="0"/>
          <w:sz w:val="28"/>
          <w:u w:val="single"/>
        </w:rPr>
      </w:pPr>
      <w:r>
        <w:rPr>
          <w:rFonts w:eastAsia="Times New Roman" w:cs="Times New Roman" w:ascii="Times New Roman" w:hAnsi="Times New Roman"/>
          <w:b/>
          <w:color w:val="000000"/>
          <w:spacing w:val="0"/>
          <w:sz w:val="28"/>
          <w:u w:val="single"/>
        </w:rPr>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0"/>
          <w:spacing w:val="6"/>
          <w:sz w:val="28"/>
          <w:shd w:fill="FFFFFF" w:val="clear"/>
        </w:rPr>
        <w:t xml:space="preserve"> </w:t>
      </w:r>
      <w:r>
        <w:rPr>
          <w:rFonts w:eastAsia="Times New Roman" w:cs="Times New Roman" w:ascii="Times New Roman" w:hAnsi="Times New Roman"/>
          <w:color w:val="000000"/>
          <w:spacing w:val="6"/>
          <w:sz w:val="28"/>
          <w:shd w:fill="FFFFFF" w:val="clear"/>
        </w:rPr>
        <w:t>На 1 января 2022 года в казне муниципального имущества находится 705 объектов:</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6"/>
          <w:sz w:val="28"/>
          <w:shd w:fill="FFFFFF" w:val="clear"/>
        </w:rPr>
        <w:t xml:space="preserve">505  недвижимого и  200 движимого имущества. </w:t>
      </w:r>
    </w:p>
    <w:p>
      <w:pPr>
        <w:pStyle w:val="Normal"/>
        <w:widowControl w:val="false"/>
        <w:numPr>
          <w:ilvl w:val="0"/>
          <w:numId w:val="0"/>
        </w:numPr>
        <w:suppressAutoHyphens w:val="true"/>
        <w:spacing w:lineRule="exact" w:line="240" w:before="0" w:after="0"/>
        <w:ind w:left="0" w:right="0" w:hanging="0"/>
        <w:jc w:val="both"/>
        <w:rPr>
          <w:rFonts w:ascii="Times New Roman" w:hAnsi="Times New Roman" w:eastAsia="Times New Roman" w:cs="Times New Roman"/>
          <w:color w:val="000000"/>
          <w:spacing w:val="6"/>
          <w:sz w:val="28"/>
        </w:rPr>
      </w:pPr>
      <w:r>
        <w:rPr>
          <w:rFonts w:eastAsia="Times New Roman" w:cs="Times New Roman" w:ascii="Times New Roman" w:hAnsi="Times New Roman"/>
          <w:color w:val="000000"/>
          <w:spacing w:val="6"/>
          <w:sz w:val="28"/>
        </w:rPr>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В 2021 году проведены следующие мероприятия:</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1. Поставлены на кадастровый учет бесхозяйные объекты  культурного насления:</w:t>
      </w:r>
    </w:p>
    <w:p>
      <w:pPr>
        <w:pStyle w:val="Normal"/>
        <w:widowControl w:val="false"/>
        <w:numPr>
          <w:ilvl w:val="0"/>
          <w:numId w:val="0"/>
        </w:numPr>
        <w:suppressAutoHyphens w:val="true"/>
        <w:spacing w:lineRule="exact" w:line="276" w:before="0" w:after="0"/>
        <w:ind w:left="0" w:right="0" w:hanging="0"/>
        <w:jc w:val="both"/>
        <w:rPr>
          <w:u w:val="none"/>
        </w:rPr>
      </w:pPr>
      <w:r>
        <w:rPr>
          <w:rFonts w:eastAsia="Times New Roman" w:cs="Times New Roman" w:ascii="Times New Roman" w:hAnsi="Times New Roman"/>
          <w:color w:val="000000"/>
          <w:spacing w:val="0"/>
          <w:sz w:val="28"/>
          <w:u w:val="none"/>
          <w:shd w:fill="FFFFFF" w:val="clear"/>
        </w:rPr>
        <w:t>- Гранитный обелиск партизанам-подпольщикам, погибшим от рук фашистов в 1942г. в д.Пелково.</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2. Поставлены на кадастровый учет 5 автомобильных дорог общего пользования:</w:t>
      </w:r>
    </w:p>
    <w:p>
      <w:pPr>
        <w:pStyle w:val="Normal"/>
        <w:widowControl w:val="false"/>
        <w:numPr>
          <w:ilvl w:val="0"/>
          <w:numId w:val="0"/>
        </w:numPr>
        <w:suppressAutoHyphens w:val="true"/>
        <w:spacing w:lineRule="exact" w:line="276" w:before="0" w:after="0"/>
        <w:ind w:left="288" w:right="0" w:hanging="0"/>
        <w:jc w:val="both"/>
        <w:rPr>
          <w:rFonts w:ascii="Times New Roman" w:hAnsi="Times New Roman" w:eastAsia="Times New Roman" w:cs="Times New Roman"/>
          <w:color w:val="000000"/>
          <w:spacing w:val="0"/>
          <w:sz w:val="28"/>
          <w:highlight w:val="white"/>
          <w:u w:val="single"/>
        </w:rPr>
      </w:pPr>
      <w:r>
        <w:rPr>
          <w:rFonts w:eastAsia="Times New Roman" w:cs="Times New Roman" w:ascii="Times New Roman" w:hAnsi="Times New Roman"/>
          <w:color w:val="000000"/>
          <w:spacing w:val="0"/>
          <w:sz w:val="28"/>
          <w:u w:val="none"/>
          <w:shd w:fill="FFFFFF" w:val="clear"/>
        </w:rPr>
        <w:t>- д.Долговка- ул. Ленина,ул. Заречная, ул.Нагорная, ул. Речная, ул. Первомайская.</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0"/>
          <w:spacing w:val="0"/>
          <w:sz w:val="28"/>
          <w:highlight w:val="white"/>
          <w:u w:val="single"/>
        </w:rPr>
      </w:pPr>
      <w:r>
        <w:rPr>
          <w:rFonts w:eastAsia="Times New Roman" w:cs="Times New Roman" w:ascii="Times New Roman" w:hAnsi="Times New Roman"/>
          <w:color w:val="000000"/>
          <w:spacing w:val="0"/>
          <w:sz w:val="28"/>
          <w:u w:val="none"/>
          <w:shd w:fill="FFFFFF" w:val="clear"/>
        </w:rPr>
        <w:t>3.   Зарегистрировано право собственности на  20 автомобильных дорог в населенных пунктах г.п.Толмачёво, д.Красные Горы, д.Замостье:</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(г.п.Толмачёво: ул. 5-я Заводская, ул. 3-я Заводская,ул. 1-я Заводская, ул. 2-я Заводская, пер.Смоляной, ул. Новая, ул.Свободы, ул.Лесная, ул.Комсомольская, ул.Пристанская, ул.Молодежная, ул.Нагорная, ул.Загородная, ул.Водников, ул.Лужская; д.Красные Горы: ул.Красногорская</w:t>
      </w:r>
      <w:r>
        <w:rPr>
          <w:rFonts w:eastAsia="Times New Roman" w:cs="Times New Roman" w:ascii="Times New Roman" w:hAnsi="Times New Roman"/>
          <w:b/>
          <w:color w:val="000000"/>
          <w:spacing w:val="0"/>
          <w:sz w:val="28"/>
          <w:u w:val="none"/>
          <w:shd w:fill="FFFFFF" w:val="clear"/>
        </w:rPr>
        <w:t>,</w:t>
      </w:r>
      <w:r>
        <w:rPr>
          <w:rFonts w:eastAsia="Times New Roman" w:cs="Times New Roman" w:ascii="Times New Roman" w:hAnsi="Times New Roman"/>
          <w:color w:val="000000"/>
          <w:spacing w:val="0"/>
          <w:sz w:val="28"/>
          <w:u w:val="none"/>
          <w:shd w:fill="FFFFFF" w:val="clear"/>
        </w:rPr>
        <w:t xml:space="preserve"> ул. Горная, ул.Дачная, ул.Волокская; д.Замостье дорога б/н)</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0"/>
          <w:spacing w:val="0"/>
          <w:sz w:val="28"/>
          <w:u w:val="none"/>
        </w:rPr>
      </w:pPr>
      <w:r>
        <w:rPr>
          <w:rFonts w:eastAsia="Times New Roman" w:cs="Times New Roman" w:ascii="Times New Roman" w:hAnsi="Times New Roman"/>
          <w:color w:val="000000"/>
          <w:spacing w:val="0"/>
          <w:sz w:val="28"/>
          <w:u w:val="none"/>
        </w:rPr>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4. Продажа муниципального имущества:</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 xml:space="preserve"> </w:t>
      </w:r>
      <w:r>
        <w:rPr>
          <w:rFonts w:eastAsia="Times New Roman" w:cs="Times New Roman" w:ascii="Times New Roman" w:hAnsi="Times New Roman"/>
          <w:color w:val="000000"/>
          <w:spacing w:val="0"/>
          <w:sz w:val="28"/>
          <w:u w:val="none"/>
          <w:shd w:fill="FFFFFF" w:val="clear"/>
        </w:rPr>
        <w:t>В 2021г.  продан земельный участок  в г.п.Толмачёво, ул. Лесная, д.28а  за  142 135 руб.</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0"/>
          <w:spacing w:val="0"/>
          <w:sz w:val="28"/>
          <w:highlight w:val="yellow"/>
          <w:u w:val="none"/>
        </w:rPr>
      </w:pPr>
      <w:r>
        <w:rPr>
          <w:rFonts w:eastAsia="Times New Roman" w:cs="Times New Roman" w:ascii="Times New Roman" w:hAnsi="Times New Roman"/>
          <w:color w:val="000000"/>
          <w:spacing w:val="0"/>
          <w:sz w:val="28"/>
          <w:highlight w:val="yellow"/>
          <w:u w:val="none"/>
        </w:rPr>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5. Аренда имущества:</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xml:space="preserve">В 2021 году сдано в аренду 6 объектов нежилого фонда: </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1. Тепловые сети ЖБиМК в г.п. Толмачево,</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2. Тепловые сети и котельная в пос. Дом отдыха «Живой Ручей»,</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3. Тепловые сети г.п.Толмачёво ЖБИ,</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4. Тепловые сети п.Плоское,</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5. Тепловые сети д.Жельцы,</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6. Помещение в  сельском клубе дер. Ситенка,</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7. Здание, расположенное по адресу: г.п.Толмачёво, ул.Толмачёва, д.8</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widowControl w:val="false"/>
        <w:numPr>
          <w:ilvl w:val="0"/>
          <w:numId w:val="0"/>
        </w:numPr>
        <w:suppressAutoHyphens w:val="true"/>
        <w:spacing w:lineRule="exact" w:line="276" w:before="0" w:after="0"/>
        <w:ind w:right="0" w:hanging="0"/>
        <w:jc w:val="both"/>
        <w:rPr/>
      </w:pPr>
      <w:r>
        <w:rPr>
          <w:rFonts w:eastAsia="Times New Roman" w:cs="Times New Roman" w:ascii="Times New Roman" w:hAnsi="Times New Roman"/>
          <w:color w:val="000000"/>
          <w:spacing w:val="0"/>
          <w:sz w:val="28"/>
          <w:shd w:fill="FFFFFF" w:val="clear"/>
        </w:rPr>
        <w:t>В 2022 году планируется:</w:t>
      </w:r>
    </w:p>
    <w:p>
      <w:pPr>
        <w:pStyle w:val="Normal"/>
        <w:widowControl w:val="false"/>
        <w:numPr>
          <w:ilvl w:val="0"/>
          <w:numId w:val="0"/>
        </w:numPr>
        <w:suppressAutoHyphens w:val="true"/>
        <w:spacing w:lineRule="exact" w:line="276" w:before="0" w:after="0"/>
        <w:ind w:right="0" w:hanging="0"/>
        <w:jc w:val="both"/>
        <w:rPr/>
      </w:pPr>
      <w:r>
        <w:rPr>
          <w:rFonts w:eastAsia="Times New Roman" w:cs="Times New Roman" w:ascii="Times New Roman" w:hAnsi="Times New Roman"/>
          <w:color w:val="000000"/>
          <w:spacing w:val="0"/>
          <w:sz w:val="28"/>
          <w:shd w:fill="FFFFFF" w:val="clear"/>
        </w:rPr>
        <w:t>1. Заключение концессионных соглашений  на объекты, которые на сегодняшний день находятся в аренде Газпром теплоэнерго (тепловые сети д.Жельцы, п.Плоское, г.п.Толмачёво, левобережная сторона). Данная работа начата в 2020 году.</w:t>
      </w:r>
    </w:p>
    <w:p>
      <w:pPr>
        <w:pStyle w:val="Normal"/>
        <w:widowControl w:val="false"/>
        <w:numPr>
          <w:ilvl w:val="0"/>
          <w:numId w:val="0"/>
        </w:numPr>
        <w:suppressAutoHyphens w:val="true"/>
        <w:spacing w:lineRule="exact" w:line="276" w:before="0" w:after="0"/>
        <w:ind w:right="0" w:hanging="0"/>
        <w:jc w:val="both"/>
        <w:rPr/>
      </w:pPr>
      <w:r>
        <w:rPr>
          <w:rFonts w:eastAsia="Times New Roman" w:cs="Times New Roman" w:ascii="Times New Roman" w:hAnsi="Times New Roman"/>
          <w:color w:val="000000"/>
          <w:spacing w:val="0"/>
          <w:sz w:val="28"/>
          <w:shd w:fill="FFFFFF" w:val="clear"/>
        </w:rPr>
        <w:t>2. Оформление в собственность</w:t>
      </w:r>
    </w:p>
    <w:p>
      <w:pPr>
        <w:pStyle w:val="Normal"/>
        <w:widowControl w:val="false"/>
        <w:numPr>
          <w:ilvl w:val="0"/>
          <w:numId w:val="0"/>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братское захоронение советских воинов и партизан, погибших в 1941-1944гг.  расположенное в п.Толмачёво в 350 м от Киевского шоссе, на гражданском кладбище;</w:t>
      </w:r>
    </w:p>
    <w:p>
      <w:pPr>
        <w:pStyle w:val="Normal"/>
        <w:widowControl w:val="false"/>
        <w:numPr>
          <w:ilvl w:val="0"/>
          <w:numId w:val="0"/>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братское захоронение советских воинов, погибших в 1941-1944гг. расположенное в п.Толмачёво, северо-восточная окраина поселка, в 300 м от Киевского шоссе, на гражданском кладбище,</w:t>
      </w:r>
    </w:p>
    <w:p>
      <w:pPr>
        <w:pStyle w:val="Normal"/>
        <w:widowControl w:val="false"/>
        <w:numPr>
          <w:ilvl w:val="0"/>
          <w:numId w:val="0"/>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братское захоронение советских воинов и партизан, погибших в 1941-1944гг.,  расположенное в п.Толмачёво,  на западной стороне  поселка,  близ ж.д. моста через р.Луга, на левом берег реки, у ж.д. платформы 125 км и 200м севернее шоссе Осьмино;</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братское  захоронение советских воинов и партизан, погибших в 1941-44гг, расположенное в пос.Балтиец, на левом берегу р.Ящера;</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братское захоронение советских воинов и ополченцев Кировского завода, погибших в 1941-44гг. , расположенное в д.Гобжицы.</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Продолжить работу по постановке на кадастровый учет автомобильных дорог общего пользования местного значения; постановка на кадастровый учет бесхозяйного имущества; регистрация права собственности на объекты.</w:t>
      </w:r>
    </w:p>
    <w:p>
      <w:pPr>
        <w:pStyle w:val="Normal"/>
        <w:widowControl w:val="false"/>
        <w:suppressAutoHyphens w:val="true"/>
        <w:spacing w:lineRule="exact" w:line="240" w:before="0" w:after="0"/>
        <w:ind w:left="0" w:right="0" w:firstLine="709"/>
        <w:jc w:val="both"/>
        <w:rPr>
          <w:rFonts w:ascii="Times New Roman" w:hAnsi="Times New Roman" w:eastAsia="Times New Roman" w:cs="Times New Roman"/>
          <w:color w:val="000000"/>
          <w:spacing w:val="0"/>
          <w:sz w:val="28"/>
          <w:highlight w:val="yellow"/>
        </w:rPr>
      </w:pPr>
      <w:r>
        <w:rPr>
          <w:rFonts w:eastAsia="Times New Roman" w:cs="Times New Roman" w:ascii="Times New Roman" w:hAnsi="Times New Roman"/>
          <w:color w:val="000000"/>
          <w:spacing w:val="0"/>
          <w:sz w:val="28"/>
          <w:highlight w:val="yellow"/>
        </w:rPr>
      </w:r>
    </w:p>
    <w:p>
      <w:pPr>
        <w:pStyle w:val="Normal"/>
        <w:widowControl w:val="false"/>
        <w:numPr>
          <w:ilvl w:val="0"/>
          <w:numId w:val="0"/>
        </w:numPr>
        <w:suppressAutoHyphens w:val="true"/>
        <w:spacing w:lineRule="exact" w:line="240" w:before="0" w:after="0"/>
        <w:ind w:left="0" w:right="0" w:hanging="0"/>
        <w:jc w:val="center"/>
        <w:rPr/>
      </w:pPr>
      <w:r>
        <w:rPr>
          <w:rFonts w:eastAsia="Times New Roman" w:cs="Times New Roman" w:ascii="Times New Roman" w:hAnsi="Times New Roman"/>
          <w:b/>
          <w:color w:val="000000"/>
          <w:spacing w:val="0"/>
          <w:sz w:val="28"/>
          <w:u w:val="single"/>
        </w:rPr>
        <w:t xml:space="preserve">Земельные вопросы. </w:t>
      </w:r>
    </w:p>
    <w:p>
      <w:pPr>
        <w:pStyle w:val="Normal"/>
        <w:widowControl w:val="false"/>
        <w:numPr>
          <w:ilvl w:val="0"/>
          <w:numId w:val="0"/>
        </w:numPr>
        <w:suppressAutoHyphens w:val="true"/>
        <w:spacing w:lineRule="exact" w:line="240" w:before="0" w:after="0"/>
        <w:ind w:left="0" w:right="0" w:hanging="0"/>
        <w:jc w:val="center"/>
        <w:rPr>
          <w:rFonts w:ascii="Calibri" w:hAnsi="Calibri" w:eastAsia="Calibri" w:cs="Calibri"/>
          <w:b/>
          <w:b/>
          <w:color w:val="00000A"/>
          <w:spacing w:val="0"/>
          <w:sz w:val="22"/>
          <w:highlight w:val="yellow"/>
          <w:u w:val="single"/>
        </w:rPr>
      </w:pPr>
      <w:r>
        <w:rPr>
          <w:rFonts w:eastAsia="Calibri" w:cs="Calibri"/>
          <w:b/>
          <w:color w:val="00000A"/>
          <w:spacing w:val="0"/>
          <w:sz w:val="22"/>
          <w:highlight w:val="yellow"/>
          <w:u w:val="single"/>
        </w:rPr>
      </w:r>
    </w:p>
    <w:p>
      <w:pPr>
        <w:pStyle w:val="Normal"/>
        <w:widowControl w:val="false"/>
        <w:numPr>
          <w:ilvl w:val="0"/>
          <w:numId w:val="0"/>
        </w:numPr>
        <w:tabs>
          <w:tab w:val="clear" w:pos="709"/>
          <w:tab w:val="left" w:pos="408" w:leader="none"/>
          <w:tab w:val="left" w:pos="10348" w:leader="none"/>
        </w:tabs>
        <w:suppressAutoHyphens w:val="true"/>
        <w:spacing w:lineRule="exact" w:line="36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 xml:space="preserve"> </w:t>
      </w:r>
      <w:r>
        <w:rPr>
          <w:rFonts w:eastAsia="Times New Roman" w:cs="Times New Roman" w:ascii="Times New Roman" w:hAnsi="Times New Roman"/>
          <w:color w:val="000000"/>
          <w:spacing w:val="0"/>
          <w:sz w:val="28"/>
          <w:u w:val="none"/>
          <w:shd w:fill="FFFFFF" w:val="clear"/>
        </w:rPr>
        <w:t>Одним из показателей социально-экономического развития, является эффективное использование земельных участков.</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 xml:space="preserve">В 2021 году проведена следующая работа: </w:t>
      </w:r>
    </w:p>
    <w:p>
      <w:pPr>
        <w:pStyle w:val="Normal"/>
        <w:widowControl w:val="false"/>
        <w:numPr>
          <w:ilvl w:val="0"/>
          <w:numId w:val="0"/>
        </w:numPr>
        <w:suppressAutoHyphens w:val="true"/>
        <w:spacing w:lineRule="exact" w:line="240" w:before="0" w:after="0"/>
        <w:ind w:left="0" w:right="0" w:hanging="0"/>
        <w:jc w:val="both"/>
        <w:rPr>
          <w:rFonts w:ascii="Times New Roman" w:hAnsi="Times New Roman" w:eastAsia="Times New Roman" w:cs="Times New Roman"/>
          <w:color w:val="000000"/>
          <w:spacing w:val="0"/>
          <w:sz w:val="28"/>
          <w:u w:val="single"/>
        </w:rPr>
      </w:pPr>
      <w:r>
        <w:rPr>
          <w:rFonts w:eastAsia="Times New Roman" w:cs="Times New Roman" w:ascii="Times New Roman" w:hAnsi="Times New Roman"/>
          <w:color w:val="000000"/>
          <w:spacing w:val="0"/>
          <w:sz w:val="28"/>
          <w:u w:val="single"/>
        </w:rPr>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В Единый государственный реестр недвижимости внесены сведения о границах 2</w:t>
      </w:r>
      <w:r>
        <w:rPr>
          <w:rFonts w:eastAsia="Times New Roman" w:cs="Times New Roman" w:ascii="Times New Roman" w:hAnsi="Times New Roman"/>
          <w:i/>
          <w:color w:val="00000A"/>
          <w:spacing w:val="0"/>
          <w:sz w:val="28"/>
          <w:shd w:fill="FFFFFF" w:val="clear"/>
        </w:rPr>
        <w:t xml:space="preserve"> </w:t>
      </w:r>
      <w:r>
        <w:rPr>
          <w:rFonts w:eastAsia="Times New Roman" w:cs="Times New Roman" w:ascii="Times New Roman" w:hAnsi="Times New Roman"/>
          <w:color w:val="000000"/>
          <w:spacing w:val="0"/>
          <w:sz w:val="28"/>
          <w:shd w:fill="FFFFFF" w:val="clear"/>
        </w:rPr>
        <w:t>населенных пункта (2020 год 19, 2019 год 15).</w:t>
      </w:r>
    </w:p>
    <w:p>
      <w:pPr>
        <w:pStyle w:val="Normal"/>
        <w:widowControl w:val="false"/>
        <w:numPr>
          <w:ilvl w:val="0"/>
          <w:numId w:val="0"/>
        </w:numPr>
        <w:suppressAutoHyphens w:val="true"/>
        <w:spacing w:lineRule="exact" w:line="240" w:before="0" w:after="0"/>
        <w:ind w:left="0" w:right="0" w:hanging="0"/>
        <w:jc w:val="both"/>
        <w:rPr>
          <w:rFonts w:ascii="Times New Roman" w:hAnsi="Times New Roman"/>
          <w:sz w:val="28"/>
          <w:szCs w:val="28"/>
        </w:rPr>
      </w:pPr>
      <w:r>
        <w:rPr>
          <w:rFonts w:eastAsia="Calibri" w:cs="Calibri" w:ascii="Times New Roman" w:hAnsi="Times New Roman"/>
          <w:color w:val="00000A"/>
          <w:spacing w:val="0"/>
          <w:sz w:val="28"/>
          <w:szCs w:val="28"/>
          <w:highlight w:val="white"/>
        </w:rPr>
        <w:t>- Поставлены на кадастровый учет 3 кладбища — д.Перечицы, п.Плоское, г.п.Толмачёво.</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В связи с передачей полномочий по предоставлению земельных участков в администрацию Лужского муниципального района, комиссией по землепользованию и застройке в 2021  году было рассмотрено и предоставлено ответов на 117 запросов администрации ЛМР по использованию и возможности предоставления земельных участков  (в 2020 году 84, в 2019 году 45).</w:t>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Проведен совместно с администрацией Лужского муниципального района муниципальный земельный контроль в отношении физических лиц по 4 земельным участкам (в 2020 году 6).</w:t>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Выявлено 28 граждан -  не зарегистрированных землепользователей, которым земельные участки были предоставлены до 01.01.1998 года. Площадь земельных участков составила 25 700 кв.м.</w:t>
      </w:r>
    </w:p>
    <w:p>
      <w:pPr>
        <w:pStyle w:val="Normal"/>
        <w:widowControl w:val="false"/>
        <w:numPr>
          <w:ilvl w:val="0"/>
          <w:numId w:val="0"/>
        </w:numPr>
        <w:suppressAutoHyphens w:val="true"/>
        <w:spacing w:lineRule="exact" w:line="276" w:before="278" w:after="198"/>
        <w:ind w:left="0" w:right="0" w:hanging="0"/>
        <w:jc w:val="both"/>
        <w:rPr/>
      </w:pPr>
      <w:r>
        <w:rPr>
          <w:rFonts w:eastAsia="Times New Roman" w:cs="Times New Roman" w:ascii="Times New Roman" w:hAnsi="Times New Roman"/>
          <w:color w:val="000000"/>
          <w:spacing w:val="0"/>
          <w:sz w:val="28"/>
        </w:rPr>
        <w:t>- Количество действующих договоров аренды земельных участков по состоянию на 01.01.2022г  434 общей площадью 3441282 га: из них  физические лица - 358  штук,  юридические лица — 76.</w:t>
      </w:r>
    </w:p>
    <w:p>
      <w:pPr>
        <w:pStyle w:val="Normal"/>
        <w:widowControl w:val="false"/>
        <w:numPr>
          <w:ilvl w:val="0"/>
          <w:numId w:val="0"/>
        </w:numPr>
        <w:suppressAutoHyphens w:val="true"/>
        <w:spacing w:lineRule="exact" w:line="276" w:before="278" w:after="198"/>
        <w:ind w:left="0" w:right="0" w:hanging="0"/>
        <w:jc w:val="both"/>
        <w:rPr/>
      </w:pPr>
      <w:r>
        <w:rPr>
          <w:rFonts w:eastAsia="Times New Roman" w:cs="Times New Roman" w:ascii="Times New Roman" w:hAnsi="Times New Roman"/>
          <w:color w:val="000000"/>
          <w:spacing w:val="0"/>
          <w:sz w:val="28"/>
          <w:shd w:fill="auto" w:val="clear"/>
        </w:rPr>
        <w:t xml:space="preserve">- Количество заключенных в 2021 году договоров купли-продажи земельных участков, расположенных на территории Толмачёвского поселения составляет 48 земельных участков, общей площадью </w:t>
      </w:r>
      <w:r>
        <w:rPr>
          <w:rFonts w:eastAsia="Times New Roman" w:cs="Times New Roman" w:ascii="Times New Roman" w:hAnsi="Times New Roman"/>
          <w:color w:val="000000"/>
          <w:spacing w:val="0"/>
          <w:sz w:val="28"/>
        </w:rPr>
        <w:t xml:space="preserve">220969 </w:t>
      </w:r>
      <w:r>
        <w:rPr>
          <w:rFonts w:eastAsia="Times New Roman" w:cs="Times New Roman" w:ascii="Times New Roman" w:hAnsi="Times New Roman"/>
          <w:color w:val="000000"/>
          <w:spacing w:val="0"/>
          <w:sz w:val="28"/>
          <w:shd w:fill="auto" w:val="clear"/>
        </w:rPr>
        <w:t>м2. Общая сумма выкупа составила 7697586 рублей.</w:t>
      </w:r>
    </w:p>
    <w:p>
      <w:pPr>
        <w:pStyle w:val="Normal"/>
        <w:widowControl w:val="false"/>
        <w:numPr>
          <w:ilvl w:val="0"/>
          <w:numId w:val="0"/>
        </w:numPr>
        <w:suppressAutoHyphens w:val="true"/>
        <w:spacing w:lineRule="exact" w:line="276" w:before="278" w:after="198"/>
        <w:ind w:left="0" w:right="0" w:hanging="0"/>
        <w:jc w:val="both"/>
        <w:rPr/>
      </w:pPr>
      <w:r>
        <w:rPr>
          <w:rFonts w:eastAsia="Calibri" w:cs="Calibri" w:ascii="Times New Roman" w:hAnsi="Times New Roman"/>
          <w:color w:val="00000A"/>
          <w:spacing w:val="0"/>
          <w:sz w:val="28"/>
          <w:szCs w:val="28"/>
        </w:rPr>
        <w:t>- Поставлено на кадастровый учёт  три земельных участка занятых под кладбищами, один земельный участок под многоквартирным жилым домом в п. Плоское, ул. Заводская , д. 11, площадью 1056.</w:t>
      </w:r>
    </w:p>
    <w:p>
      <w:pPr>
        <w:pStyle w:val="Normal"/>
        <w:widowControl w:val="false"/>
        <w:numPr>
          <w:ilvl w:val="0"/>
          <w:numId w:val="0"/>
        </w:numPr>
        <w:suppressAutoHyphens w:val="true"/>
        <w:spacing w:lineRule="exact" w:line="276" w:before="278" w:after="198"/>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rPr>
        <w:t xml:space="preserve">  </w:t>
      </w:r>
      <w:r>
        <w:rPr>
          <w:rFonts w:eastAsia="Times New Roman" w:cs="Times New Roman" w:ascii="Times New Roman" w:hAnsi="Times New Roman"/>
          <w:color w:val="000000"/>
          <w:spacing w:val="0"/>
          <w:sz w:val="28"/>
        </w:rPr>
        <w:t xml:space="preserve">На 2022 год администрация поселения, по данному направлению деятельности ставит следующие задачи: </w:t>
      </w:r>
    </w:p>
    <w:p>
      <w:pPr>
        <w:pStyle w:val="Normal"/>
        <w:widowControl w:val="false"/>
        <w:numPr>
          <w:ilvl w:val="0"/>
          <w:numId w:val="0"/>
        </w:numPr>
        <w:suppressAutoHyphens w:val="true"/>
        <w:spacing w:lineRule="exact" w:line="276" w:before="278" w:after="198"/>
        <w:ind w:left="0" w:right="0" w:hanging="0"/>
        <w:jc w:val="both"/>
        <w:rPr/>
      </w:pPr>
      <w:r>
        <w:rPr>
          <w:rFonts w:eastAsia="Times New Roman" w:cs="Times New Roman" w:ascii="Times New Roman" w:hAnsi="Times New Roman"/>
          <w:color w:val="000000"/>
          <w:spacing w:val="0"/>
          <w:sz w:val="28"/>
        </w:rPr>
        <w:t>1. Провести межевание земельных участков, с постановкой на кадастровый учет под объектами недвижимости муниципальной собственности 2 объекта — баня г.п.Толмачёво, ул.Молодежная, д.9, здание бывшего детского сада д.Жельцы,  под многоквартирными жилыми домами — 8 земельных участков.</w:t>
      </w:r>
    </w:p>
    <w:p>
      <w:pPr>
        <w:pStyle w:val="Normal"/>
        <w:widowControl w:val="false"/>
        <w:numPr>
          <w:ilvl w:val="0"/>
          <w:numId w:val="0"/>
        </w:numPr>
        <w:suppressAutoHyphens w:val="true"/>
        <w:spacing w:lineRule="exact" w:line="276" w:before="278" w:after="198"/>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xml:space="preserve">2. Внести в  Единый государственный реестр недвижимости  сведения о границах 3 </w:t>
      </w:r>
      <w:r>
        <w:rPr>
          <w:rFonts w:eastAsia="Times New Roman" w:cs="Times New Roman" w:ascii="Times New Roman" w:hAnsi="Times New Roman"/>
          <w:i/>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населенных пунктов (г.п.Толмачёво, д.Жельцы, д.Пустынь).</w:t>
      </w:r>
    </w:p>
    <w:p>
      <w:pPr>
        <w:pStyle w:val="Normal"/>
        <w:widowControl w:val="false"/>
        <w:numPr>
          <w:ilvl w:val="0"/>
          <w:numId w:val="0"/>
        </w:numPr>
        <w:suppressAutoHyphens w:val="true"/>
        <w:spacing w:lineRule="exact" w:line="276" w:before="278" w:after="198"/>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3. Разработать зоны санитарной охраны кладбищ 4 шт.</w:t>
      </w:r>
    </w:p>
    <w:p>
      <w:pPr>
        <w:pStyle w:val="Normal"/>
        <w:widowControl w:val="false"/>
        <w:numPr>
          <w:ilvl w:val="0"/>
          <w:numId w:val="0"/>
        </w:numPr>
        <w:suppressAutoHyphens w:val="true"/>
        <w:spacing w:lineRule="exact" w:line="276" w:before="278" w:after="198"/>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xml:space="preserve">4.  Продолжить работу по выявлению не зарегистрированных землепользователей, как недобросовестных налогоплательщиков, и проводить с ними разъяснительную работу. Беседу с гражданами по вопросу получения свидетельств государственной регистрации права собственности на земельные участки предоставленные до 01.01.1998 года с целью передачи данных сведений в ИФНС по Лужскому району для начисления земельного налога и пополнения бюджета Толмачевского городского поселения. </w:t>
      </w:r>
    </w:p>
    <w:p>
      <w:pPr>
        <w:pStyle w:val="Normal"/>
        <w:widowControl w:val="false"/>
        <w:numPr>
          <w:ilvl w:val="0"/>
          <w:numId w:val="0"/>
        </w:numPr>
        <w:suppressAutoHyphens w:val="true"/>
        <w:spacing w:lineRule="exact" w:line="276" w:before="278" w:after="198"/>
        <w:ind w:left="0" w:right="0" w:hanging="0"/>
        <w:jc w:val="both"/>
        <w:rPr>
          <w:rFonts w:ascii="Times New Roman" w:hAnsi="Times New Roman" w:eastAsia="Times New Roman" w:cs="Times New Roman"/>
          <w:b/>
          <w:b/>
          <w:color w:val="000000"/>
          <w:spacing w:val="0"/>
          <w:sz w:val="28"/>
          <w:highlight w:val="yellow"/>
          <w:u w:val="single"/>
        </w:rPr>
      </w:pPr>
      <w:r>
        <w:rPr>
          <w:rFonts w:eastAsia="Times New Roman" w:cs="Times New Roman" w:ascii="Times New Roman" w:hAnsi="Times New Roman"/>
          <w:b/>
          <w:color w:val="000000"/>
          <w:spacing w:val="0"/>
          <w:sz w:val="28"/>
          <w:highlight w:val="yellow"/>
          <w:u w:val="single"/>
        </w:rPr>
      </w:r>
    </w:p>
    <w:p>
      <w:pPr>
        <w:pStyle w:val="Normal"/>
        <w:widowControl w:val="false"/>
        <w:tabs>
          <w:tab w:val="clear" w:pos="709"/>
          <w:tab w:val="left" w:pos="408" w:leader="none"/>
          <w:tab w:val="left" w:pos="10348" w:leader="none"/>
        </w:tabs>
        <w:suppressAutoHyphens w:val="true"/>
        <w:spacing w:lineRule="exact" w:line="360" w:before="100" w:after="100"/>
        <w:ind w:left="0" w:right="0" w:firstLine="568"/>
        <w:jc w:val="center"/>
        <w:rPr>
          <w:rFonts w:ascii="Calibri" w:hAnsi="Calibri" w:eastAsia="Calibri" w:cs="Calibri"/>
          <w:color w:val="00000A"/>
          <w:spacing w:val="0"/>
          <w:sz w:val="22"/>
          <w:highlight w:val="yellow"/>
        </w:rPr>
      </w:pPr>
      <w:r>
        <w:rPr>
          <w:rFonts w:eastAsia="Times New Roman" w:cs="Times New Roman" w:ascii="Times New Roman" w:hAnsi="Times New Roman"/>
          <w:b/>
          <w:color w:val="000000"/>
          <w:spacing w:val="0"/>
          <w:sz w:val="28"/>
          <w:u w:val="single"/>
          <w:shd w:fill="auto" w:val="clear"/>
        </w:rPr>
        <w:t xml:space="preserve">Жилищно-коммунальное хозяйство: </w:t>
      </w:r>
    </w:p>
    <w:p>
      <w:pPr>
        <w:pStyle w:val="Normal"/>
        <w:widowControl w:val="false"/>
        <w:tabs>
          <w:tab w:val="clear" w:pos="709"/>
          <w:tab w:val="left" w:pos="408" w:leader="none"/>
          <w:tab w:val="left" w:pos="10348" w:leader="none"/>
        </w:tabs>
        <w:suppressAutoHyphens w:val="true"/>
        <w:spacing w:lineRule="exact" w:line="360" w:before="100" w:after="100"/>
        <w:ind w:left="0" w:right="0" w:firstLine="568"/>
        <w:jc w:val="both"/>
        <w:rPr/>
      </w:pPr>
      <w:r>
        <w:rPr>
          <w:rFonts w:eastAsia="Times New Roman" w:cs="Times New Roman" w:ascii="Times New Roman" w:hAnsi="Times New Roman"/>
          <w:color w:val="000000"/>
          <w:spacing w:val="0"/>
          <w:sz w:val="28"/>
          <w:shd w:fill="auto" w:val="clear"/>
        </w:rPr>
        <w:t>На развитие жилищно-коммунального хозяйства, согласно муниципальной программы, израсходовано</w:t>
      </w:r>
      <w:r>
        <w:rPr>
          <w:rFonts w:eastAsia="Times New Roman" w:cs="Times New Roman" w:ascii="Times New Roman" w:hAnsi="Times New Roman"/>
          <w:color w:val="000000"/>
          <w:spacing w:val="0"/>
          <w:sz w:val="28"/>
          <w:szCs w:val="28"/>
          <w:shd w:fill="auto" w:val="clear"/>
        </w:rPr>
        <w:t xml:space="preserve"> </w:t>
      </w:r>
      <w:r>
        <w:rPr>
          <w:rFonts w:eastAsia="Times New Roman" w:cs="Times New Roman" w:ascii="Times New Roman" w:hAnsi="Times New Roman"/>
          <w:color w:val="00000A"/>
          <w:spacing w:val="0"/>
          <w:sz w:val="28"/>
          <w:szCs w:val="28"/>
          <w:shd w:fill="auto" w:val="clear"/>
        </w:rPr>
        <w:t>18 701,6</w:t>
      </w:r>
      <w:r>
        <w:rPr>
          <w:rFonts w:eastAsia="Times New Roman" w:cs="Times New Roman" w:ascii="Times New Roman" w:hAnsi="Times New Roman"/>
          <w:color w:val="000000"/>
          <w:spacing w:val="0"/>
          <w:sz w:val="28"/>
          <w:shd w:fill="auto" w:val="clear"/>
        </w:rPr>
        <w:t xml:space="preserve"> тысяч рублей. Более подробно</w:t>
      </w:r>
    </w:p>
    <w:p>
      <w:pPr>
        <w:pStyle w:val="Normal"/>
        <w:widowControl w:val="false"/>
        <w:tabs>
          <w:tab w:val="clear" w:pos="709"/>
          <w:tab w:val="left" w:pos="408" w:leader="none"/>
          <w:tab w:val="left" w:pos="10348" w:leader="none"/>
        </w:tabs>
        <w:suppressAutoHyphens w:val="true"/>
        <w:spacing w:lineRule="exact" w:line="360" w:before="0" w:after="0"/>
        <w:ind w:left="0" w:right="0" w:hanging="0"/>
        <w:jc w:val="center"/>
        <w:rPr>
          <w:rFonts w:ascii="Calibri" w:hAnsi="Calibri" w:eastAsia="Calibri" w:cs="Calibri"/>
          <w:color w:val="00000A"/>
          <w:spacing w:val="0"/>
          <w:sz w:val="22"/>
          <w:highlight w:val="yellow"/>
        </w:rPr>
      </w:pPr>
      <w:r>
        <w:rPr>
          <w:rFonts w:eastAsia="Times New Roman" w:cs="Times New Roman" w:ascii="Times New Roman" w:hAnsi="Times New Roman"/>
          <w:b/>
          <w:color w:val="000000"/>
          <w:spacing w:val="0"/>
          <w:sz w:val="28"/>
          <w:u w:val="single"/>
        </w:rPr>
        <w:t>Газоснабжение</w:t>
      </w:r>
    </w:p>
    <w:p>
      <w:pPr>
        <w:pStyle w:val="Normal"/>
        <w:widowControl w:val="false"/>
        <w:tabs>
          <w:tab w:val="clear" w:pos="709"/>
          <w:tab w:val="left" w:pos="408" w:leader="none"/>
          <w:tab w:val="left" w:pos="10348" w:leader="none"/>
        </w:tabs>
        <w:suppressAutoHyphens w:val="true"/>
        <w:spacing w:lineRule="exact" w:line="36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b/>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Администрация Толмачевского городского поселения продолжает свою работу по газификации .</w:t>
      </w:r>
    </w:p>
    <w:p>
      <w:pPr>
        <w:pStyle w:val="Normal"/>
        <w:widowControl w:val="false"/>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В 2021 году проведены следующие мероприятия:</w:t>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0"/>
          <w:spacing w:val="0"/>
          <w:sz w:val="28"/>
          <w:shd w:fill="FFFFFF" w:val="clear"/>
        </w:rPr>
        <w:t>В рамках подпрограммы «Газификация Ленинградской области» государственной программы Ленинградской области закончены работы по строительству объекта:</w:t>
      </w:r>
      <w:r>
        <w:rPr>
          <w:rFonts w:eastAsia="Times New Roman" w:cs="Times New Roman" w:ascii="Times New Roman" w:hAnsi="Times New Roman"/>
          <w:b/>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"Газораспределительная сеть  в д. Перечицы  к многоквартирным жилым домам №1, №2 Толмачевского городского поселения Лужского района Ленинградской области  "</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pPr>
      <w:r>
        <w:rPr>
          <w:rFonts w:eastAsia="Times New Roman" w:cs="Times New Roman" w:ascii="Times New Roman" w:hAnsi="Times New Roman"/>
          <w:color w:val="000000"/>
          <w:spacing w:val="0"/>
          <w:sz w:val="28"/>
          <w:shd w:fill="FFFFFF" w:val="clear"/>
        </w:rPr>
        <w:t xml:space="preserve">Финансирование проекта составило 738 870  рублей 00 копеек рассчитано на 2 года: </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в 2020 году: ОБ - 365 719  рублей 51 копейка; МБ -  3 715 рублей 49 копеек</w:t>
      </w:r>
      <w:r>
        <w:rPr>
          <w:rFonts w:eastAsia="Times New Roman" w:cs="Times New Roman" w:ascii="Times New Roman" w:hAnsi="Times New Roman"/>
          <w:i/>
          <w:color w:val="00000A"/>
          <w:spacing w:val="0"/>
          <w:sz w:val="28"/>
          <w:shd w:fill="FFFFFF" w:val="clear"/>
        </w:rPr>
        <w:t>;</w:t>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в 2021 году: ОБ - 365 719  рублей 51 копейк</w:t>
      </w:r>
      <w:r>
        <w:rPr>
          <w:rFonts w:eastAsia="Times New Roman" w:cs="Times New Roman" w:ascii="Times New Roman" w:hAnsi="Times New Roman"/>
          <w:color w:val="000000"/>
          <w:spacing w:val="0"/>
          <w:sz w:val="28"/>
          <w:u w:val="none"/>
          <w:shd w:fill="FFFFFF" w:val="clear"/>
        </w:rPr>
        <w:t>а; МБ -  3 715 рублей 49 копеек</w:t>
      </w:r>
      <w:r>
        <w:rPr>
          <w:rFonts w:eastAsia="Times New Roman" w:cs="Times New Roman" w:ascii="Times New Roman" w:hAnsi="Times New Roman"/>
          <w:i/>
          <w:color w:val="000000"/>
          <w:spacing w:val="0"/>
          <w:sz w:val="28"/>
          <w:u w:val="none"/>
          <w:shd w:fill="FFFFFF" w:val="clear"/>
        </w:rPr>
        <w:t>.</w:t>
      </w:r>
    </w:p>
    <w:p>
      <w:pPr>
        <w:pStyle w:val="Normal"/>
        <w:widowControl w:val="false"/>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На 2022 год планируется провести:</w:t>
      </w:r>
    </w:p>
    <w:p>
      <w:pPr>
        <w:pStyle w:val="Normal"/>
        <w:widowControl w:val="false"/>
        <w:suppressAutoHyphens w:val="true"/>
        <w:spacing w:lineRule="exact" w:line="240" w:before="5"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Проектные работы по объекту: </w:t>
      </w:r>
      <w:r>
        <w:rPr>
          <w:rFonts w:eastAsia="Times New Roman" w:cs="Times New Roman" w:ascii="Times New Roman" w:hAnsi="Times New Roman"/>
          <w:color w:val="000000"/>
          <w:spacing w:val="0"/>
          <w:sz w:val="28"/>
          <w:shd w:fill="FFFFFF" w:val="clear"/>
        </w:rPr>
        <w:t>Ф</w:t>
      </w:r>
      <w:r>
        <w:rPr>
          <w:rFonts w:eastAsia="Times New Roman" w:cs="Times New Roman" w:ascii="Times New Roman" w:hAnsi="Times New Roman"/>
          <w:color w:val="00000A"/>
          <w:spacing w:val="0"/>
          <w:sz w:val="28"/>
          <w:shd w:fill="FFFFFF" w:val="clear"/>
        </w:rPr>
        <w:t>асадные газопроводы и внутридомовые газовые  сети в многоквартирных жилых домах по адресам:  д. №1 и д.№2 в д.Перечицы.</w:t>
      </w:r>
    </w:p>
    <w:p>
      <w:pPr>
        <w:pStyle w:val="Normal"/>
        <w:widowControl w:val="false"/>
        <w:suppressAutoHyphens w:val="true"/>
        <w:spacing w:lineRule="exact" w:line="240" w:before="5"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zCs w:val="28"/>
        </w:rPr>
        <w:t xml:space="preserve">Во исполнение поручения по реализации </w:t>
      </w:r>
      <w:r>
        <w:rPr>
          <w:rFonts w:eastAsia="Times New Roman" w:cs="Times New Roman" w:ascii="Times New Roman" w:hAnsi="Times New Roman"/>
          <w:color w:val="000000"/>
          <w:spacing w:val="0"/>
          <w:sz w:val="28"/>
          <w:szCs w:val="28"/>
          <w:lang w:val="ru-RU"/>
        </w:rPr>
        <w:t>Послания</w:t>
      </w:r>
      <w:r>
        <w:rPr>
          <w:rFonts w:eastAsia="Times New Roman" w:cs="Times New Roman" w:ascii="Times New Roman" w:hAnsi="Times New Roman"/>
          <w:color w:val="000000"/>
          <w:spacing w:val="0"/>
          <w:sz w:val="28"/>
          <w:szCs w:val="28"/>
        </w:rPr>
        <w:t xml:space="preserve"> Президента Российской Федерации Федеральному Собранию Российской Федерации от 21 апреля 2021 года администрацией Толмачёвского городского поселения проводится работа с гражданами газифицированных населенных пунктов, расположенных на территории Толмачёвского городского поселения: г.п.Толмачёво, д.Жельцы, п.Плоское, д.Перечицы. При содействии администрации Толмачёвского городского поселения   специалистами Лужского ЭГС АО «Газпром газораспределение Ленинградская область филиал в г.Кингисеппе» в г.п.Толмачёво осуществлялся прием заявок на догазификацию от граждан, проживающих в частных домовладениях, проживающих в вышеперечисленных населенных пунктах.</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0"/>
          <w:spacing w:val="0"/>
          <w:sz w:val="28"/>
          <w:szCs w:val="28"/>
        </w:rPr>
      </w:pPr>
      <w:r>
        <w:rPr>
          <w:rFonts w:eastAsia="Times New Roman" w:cs="Times New Roman" w:ascii="Times New Roman" w:hAnsi="Times New Roman"/>
          <w:color w:val="000000"/>
          <w:spacing w:val="0"/>
          <w:sz w:val="28"/>
          <w:szCs w:val="28"/>
        </w:rPr>
      </w:r>
    </w:p>
    <w:p>
      <w:pPr>
        <w:pStyle w:val="Normal"/>
        <w:widowControl w:val="false"/>
        <w:suppressAutoHyphens w:val="true"/>
        <w:spacing w:lineRule="exact" w:line="276" w:before="0" w:after="0"/>
        <w:ind w:left="0" w:right="0" w:hanging="0"/>
        <w:jc w:val="both"/>
        <w:rPr/>
      </w:pPr>
      <w:r>
        <w:rPr>
          <w:rFonts w:eastAsia="Times New Roman" w:cs="Times New Roman" w:ascii="Times New Roman" w:hAnsi="Times New Roman"/>
          <w:color w:val="00000A"/>
          <w:spacing w:val="0"/>
          <w:sz w:val="28"/>
        </w:rPr>
        <w:t>По вопросу строительства межпоселкового газопровода для газификации БМК и многоквартирных жилых домов в п.д/о Живой ручей: данный объект включен в программу газификации АО «Газпром газорапределение Ленинградская область» (за счет спецнадбавки к тарифу на транспортировку природного газа потребителям Ленинградской области), согласно вышеназванной программы в 2021 году проведено проектирование, получено положительное заключение гос.экспертизы,  строительно-монтажные работы запланированы на 3-4 квартал  2022 год.</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0"/>
          <w:spacing w:val="0"/>
          <w:sz w:val="28"/>
          <w:szCs w:val="28"/>
        </w:rPr>
      </w:pPr>
      <w:r>
        <w:rPr>
          <w:rFonts w:eastAsia="Times New Roman" w:cs="Times New Roman" w:ascii="Times New Roman" w:hAnsi="Times New Roman"/>
          <w:color w:val="000000"/>
          <w:spacing w:val="0"/>
          <w:sz w:val="28"/>
          <w:szCs w:val="28"/>
        </w:rPr>
      </w:r>
    </w:p>
    <w:p>
      <w:pPr>
        <w:pStyle w:val="Normal"/>
        <w:widowControl w:val="false"/>
        <w:tabs>
          <w:tab w:val="clear" w:pos="709"/>
          <w:tab w:val="left" w:pos="408" w:leader="none"/>
          <w:tab w:val="left" w:pos="10348" w:leader="none"/>
        </w:tabs>
        <w:suppressAutoHyphens w:val="true"/>
        <w:spacing w:lineRule="exact" w:line="360" w:before="0" w:after="0"/>
        <w:ind w:left="0" w:right="0" w:hanging="0"/>
        <w:jc w:val="center"/>
        <w:rPr>
          <w:rFonts w:ascii="Calibri" w:hAnsi="Calibri" w:eastAsia="Calibri" w:cs="Calibri"/>
          <w:color w:val="00000A"/>
          <w:spacing w:val="0"/>
          <w:sz w:val="22"/>
        </w:rPr>
      </w:pPr>
      <w:r>
        <w:rPr>
          <w:rFonts w:eastAsia="Times New Roman" w:cs="Times New Roman" w:ascii="Times New Roman" w:hAnsi="Times New Roman"/>
          <w:b/>
          <w:color w:val="000000"/>
          <w:spacing w:val="0"/>
          <w:sz w:val="28"/>
          <w:u w:val="single"/>
        </w:rPr>
        <w:t>Теплоснабжение.</w:t>
      </w:r>
    </w:p>
    <w:p>
      <w:pPr>
        <w:pStyle w:val="Normal"/>
        <w:widowControl w:val="false"/>
        <w:tabs>
          <w:tab w:val="clear" w:pos="709"/>
          <w:tab w:val="left" w:pos="408" w:leader="none"/>
          <w:tab w:val="left" w:pos="10348" w:leader="none"/>
        </w:tabs>
        <w:suppressAutoHyphens w:val="true"/>
        <w:spacing w:lineRule="exact" w:line="360" w:before="0" w:after="0"/>
        <w:ind w:left="0" w:right="0" w:hanging="0"/>
        <w:jc w:val="both"/>
        <w:rPr>
          <w:rFonts w:ascii="Times New Roman" w:hAnsi="Times New Roman" w:eastAsia="Times New Roman" w:cs="Times New Roman"/>
          <w:b w:val="false"/>
          <w:b w:val="false"/>
          <w:bCs w:val="false"/>
          <w:color w:val="000000"/>
          <w:spacing w:val="0"/>
          <w:sz w:val="28"/>
          <w:u w:val="none"/>
        </w:rPr>
      </w:pPr>
      <w:r>
        <w:rPr>
          <w:rFonts w:eastAsia="Times New Roman" w:cs="Times New Roman" w:ascii="Times New Roman" w:hAnsi="Times New Roman"/>
          <w:b w:val="false"/>
          <w:bCs w:val="false"/>
          <w:color w:val="000000"/>
          <w:spacing w:val="0"/>
          <w:sz w:val="28"/>
          <w:u w:val="none"/>
        </w:rPr>
      </w:r>
    </w:p>
    <w:p>
      <w:pPr>
        <w:pStyle w:val="Normal"/>
        <w:widowControl w:val="false"/>
        <w:suppressAutoHyphens w:val="true"/>
        <w:spacing w:lineRule="exact" w:line="276" w:before="0" w:after="0"/>
        <w:ind w:left="0" w:right="0" w:firstLine="495"/>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hd w:fill="FFFFFF" w:val="clear"/>
        </w:rPr>
        <w:t>В 2021 году выполнено:</w:t>
      </w:r>
    </w:p>
    <w:p>
      <w:pPr>
        <w:pStyle w:val="Normal"/>
        <w:widowControl w:val="false"/>
        <w:numPr>
          <w:ilvl w:val="0"/>
          <w:numId w:val="0"/>
        </w:numPr>
        <w:tabs>
          <w:tab w:val="clear" w:pos="709"/>
          <w:tab w:val="left" w:pos="408" w:leader="none"/>
          <w:tab w:val="left" w:pos="10348" w:leader="none"/>
        </w:tabs>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xml:space="preserve">В рамках областной программы «Обеспечение устойчивого функционирования развития коммунальной и инженерной инфраструктуры и повышение энергоэффективности в ЛО» выполнены: </w:t>
      </w:r>
    </w:p>
    <w:p>
      <w:pPr>
        <w:pStyle w:val="Normal"/>
        <w:widowControl w:val="false"/>
        <w:tabs>
          <w:tab w:val="clear" w:pos="709"/>
          <w:tab w:val="left" w:pos="408" w:leader="none"/>
          <w:tab w:val="left" w:pos="10348" w:leader="none"/>
        </w:tabs>
        <w:suppressAutoHyphens w:val="true"/>
        <w:spacing w:lineRule="exact" w:line="240" w:before="0" w:after="0"/>
        <w:ind w:left="720" w:right="0" w:hanging="0"/>
        <w:jc w:val="both"/>
        <w:rPr/>
      </w:pPr>
      <w:r>
        <w:rPr>
          <w:rFonts w:eastAsia="Times New Roman" w:cs="Times New Roman" w:ascii="Times New Roman" w:hAnsi="Times New Roman"/>
          <w:color w:val="000000"/>
          <w:spacing w:val="0"/>
          <w:sz w:val="28"/>
          <w:shd w:fill="FFFFFF" w:val="clear"/>
        </w:rPr>
        <w:t xml:space="preserve">Работы по ремонту теплотрассы от ТК1А до УУТЭ (ветка № 1) в г.п.Толмачево </w:t>
      </w:r>
    </w:p>
    <w:p>
      <w:pPr>
        <w:pStyle w:val="Normal"/>
        <w:widowControl w:val="false"/>
        <w:tabs>
          <w:tab w:val="clear" w:pos="709"/>
          <w:tab w:val="left" w:pos="408" w:leader="none"/>
          <w:tab w:val="left" w:pos="10348" w:leader="none"/>
        </w:tabs>
        <w:suppressAutoHyphens w:val="true"/>
        <w:spacing w:lineRule="exact" w:line="240" w:before="0" w:after="0"/>
        <w:ind w:left="0" w:right="0" w:hanging="0"/>
        <w:jc w:val="both"/>
        <w:rPr>
          <w:u w:val="none"/>
        </w:rPr>
      </w:pPr>
      <w:r>
        <w:rPr>
          <w:rFonts w:eastAsia="Times New Roman" w:cs="Times New Roman" w:ascii="Times New Roman" w:hAnsi="Times New Roman"/>
          <w:color w:val="000000"/>
          <w:spacing w:val="0"/>
          <w:sz w:val="28"/>
          <w:u w:val="none"/>
          <w:shd w:fill="FFFFFF" w:val="clear"/>
        </w:rPr>
        <w:t>Финансирование составило 17 790 000 рубля 00 копеек (ОБ — 15 654 390</w:t>
      </w:r>
      <w:r>
        <w:rPr>
          <w:rFonts w:eastAsia="Times New Roman" w:cs="Times New Roman" w:ascii="Times New Roman" w:hAnsi="Times New Roman"/>
          <w:color w:val="00000A"/>
          <w:spacing w:val="0"/>
          <w:sz w:val="28"/>
          <w:u w:val="none"/>
          <w:shd w:fill="FFFFFF" w:val="clear"/>
        </w:rPr>
        <w:t xml:space="preserve">  рублей 10 копеек; МБ — 2 135 609</w:t>
      </w:r>
      <w:r>
        <w:rPr>
          <w:rFonts w:eastAsia="Times New Roman" w:cs="Times New Roman" w:ascii="Times New Roman" w:hAnsi="Times New Roman"/>
          <w:color w:val="000000"/>
          <w:spacing w:val="0"/>
          <w:sz w:val="28"/>
          <w:u w:val="none"/>
          <w:shd w:fill="FFFFFF" w:val="clear"/>
        </w:rPr>
        <w:t xml:space="preserve"> рублей 90 копеек )</w:t>
      </w:r>
    </w:p>
    <w:p>
      <w:pPr>
        <w:pStyle w:val="Normal"/>
        <w:widowControl w:val="false"/>
        <w:suppressAutoHyphens w:val="true"/>
        <w:spacing w:lineRule="exact" w:line="276" w:before="0" w:after="0"/>
        <w:ind w:left="0" w:right="0" w:firstLine="54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u w:val="none"/>
          <w:shd w:fill="FFFFFF" w:val="clear"/>
        </w:rPr>
        <w:t>На 2022 год запланировано:</w:t>
      </w:r>
    </w:p>
    <w:p>
      <w:pPr>
        <w:pStyle w:val="Normal"/>
        <w:widowControl w:val="false"/>
        <w:suppressAutoHyphens w:val="true"/>
        <w:spacing w:lineRule="exact" w:line="322" w:before="5" w:after="0"/>
        <w:ind w:left="0" w:right="0" w:firstLine="540"/>
        <w:jc w:val="both"/>
        <w:rPr/>
      </w:pPr>
      <w:r>
        <w:rPr>
          <w:rFonts w:eastAsia="Times New Roman" w:cs="Times New Roman" w:ascii="Times New Roman" w:hAnsi="Times New Roman"/>
          <w:color w:val="000000"/>
          <w:spacing w:val="0"/>
          <w:sz w:val="28"/>
          <w:u w:val="none"/>
          <w:shd w:fill="FFFFFF" w:val="clear"/>
        </w:rPr>
        <w:t xml:space="preserve">В рамках областной программы «Обеспечение устойчивого функционирования развития коммунальной и инженерной инфраструктуры и повышение энергоэффективности в ЛО» </w:t>
      </w:r>
    </w:p>
    <w:p>
      <w:pPr>
        <w:pStyle w:val="Normal"/>
        <w:widowControl w:val="false"/>
        <w:suppressAutoHyphens w:val="true"/>
        <w:spacing w:lineRule="exact" w:line="322" w:before="5" w:after="0"/>
        <w:ind w:left="0" w:right="0" w:firstLine="540"/>
        <w:jc w:val="both"/>
        <w:rPr/>
      </w:pPr>
      <w:r>
        <w:rPr>
          <w:rFonts w:eastAsia="Times New Roman" w:cs="Times New Roman" w:ascii="Times New Roman" w:hAnsi="Times New Roman"/>
          <w:color w:val="000000"/>
          <w:spacing w:val="0"/>
          <w:sz w:val="28"/>
          <w:u w:val="none"/>
          <w:shd w:fill="FFFFFF" w:val="clear"/>
        </w:rPr>
        <w:t>- Ремонт системы  теплоснабжения Толмачёвского городского поселения Лужского района д. Жельцы ,г.п. Толмачево, ул.Рабочая.</w:t>
      </w:r>
      <w:r>
        <w:rPr>
          <w:rFonts w:eastAsia="Calibri" w:cs="Calibri"/>
          <w:color w:val="00000A"/>
          <w:spacing w:val="0"/>
          <w:sz w:val="22"/>
          <w:u w:val="none"/>
        </w:rPr>
        <w:t xml:space="preserve"> </w:t>
      </w:r>
      <w:r>
        <w:rPr>
          <w:rFonts w:eastAsia="Calibri" w:cs="Calibri" w:ascii="Times New Roman" w:hAnsi="Times New Roman"/>
          <w:color w:val="00000A"/>
          <w:spacing w:val="0"/>
          <w:sz w:val="28"/>
          <w:szCs w:val="28"/>
          <w:u w:val="none"/>
        </w:rPr>
        <w:t xml:space="preserve">Сметная стоимость по двум объектам  составляет </w:t>
      </w:r>
      <w:r>
        <w:rPr>
          <w:rFonts w:eastAsia="Calibri" w:cs="Times New Roman" w:ascii="Times New Roman" w:hAnsi="Times New Roman"/>
          <w:color w:val="00000A"/>
          <w:spacing w:val="0"/>
          <w:sz w:val="28"/>
          <w:szCs w:val="28"/>
          <w:u w:val="none"/>
          <w:shd w:fill="FFFFFF" w:val="clear"/>
        </w:rPr>
        <w:t>1 432 252 рублей 00 копеек.</w:t>
      </w:r>
    </w:p>
    <w:p>
      <w:pPr>
        <w:pStyle w:val="Normal"/>
        <w:widowControl w:val="false"/>
        <w:suppressAutoHyphens w:val="true"/>
        <w:spacing w:lineRule="exact" w:line="322" w:before="5" w:after="0"/>
        <w:ind w:left="0" w:right="0" w:firstLine="540"/>
        <w:jc w:val="both"/>
        <w:rPr>
          <w:rFonts w:ascii="Times New Roman" w:hAnsi="Times New Roman" w:eastAsia="Times New Roman" w:cs="Times New Roman"/>
          <w:color w:val="000000"/>
          <w:spacing w:val="0"/>
          <w:sz w:val="20"/>
          <w:u w:val="none"/>
        </w:rPr>
      </w:pPr>
      <w:r>
        <w:rPr>
          <w:rFonts w:eastAsia="Times New Roman" w:cs="Times New Roman" w:ascii="Times New Roman" w:hAnsi="Times New Roman"/>
          <w:color w:val="000000"/>
          <w:spacing w:val="0"/>
          <w:sz w:val="20"/>
          <w:u w:val="none"/>
        </w:rPr>
      </w:r>
    </w:p>
    <w:p>
      <w:pPr>
        <w:pStyle w:val="Normal"/>
        <w:widowControl w:val="false"/>
        <w:suppressAutoHyphens w:val="true"/>
        <w:spacing w:lineRule="exact" w:line="276" w:before="0" w:after="0"/>
        <w:ind w:left="0" w:right="0" w:firstLine="495"/>
        <w:jc w:val="center"/>
        <w:rPr>
          <w:rFonts w:ascii="Calibri" w:hAnsi="Calibri" w:eastAsia="Calibri" w:cs="Calibri"/>
          <w:color w:val="00000A"/>
          <w:spacing w:val="0"/>
          <w:sz w:val="22"/>
        </w:rPr>
      </w:pPr>
      <w:r>
        <w:rPr>
          <w:rFonts w:eastAsia="Times New Roman" w:cs="Times New Roman" w:ascii="Times New Roman" w:hAnsi="Times New Roman"/>
          <w:b/>
          <w:color w:val="00000A"/>
          <w:spacing w:val="0"/>
          <w:sz w:val="28"/>
          <w:u w:val="single"/>
          <w:shd w:fill="FFFFFF" w:val="clear"/>
        </w:rPr>
        <w:t>Водоснабжение, водоотведение</w:t>
      </w:r>
    </w:p>
    <w:p>
      <w:pPr>
        <w:pStyle w:val="Normal"/>
        <w:widowControl w:val="false"/>
        <w:suppressAutoHyphens w:val="true"/>
        <w:spacing w:lineRule="exact" w:line="276" w:before="0" w:after="0"/>
        <w:ind w:left="0" w:right="0" w:firstLine="495"/>
        <w:jc w:val="center"/>
        <w:rPr>
          <w:rFonts w:ascii="Times New Roman" w:hAnsi="Times New Roman" w:eastAsia="Times New Roman" w:cs="Times New Roman"/>
          <w:b/>
          <w:b/>
          <w:color w:val="00000A"/>
          <w:spacing w:val="0"/>
          <w:sz w:val="28"/>
          <w:highlight w:val="yellow"/>
          <w:u w:val="none"/>
        </w:rPr>
      </w:pPr>
      <w:r>
        <w:rPr>
          <w:rFonts w:eastAsia="Times New Roman" w:cs="Times New Roman" w:ascii="Times New Roman" w:hAnsi="Times New Roman"/>
          <w:b/>
          <w:color w:val="00000A"/>
          <w:spacing w:val="0"/>
          <w:sz w:val="28"/>
          <w:highlight w:val="yellow"/>
          <w:u w:val="none"/>
        </w:rPr>
      </w:r>
    </w:p>
    <w:p>
      <w:pPr>
        <w:pStyle w:val="Normal"/>
        <w:widowControl w:val="false"/>
        <w:suppressAutoHyphens w:val="true"/>
        <w:spacing w:lineRule="exact" w:line="276" w:before="0" w:after="0"/>
        <w:ind w:left="0" w:right="0" w:firstLine="495"/>
        <w:jc w:val="both"/>
        <w:rPr>
          <w:rFonts w:ascii="Calibri" w:hAnsi="Calibri" w:eastAsia="Calibri" w:cs="Calibri"/>
          <w:color w:val="00000A"/>
          <w:spacing w:val="0"/>
          <w:sz w:val="22"/>
          <w:u w:val="single"/>
        </w:rPr>
      </w:pPr>
      <w:r>
        <w:rPr>
          <w:rFonts w:eastAsia="Times New Roman" w:cs="Times New Roman" w:ascii="Times New Roman" w:hAnsi="Times New Roman"/>
          <w:color w:val="00000A"/>
          <w:spacing w:val="0"/>
          <w:sz w:val="28"/>
          <w:u w:val="none"/>
          <w:shd w:fill="FFFFFF" w:val="clear"/>
        </w:rPr>
        <w:t>На территории поселения ведет свою работу участок производственного управления Лужского района ГУП «Леноблводоканал», который обеспечивает работу сетей водоснабжения и водоотведения.</w:t>
      </w:r>
    </w:p>
    <w:p>
      <w:pPr>
        <w:pStyle w:val="Normal"/>
        <w:widowControl w:val="false"/>
        <w:suppressAutoHyphens w:val="true"/>
        <w:spacing w:lineRule="exact" w:line="276" w:before="0" w:after="0"/>
        <w:ind w:left="0" w:right="0" w:firstLine="495"/>
        <w:jc w:val="center"/>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40" w:before="0" w:after="0"/>
        <w:ind w:left="0" w:right="0" w:firstLine="495"/>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По вопросу проектирования и строительства очистных сооружений   в пос. д/о Живой Ручей: получен ответ от ГУП «Леноблводоканал» о том, что планируется выполнение мероприятий по устройству водоочистных сооружений и сооружений очистки сточных вод в п.д/о Живой ручей за счет средств субсидии ресурсоснабжающим организациям, эксплуатирующим объекты водоснабжения и водоотведения.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выполнение работ по монтажу модульных очистных сооружений запланировано до конца 2024 года.</w:t>
      </w:r>
    </w:p>
    <w:p>
      <w:pPr>
        <w:pStyle w:val="Normal"/>
        <w:widowControl w:val="false"/>
        <w:suppressAutoHyphens w:val="true"/>
        <w:spacing w:lineRule="exact" w:line="240" w:before="0" w:after="0"/>
        <w:ind w:left="0" w:right="0" w:firstLine="495"/>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 xml:space="preserve">На сегодняшний день ГУП «Леноблводоканал» провел работы по установке емкости для сбора сточных вод. </w:t>
      </w:r>
    </w:p>
    <w:p>
      <w:pPr>
        <w:pStyle w:val="Normal"/>
        <w:widowControl w:val="false"/>
        <w:suppressAutoHyphens w:val="true"/>
        <w:spacing w:lineRule="exact" w:line="240" w:before="0" w:after="0"/>
        <w:ind w:left="0" w:right="0" w:firstLine="495"/>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pacing w:lineRule="exact" w:line="240" w:before="0" w:after="0"/>
        <w:ind w:left="0" w:right="0" w:hanging="0"/>
        <w:jc w:val="center"/>
        <w:rPr>
          <w:rFonts w:ascii="Calibri" w:hAnsi="Calibri" w:eastAsia="Calibri" w:cs="Calibri"/>
          <w:color w:val="00000A"/>
          <w:spacing w:val="0"/>
          <w:sz w:val="22"/>
          <w:u w:val="single"/>
        </w:rPr>
      </w:pPr>
      <w:r>
        <w:rPr>
          <w:rFonts w:eastAsia="Times New Roman" w:cs="Times New Roman" w:ascii="Times New Roman" w:hAnsi="Times New Roman"/>
          <w:b/>
          <w:color w:val="00000A"/>
          <w:spacing w:val="0"/>
          <w:sz w:val="28"/>
          <w:u w:val="single"/>
          <w:shd w:fill="FFFFFF" w:val="clear"/>
        </w:rPr>
        <w:t>Жилищной хозяйство</w:t>
      </w:r>
    </w:p>
    <w:p>
      <w:pPr>
        <w:pStyle w:val="Normal"/>
        <w:widowControl w:val="false"/>
        <w:spacing w:lineRule="exact" w:line="240" w:before="0" w:after="0"/>
        <w:ind w:left="0" w:right="0" w:hanging="0"/>
        <w:jc w:val="left"/>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numPr>
          <w:ilvl w:val="0"/>
          <w:numId w:val="0"/>
        </w:numPr>
        <w:spacing w:lineRule="exact" w:line="240"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0"/>
          <w:spacing w:val="0"/>
          <w:sz w:val="28"/>
          <w:shd w:fill="FFFFFF" w:val="clear"/>
        </w:rPr>
        <w:t>На территории Толмачевского городского поселения находится 100 МКД. Общая площадь  83,3 тыс. м2</w:t>
      </w:r>
      <w:r>
        <w:rPr>
          <w:rFonts w:eastAsia="Times New Roman" w:cs="Times New Roman" w:ascii="Times New Roman" w:hAnsi="Times New Roman"/>
          <w:color w:val="00000A"/>
          <w:spacing w:val="0"/>
          <w:sz w:val="28"/>
          <w:shd w:fill="FFFFFF" w:val="clear"/>
        </w:rPr>
        <w:t xml:space="preserve"> .</w:t>
      </w:r>
    </w:p>
    <w:p>
      <w:pPr>
        <w:pStyle w:val="Normal"/>
        <w:widowControl w:val="false"/>
        <w:numPr>
          <w:ilvl w:val="0"/>
          <w:numId w:val="0"/>
        </w:numPr>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В муниципальной собственности находится   264 квартиры  (17% - что составляет от общего количества квартир), общей площадью  11 864,04 кв. м, в том числе жилой площадью  7 381,04 кв. м.</w:t>
      </w:r>
    </w:p>
    <w:p>
      <w:pPr>
        <w:pStyle w:val="Normal"/>
        <w:widowControl w:val="false"/>
        <w:numPr>
          <w:ilvl w:val="0"/>
          <w:numId w:val="0"/>
        </w:numPr>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На 01.01.2022 года на территории поселения  - 2 управляющие компании:</w:t>
      </w:r>
    </w:p>
    <w:p>
      <w:pPr>
        <w:pStyle w:val="Normal"/>
        <w:widowControl w:val="false"/>
        <w:numPr>
          <w:ilvl w:val="0"/>
          <w:numId w:val="0"/>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xml:space="preserve">ООО «УК «Толмачёво», осуществляющая свою деятельность на основании решений собственников МКД — это 44 дома, площадь — 53,6 тыс.м2, </w:t>
      </w:r>
    </w:p>
    <w:p>
      <w:pPr>
        <w:pStyle w:val="Normal"/>
        <w:widowControl w:val="false"/>
        <w:numPr>
          <w:ilvl w:val="0"/>
          <w:numId w:val="0"/>
        </w:numPr>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xml:space="preserve">ООО «Наш дом», которая осуществляет свою деятельность по результатам открытого конкурса, проведенного администрацией Толмачёвского городского поселения в 2019 году, согласно законодательства. Это 55 домов, площадь — 29,7 тыс.м2. </w:t>
      </w:r>
    </w:p>
    <w:p>
      <w:pPr>
        <w:pStyle w:val="Normal"/>
        <w:widowControl w:val="false"/>
        <w:numPr>
          <w:ilvl w:val="0"/>
          <w:numId w:val="0"/>
        </w:numPr>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Один МКД находится в непосредственном управлении - это г.п.Толмачёво, ул.Толмачёва, д.27.</w:t>
      </w:r>
    </w:p>
    <w:p>
      <w:pPr>
        <w:pStyle w:val="Normal"/>
        <w:widowControl w:val="false"/>
        <w:numPr>
          <w:ilvl w:val="0"/>
          <w:numId w:val="0"/>
        </w:numPr>
        <w:tabs>
          <w:tab w:val="clear" w:pos="709"/>
          <w:tab w:val="left" w:pos="408" w:leader="none"/>
          <w:tab w:val="left" w:pos="570" w:leader="none"/>
        </w:tabs>
        <w:suppressAutoHyphens w:val="true"/>
        <w:spacing w:lineRule="exact" w:line="276" w:before="0" w:after="198"/>
        <w:ind w:left="0" w:right="0" w:hanging="0"/>
        <w:jc w:val="both"/>
        <w:rPr/>
      </w:pPr>
      <w:r>
        <w:rPr>
          <w:rFonts w:eastAsia="Times New Roman" w:cs="Times New Roman" w:ascii="Times New Roman" w:hAnsi="Times New Roman"/>
          <w:color w:val="00000A"/>
          <w:spacing w:val="0"/>
          <w:sz w:val="28"/>
          <w:shd w:fill="FFFFFF" w:val="clear"/>
        </w:rPr>
        <w:t>В 2021 году в рамках программы жилищно-коммунального хозяйства проведены следующие мероприятия :</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FFFFFF" w:val="clear"/>
        </w:rPr>
        <w:t>Ремонт муниципального жилого фонда на сумму 250,0 тысяч рублей , в том числе:</w:t>
      </w:r>
    </w:p>
    <w:p>
      <w:pPr>
        <w:pStyle w:val="Normal"/>
        <w:widowControl w:val="false"/>
        <w:numPr>
          <w:ilvl w:val="0"/>
          <w:numId w:val="0"/>
        </w:numPr>
        <w:suppressAutoHyphens w:val="true"/>
        <w:spacing w:lineRule="exact" w:line="276" w:before="0" w:after="0"/>
        <w:ind w:left="0" w:right="0" w:hanging="0"/>
        <w:jc w:val="both"/>
        <w:rPr>
          <w:rFonts w:ascii="Liberation Serif;Times New Roma" w:hAnsi="Liberation Serif;Times New Roma" w:eastAsia="Liberation Serif;Times New Roma" w:cs="Liberation Serif;Times New Roma"/>
          <w:color w:val="00000A"/>
          <w:spacing w:val="0"/>
          <w:sz w:val="24"/>
        </w:rPr>
      </w:pPr>
      <w:r>
        <w:rPr>
          <w:rFonts w:eastAsia="Times New Roman" w:cs="Times New Roman" w:ascii="Times New Roman" w:hAnsi="Times New Roman"/>
          <w:color w:val="000000"/>
          <w:spacing w:val="5"/>
          <w:sz w:val="28"/>
          <w:shd w:fill="FFFFFF" w:val="clear"/>
        </w:rPr>
        <w:t>Р</w:t>
      </w:r>
      <w:r>
        <w:rPr>
          <w:rFonts w:eastAsia="Times New Roman" w:cs="Times New Roman" w:ascii="Times New Roman" w:hAnsi="Times New Roman"/>
          <w:color w:val="00000A"/>
          <w:spacing w:val="0"/>
          <w:sz w:val="28"/>
          <w:shd w:fill="FFFFFF" w:val="clear"/>
        </w:rPr>
        <w:t>емонт кровли жилого дома  над квартирой  №4  д.7 по ул. Заводская   в п.Плоское Лужского района  Ленинградской области;</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rPr>
      </w:r>
    </w:p>
    <w:p>
      <w:pPr>
        <w:pStyle w:val="Normal"/>
        <w:widowControl w:val="false"/>
        <w:numPr>
          <w:ilvl w:val="0"/>
          <w:numId w:val="0"/>
        </w:numPr>
        <w:suppressAutoHyphens w:val="true"/>
        <w:spacing w:lineRule="exact" w:line="276" w:before="0" w:after="0"/>
        <w:ind w:left="0" w:right="0" w:hanging="0"/>
        <w:jc w:val="both"/>
        <w:rPr/>
      </w:pPr>
      <w:r>
        <w:rPr>
          <w:rFonts w:eastAsia="Times New Roman" w:cs="Times New Roman" w:ascii="Times New Roman" w:hAnsi="Times New Roman"/>
          <w:color w:val="000000"/>
          <w:spacing w:val="5"/>
          <w:sz w:val="28"/>
          <w:shd w:fill="FFFFFF" w:val="clear"/>
        </w:rPr>
        <w:t xml:space="preserve">2022 год: </w:t>
      </w:r>
    </w:p>
    <w:p>
      <w:pPr>
        <w:pStyle w:val="Normal"/>
        <w:widowControl w:val="false"/>
        <w:numPr>
          <w:ilvl w:val="0"/>
          <w:numId w:val="0"/>
        </w:numPr>
        <w:suppressAutoHyphens w:val="true"/>
        <w:spacing w:lineRule="exact" w:line="276" w:before="0" w:after="0"/>
        <w:ind w:left="0" w:right="0" w:hanging="0"/>
        <w:jc w:val="both"/>
        <w:rPr/>
      </w:pPr>
      <w:r>
        <w:rPr>
          <w:rFonts w:eastAsia="Times New Roman" w:cs="Times New Roman" w:ascii="Times New Roman" w:hAnsi="Times New Roman"/>
          <w:color w:val="000000"/>
          <w:spacing w:val="5"/>
          <w:sz w:val="28"/>
          <w:shd w:fill="FFFFFF" w:val="clear"/>
        </w:rPr>
        <w:t>Будет продолжен ремонт муниципального жилого фонда — это ремонт кровли муниципального одноквартирного дома, находящегося в муниципальной собственности: г.п.Толмачёво, ул.Пролетарская, д.13 -сумма 250,0 тысяч рублей.</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0"/>
          <w:spacing w:val="0"/>
          <w:sz w:val="28"/>
          <w:highlight w:val="yellow"/>
        </w:rPr>
      </w:pPr>
      <w:r>
        <w:rPr>
          <w:rFonts w:eastAsia="Calibri" w:cs="Calibri"/>
          <w:color w:val="000000"/>
          <w:spacing w:val="0"/>
          <w:sz w:val="28"/>
          <w:highlight w:val="yellow"/>
        </w:rPr>
      </w:r>
    </w:p>
    <w:p>
      <w:pPr>
        <w:pStyle w:val="Normal"/>
        <w:widowControl w:val="false"/>
        <w:suppressAutoHyphens w:val="true"/>
        <w:spacing w:lineRule="exact" w:line="240" w:before="0" w:after="0"/>
        <w:ind w:left="0" w:right="0" w:firstLine="495"/>
        <w:jc w:val="both"/>
        <w:rPr/>
      </w:pPr>
      <w:r>
        <w:rPr>
          <w:rFonts w:eastAsia="Times New Roman" w:cs="Times New Roman" w:ascii="Times New Roman" w:hAnsi="Times New Roman"/>
          <w:color w:val="000000"/>
          <w:spacing w:val="0"/>
          <w:sz w:val="28"/>
          <w:shd w:fill="FFFFFF" w:val="clear"/>
        </w:rPr>
        <w:t xml:space="preserve">На 2022 год утвержден  краткосрочный план реализации программы капитального ремонта общего имущества в многоквартирных домах, расположенных на территории Толмачёвского городского поселения. Включены следующие МКД:  г.п.Толмачёво, д.31; виды работ — ремонт крыш, г.п.Толмачёво, пер.Новый, д.7, д.Жельцы, д.9 — ремонт фасада. </w:t>
      </w:r>
    </w:p>
    <w:p>
      <w:pPr>
        <w:pStyle w:val="Normal"/>
        <w:widowControl w:val="false"/>
        <w:numPr>
          <w:ilvl w:val="0"/>
          <w:numId w:val="0"/>
        </w:numPr>
        <w:suppressAutoHyphens w:val="true"/>
        <w:spacing w:lineRule="exact" w:line="322" w:before="5" w:after="0"/>
        <w:ind w:left="0" w:right="0" w:firstLine="540"/>
        <w:jc w:val="both"/>
        <w:rPr/>
      </w:pPr>
      <w:r>
        <w:rPr>
          <w:rFonts w:eastAsia="Calibri" w:cs="Times New Roman" w:ascii="Times New Roman" w:hAnsi="Times New Roman"/>
          <w:color w:val="00000A"/>
          <w:spacing w:val="0"/>
          <w:sz w:val="28"/>
          <w:szCs w:val="28"/>
          <w:u w:val="none"/>
          <w:shd w:fill="FFFFFF" w:val="clear"/>
        </w:rPr>
        <w:t>Остро стоит вопрос задолженности  населения перед ресурсоснабжающими организациями. Неплатежи населения отрицательно сказываются на работе всех организаций, предоставляющих коммунальные услуги.</w:t>
      </w:r>
    </w:p>
    <w:p>
      <w:pPr>
        <w:pStyle w:val="Normal"/>
        <w:widowControl w:val="false"/>
        <w:suppressAutoHyphens w:val="true"/>
        <w:spacing w:lineRule="exact" w:line="240" w:before="0" w:after="0"/>
        <w:ind w:left="0" w:right="0" w:firstLine="495"/>
        <w:jc w:val="center"/>
        <w:rPr>
          <w:rFonts w:ascii="Times New Roman" w:hAnsi="Times New Roman" w:eastAsia="Times New Roman" w:cs="Times New Roman"/>
          <w:color w:val="00000A"/>
          <w:spacing w:val="0"/>
          <w:sz w:val="28"/>
        </w:rPr>
      </w:pPr>
      <w:r>
        <w:rPr>
          <w:rFonts w:eastAsia="Times New Roman" w:cs="Times New Roman" w:ascii="Times New Roman" w:hAnsi="Times New Roman"/>
          <w:b/>
          <w:color w:val="000000"/>
          <w:spacing w:val="0"/>
          <w:sz w:val="28"/>
          <w:u w:val="single"/>
        </w:rPr>
        <w:t>Благоустройство.</w:t>
      </w:r>
    </w:p>
    <w:p>
      <w:pPr>
        <w:pStyle w:val="Normal"/>
        <w:widowControl w:val="false"/>
        <w:suppressAutoHyphens w:val="true"/>
        <w:spacing w:lineRule="exact" w:line="240" w:before="0" w:after="0"/>
        <w:ind w:left="0" w:right="0" w:firstLine="495"/>
        <w:jc w:val="both"/>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40" w:before="0" w:after="0"/>
        <w:ind w:left="0" w:right="0" w:firstLine="495"/>
        <w:jc w:val="both"/>
        <w:rPr/>
      </w:pPr>
      <w:r>
        <w:rPr>
          <w:rFonts w:eastAsia="Times New Roman" w:cs="Times New Roman" w:ascii="Times New Roman" w:hAnsi="Times New Roman"/>
          <w:color w:val="000000"/>
          <w:spacing w:val="0"/>
          <w:sz w:val="28"/>
        </w:rPr>
        <w:t xml:space="preserve">В 2021 году по МП «Благоустройство населенных пунктов Толмачевского городского поселения» выполнены работы на сумму </w:t>
      </w:r>
      <w:r>
        <w:rPr>
          <w:rFonts w:eastAsia="Times New Roman" w:cs="Times New Roman" w:ascii="Times New Roman" w:hAnsi="Times New Roman"/>
          <w:b w:val="false"/>
          <w:bCs w:val="false"/>
          <w:color w:val="000000"/>
          <w:spacing w:val="0"/>
          <w:sz w:val="28"/>
        </w:rPr>
        <w:t xml:space="preserve">  11 123,50  </w:t>
      </w:r>
      <w:r>
        <w:rPr>
          <w:rFonts w:eastAsia="Times New Roman" w:cs="Times New Roman" w:ascii="Times New Roman" w:hAnsi="Times New Roman"/>
          <w:b/>
          <w:color w:val="000000"/>
          <w:spacing w:val="0"/>
          <w:sz w:val="28"/>
        </w:rPr>
        <w:t xml:space="preserve"> </w:t>
      </w:r>
      <w:r>
        <w:rPr>
          <w:rFonts w:eastAsia="Times New Roman" w:cs="Times New Roman" w:ascii="Times New Roman" w:hAnsi="Times New Roman"/>
          <w:color w:val="000000"/>
          <w:spacing w:val="0"/>
          <w:sz w:val="28"/>
        </w:rPr>
        <w:t>тысяч рублей</w:t>
      </w:r>
      <w:r>
        <w:rPr>
          <w:rFonts w:eastAsia="Times New Roman" w:cs="Times New Roman" w:ascii="Times New Roman" w:hAnsi="Times New Roman"/>
          <w:b/>
          <w:color w:val="000000"/>
          <w:spacing w:val="0"/>
          <w:sz w:val="28"/>
        </w:rPr>
        <w:t>:</w:t>
      </w:r>
    </w:p>
    <w:p>
      <w:pPr>
        <w:pStyle w:val="Normal"/>
        <w:widowControl w:val="false"/>
        <w:numPr>
          <w:ilvl w:val="0"/>
          <w:numId w:val="0"/>
        </w:numPr>
        <w:tabs>
          <w:tab w:val="clear" w:pos="709"/>
          <w:tab w:val="left" w:pos="408" w:leader="none"/>
          <w:tab w:val="left" w:pos="10348" w:leader="none"/>
        </w:tabs>
        <w:suppressAutoHyphens w:val="true"/>
        <w:spacing w:lineRule="exact" w:line="240" w:before="100" w:after="100"/>
        <w:ind w:left="0" w:right="0" w:hanging="0"/>
        <w:jc w:val="both"/>
        <w:rPr/>
      </w:pPr>
      <w:r>
        <w:rPr>
          <w:rFonts w:eastAsia="Times New Roman" w:cs="Times New Roman" w:ascii="Times New Roman" w:hAnsi="Times New Roman"/>
          <w:color w:val="000000"/>
          <w:spacing w:val="0"/>
          <w:sz w:val="28"/>
          <w:shd w:fill="FFFFFF" w:val="clear"/>
        </w:rPr>
        <w:t xml:space="preserve">В рамках областной программы проводились мероприятия по Борщевиком Сосновского на территории Толмачёвского городского поселения  (д. Перечицы, д. Гобжицы, д. Б.Замошье, 57,0 га: в том числе 5 год обработки — 18,58га, 4 год обработки — 11,0га, 1 год — 27,42га). </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b w:val="false"/>
          <w:b w:val="false"/>
          <w:bCs w:val="false"/>
        </w:rPr>
      </w:pPr>
      <w:r>
        <w:rPr>
          <w:rFonts w:eastAsia="Times New Roman" w:cs="Times New Roman" w:ascii="Times New Roman" w:hAnsi="Times New Roman"/>
          <w:b w:val="false"/>
          <w:bCs w:val="false"/>
          <w:color w:val="000000"/>
          <w:spacing w:val="0"/>
          <w:sz w:val="28"/>
          <w:shd w:fill="FFFFFF" w:val="clear"/>
        </w:rPr>
        <w:t xml:space="preserve">Общий объем финансовых средства — 292 818 рублей 62копеек (ОБ -  167 507 рублей 50 копеек, МБ - </w:t>
      </w:r>
      <w:r>
        <w:rPr>
          <w:rFonts w:eastAsia="Times New Roman" w:cs="Times New Roman" w:ascii="Times New Roman" w:hAnsi="Times New Roman"/>
          <w:b w:val="false"/>
          <w:bCs w:val="false"/>
          <w:color w:val="00000A"/>
          <w:spacing w:val="0"/>
          <w:sz w:val="28"/>
          <w:shd w:fill="FFFFFF" w:val="clear"/>
        </w:rPr>
        <w:t xml:space="preserve"> 125 310 рублей 12 копеек). </w:t>
      </w:r>
    </w:p>
    <w:p>
      <w:pPr>
        <w:pStyle w:val="Normal"/>
        <w:widowControl w:val="false"/>
        <w:numPr>
          <w:ilvl w:val="0"/>
          <w:numId w:val="0"/>
        </w:numPr>
        <w:tabs>
          <w:tab w:val="clear" w:pos="709"/>
          <w:tab w:val="left" w:pos="408" w:leader="none"/>
          <w:tab w:val="left" w:pos="10348" w:leader="none"/>
        </w:tabs>
        <w:suppressAutoHyphens w:val="true"/>
        <w:spacing w:lineRule="exact" w:line="240" w:before="100" w:after="100"/>
        <w:ind w:left="0" w:right="0" w:hanging="0"/>
        <w:jc w:val="both"/>
        <w:rPr/>
      </w:pPr>
      <w:r>
        <w:rPr>
          <w:rFonts w:eastAsia="Times New Roman" w:cs="Times New Roman" w:ascii="Times New Roman" w:hAnsi="Times New Roman"/>
          <w:color w:val="000000"/>
          <w:spacing w:val="0"/>
          <w:sz w:val="28"/>
          <w:shd w:fill="FFFFFF" w:val="clear"/>
        </w:rPr>
        <w:t>Реализация мероприятий по Областному закону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pPr>
      <w:r>
        <w:rPr>
          <w:rFonts w:eastAsia="Times New Roman" w:cs="Times New Roman" w:ascii="Times New Roman" w:hAnsi="Times New Roman"/>
          <w:color w:val="000000"/>
          <w:spacing w:val="0"/>
          <w:sz w:val="28"/>
          <w:shd w:fill="FFFFFF" w:val="clear"/>
        </w:rPr>
        <w:t>- Выполнены работы по благоустройству дворовой территории: г.п. Толмачёво, ул. Толмачёва, 14.</w:t>
      </w:r>
      <w:r>
        <w:rPr>
          <w:rFonts w:eastAsia="Times New Roman" w:cs="Times New Roman" w:ascii="Times New Roman" w:hAnsi="Times New Roman"/>
          <w:b/>
          <w:color w:val="000000"/>
          <w:spacing w:val="0"/>
          <w:sz w:val="28"/>
          <w:shd w:fill="FFFFFF" w:val="clear"/>
        </w:rPr>
        <w:t xml:space="preserve"> </w:t>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b w:val="false"/>
          <w:b w:val="false"/>
          <w:bCs w:val="false"/>
        </w:rPr>
      </w:pPr>
      <w:r>
        <w:rPr>
          <w:rFonts w:eastAsia="Times New Roman" w:cs="Times New Roman" w:ascii="Times New Roman" w:hAnsi="Times New Roman"/>
          <w:b w:val="false"/>
          <w:bCs w:val="false"/>
          <w:color w:val="000000"/>
          <w:spacing w:val="0"/>
          <w:sz w:val="28"/>
          <w:shd w:fill="FFFFFF" w:val="clear"/>
        </w:rPr>
        <w:t xml:space="preserve">Финансирование  проекта  1 000 145  рубль  31 коп. (ОБ </w:t>
      </w:r>
      <w:r>
        <w:rPr>
          <w:rFonts w:eastAsia="Times New Roman" w:cs="Times New Roman" w:ascii="Times New Roman" w:hAnsi="Times New Roman"/>
          <w:b/>
          <w:bCs w:val="false"/>
          <w:color w:val="000000"/>
          <w:spacing w:val="0"/>
          <w:sz w:val="28"/>
          <w:shd w:fill="FFFFFF" w:val="clear"/>
        </w:rPr>
        <w:t>—</w:t>
      </w:r>
      <w:r>
        <w:rPr>
          <w:rFonts w:eastAsia="Times New Roman" w:cs="Times New Roman" w:ascii="Times New Roman" w:hAnsi="Times New Roman"/>
          <w:b w:val="false"/>
          <w:bCs w:val="false"/>
          <w:color w:val="000000"/>
          <w:spacing w:val="0"/>
          <w:sz w:val="28"/>
          <w:shd w:fill="FFFFFF" w:val="clear"/>
        </w:rPr>
        <w:t xml:space="preserve"> 880 127 рублей 87 копеек,  МБ — 120 017  рублей 44 коп.)</w:t>
      </w:r>
    </w:p>
    <w:p>
      <w:pPr>
        <w:pStyle w:val="Normal"/>
        <w:widowControl w:val="false"/>
        <w:numPr>
          <w:ilvl w:val="0"/>
          <w:numId w:val="0"/>
        </w:numPr>
        <w:tabs>
          <w:tab w:val="clear" w:pos="709"/>
          <w:tab w:val="left" w:pos="408" w:leader="none"/>
          <w:tab w:val="left" w:pos="10348" w:leader="none"/>
        </w:tabs>
        <w:suppressAutoHyphens w:val="true"/>
        <w:spacing w:lineRule="exact" w:line="240" w:before="100" w:after="100"/>
        <w:ind w:left="0" w:right="0" w:hanging="0"/>
        <w:jc w:val="both"/>
        <w:rPr/>
      </w:pPr>
      <w:r>
        <w:rPr>
          <w:rFonts w:eastAsia="Times New Roman" w:cs="Times New Roman" w:ascii="Times New Roman" w:hAnsi="Times New Roman"/>
          <w:color w:val="000000"/>
          <w:spacing w:val="0"/>
          <w:sz w:val="28"/>
          <w:shd w:fill="FFFFFF" w:val="clear"/>
        </w:rPr>
        <w:t>Реализация мероприятий по Областному закону от 28.12.2018 г. № 147-оз «О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xml:space="preserve">- Выполнены работы  по благоустройству детской площадки в д. Жельцы </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Финансирование проекта 1 186 431  рублей 80 копеек (ОБ — 1 044 059</w:t>
      </w:r>
      <w:r>
        <w:rPr>
          <w:rFonts w:eastAsia="Times New Roman" w:cs="Times New Roman" w:ascii="Times New Roman" w:hAnsi="Times New Roman"/>
          <w:color w:val="00000A"/>
          <w:spacing w:val="0"/>
          <w:sz w:val="28"/>
          <w:shd w:fill="FFFFFF" w:val="clear"/>
        </w:rPr>
        <w:t xml:space="preserve">  рублей 87 копеек, МБ — 142 371</w:t>
      </w:r>
      <w:r>
        <w:rPr>
          <w:rFonts w:eastAsia="Times New Roman" w:cs="Times New Roman" w:ascii="Times New Roman" w:hAnsi="Times New Roman"/>
          <w:color w:val="000000"/>
          <w:spacing w:val="0"/>
          <w:sz w:val="28"/>
          <w:shd w:fill="FFFFFF" w:val="clear"/>
        </w:rPr>
        <w:t xml:space="preserve">  рублей 93 копейки).</w:t>
      </w:r>
    </w:p>
    <w:p>
      <w:pPr>
        <w:pStyle w:val="Normal"/>
        <w:widowControl w:val="false"/>
        <w:tabs>
          <w:tab w:val="clear" w:pos="709"/>
          <w:tab w:val="left" w:pos="408" w:leader="none"/>
          <w:tab w:val="left" w:pos="736" w:leader="none"/>
        </w:tabs>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Выполнены работы по благоустройству детской площадки в пос. д/о Живой ручей, д.1</w:t>
      </w:r>
    </w:p>
    <w:p>
      <w:pPr>
        <w:pStyle w:val="Normal"/>
        <w:widowControl w:val="false"/>
        <w:tabs>
          <w:tab w:val="clear" w:pos="709"/>
          <w:tab w:val="left" w:pos="408" w:leader="none"/>
          <w:tab w:val="left" w:pos="10348" w:leader="none"/>
        </w:tabs>
        <w:suppressAutoHyphens w:val="true"/>
        <w:spacing w:lineRule="exact" w:line="240" w:before="0" w:after="0"/>
        <w:ind w:left="0" w:right="0" w:hanging="0"/>
        <w:jc w:val="both"/>
        <w:rPr>
          <w:b w:val="false"/>
          <w:b w:val="false"/>
          <w:bCs w:val="false"/>
        </w:rPr>
      </w:pPr>
      <w:r>
        <w:rPr>
          <w:rFonts w:eastAsia="Times New Roman" w:cs="Times New Roman" w:ascii="Times New Roman" w:hAnsi="Times New Roman"/>
          <w:b w:val="false"/>
          <w:bCs w:val="false"/>
          <w:color w:val="000000"/>
          <w:spacing w:val="0"/>
          <w:sz w:val="28"/>
          <w:shd w:fill="FFFFFF" w:val="clear"/>
        </w:rPr>
        <w:t>Финансирование проекта   449 250 рублей 20 копеек  (ОБ — 395 340</w:t>
      </w:r>
      <w:r>
        <w:rPr>
          <w:rFonts w:eastAsia="Times New Roman" w:cs="Times New Roman" w:ascii="Times New Roman" w:hAnsi="Times New Roman"/>
          <w:b w:val="false"/>
          <w:bCs w:val="false"/>
          <w:color w:val="00000A"/>
          <w:spacing w:val="0"/>
          <w:sz w:val="28"/>
          <w:shd w:fill="FFFFFF" w:val="clear"/>
        </w:rPr>
        <w:t xml:space="preserve"> рублей 13 копеек, МБ - </w:t>
      </w:r>
      <w:r>
        <w:rPr>
          <w:rFonts w:eastAsia="Times New Roman" w:cs="Times New Roman" w:ascii="Times New Roman" w:hAnsi="Times New Roman"/>
          <w:b w:val="false"/>
          <w:bCs w:val="false"/>
          <w:color w:val="000000"/>
          <w:spacing w:val="0"/>
          <w:sz w:val="28"/>
          <w:shd w:fill="FFFFFF" w:val="clear"/>
        </w:rPr>
        <w:t xml:space="preserve"> 53 910  рублей 07копеек)</w:t>
      </w:r>
    </w:p>
    <w:p>
      <w:pPr>
        <w:pStyle w:val="Normal"/>
        <w:widowControl w:val="false"/>
        <w:tabs>
          <w:tab w:val="clear" w:pos="709"/>
          <w:tab w:val="left" w:pos="408" w:leader="none"/>
          <w:tab w:val="left" w:pos="10358" w:leader="none"/>
        </w:tabs>
        <w:suppressAutoHyphens w:val="true"/>
        <w:spacing w:lineRule="exact" w:line="240" w:before="0" w:after="0"/>
        <w:ind w:left="10" w:right="0" w:firstLine="698"/>
        <w:jc w:val="both"/>
        <w:rPr/>
      </w:pPr>
      <w:r>
        <w:rPr>
          <w:rFonts w:eastAsia="Times New Roman" w:cs="Times New Roman" w:ascii="Times New Roman" w:hAnsi="Times New Roman"/>
          <w:color w:val="00000A"/>
          <w:spacing w:val="0"/>
          <w:sz w:val="28"/>
          <w:shd w:fill="FFFFFF" w:val="clear"/>
        </w:rPr>
        <w:t xml:space="preserve">В 2021 году </w:t>
      </w:r>
      <w:r>
        <w:rPr>
          <w:rFonts w:eastAsia="Times New Roman" w:cs="Times New Roman" w:ascii="Times New Roman" w:hAnsi="Times New Roman"/>
          <w:color w:val="000000"/>
          <w:spacing w:val="0"/>
          <w:sz w:val="28"/>
          <w:shd w:fill="FFFFFF" w:val="clear"/>
        </w:rPr>
        <w:t>Депутатом Законодательного Собрания Ленинградской области Левченко М. Н. на развитие социальных объектов и коммунальной инфраструктуры  выделены финансовые средства в сумме 430,0,0 тыс. рублей на:</w:t>
      </w:r>
    </w:p>
    <w:p>
      <w:pPr>
        <w:pStyle w:val="Normal"/>
        <w:widowControl w:val="false"/>
        <w:tabs>
          <w:tab w:val="clear" w:pos="709"/>
          <w:tab w:val="left" w:pos="408" w:leader="none"/>
          <w:tab w:val="left" w:pos="10358" w:leader="none"/>
        </w:tabs>
        <w:suppressAutoHyphens w:val="true"/>
        <w:spacing w:lineRule="exact" w:line="240" w:before="0" w:after="0"/>
        <w:ind w:left="10" w:right="0" w:firstLine="698"/>
        <w:jc w:val="both"/>
        <w:rPr>
          <w:b w:val="false"/>
          <w:b w:val="false"/>
          <w:bCs w:val="false"/>
        </w:rPr>
      </w:pPr>
      <w:r>
        <w:rPr>
          <w:rFonts w:eastAsia="Times New Roman" w:cs="Times New Roman" w:ascii="Times New Roman" w:hAnsi="Times New Roman"/>
          <w:b w:val="false"/>
          <w:bCs w:val="false"/>
          <w:color w:val="000000"/>
          <w:spacing w:val="0"/>
          <w:sz w:val="28"/>
          <w:shd w:fill="FFFFFF" w:val="clear"/>
        </w:rPr>
        <w:t>- Приобретение и установку детского игрового оборудования в п.Плоское.</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В 2021 году администрацией Толмачёвского городского поселения  в рамках государственной программы Ленинградской области «Охрана окружающей среды Ленинградской области» установлено 12 контейнерных площадок в населенных пунктах:</w:t>
      </w:r>
    </w:p>
    <w:p>
      <w:pPr>
        <w:pStyle w:val="Normal"/>
        <w:widowControl w:val="false"/>
        <w:tabs>
          <w:tab w:val="clear" w:pos="709"/>
          <w:tab w:val="left" w:pos="408" w:leader="none"/>
          <w:tab w:val="left" w:pos="10358" w:leader="none"/>
        </w:tabs>
        <w:suppressAutoHyphens w:val="true"/>
        <w:spacing w:lineRule="exact" w:line="240" w:before="0" w:after="0"/>
        <w:ind w:left="0" w:right="0" w:hanging="0"/>
        <w:jc w:val="both"/>
        <w:rPr>
          <w:b w:val="false"/>
          <w:b w:val="false"/>
          <w:bCs w:val="false"/>
        </w:rPr>
      </w:pPr>
      <w:r>
        <w:rPr>
          <w:rFonts w:eastAsia="Times New Roman" w:cs="Times New Roman" w:ascii="Times New Roman" w:hAnsi="Times New Roman"/>
          <w:b w:val="false"/>
          <w:bCs w:val="false"/>
          <w:color w:val="00000A"/>
          <w:spacing w:val="0"/>
          <w:sz w:val="28"/>
          <w:shd w:fill="FFFFFF" w:val="clear"/>
        </w:rPr>
        <w:t>По 1 контейнерной площадке д.Поля, д.Пелково, д.Табор, д.Болото, д.Замостье, д.Высокая Грива, д.Кемка, д.Пустынь, д.Ситенка, д.Большие Крупели, г.п.Толмачёво - 2 контейнерные площадки. Общая сумма финансовых средств — 3 000,0 тысячи рублей (областной бюджет 2 640,0 тысяч рублей, местный бюджет  360,0тысяч рублей).</w:t>
      </w:r>
    </w:p>
    <w:p>
      <w:pPr>
        <w:pStyle w:val="Normal"/>
        <w:widowControl w:val="false"/>
        <w:tabs>
          <w:tab w:val="clear" w:pos="709"/>
          <w:tab w:val="left" w:pos="408" w:leader="none"/>
          <w:tab w:val="left" w:pos="10358" w:leader="none"/>
        </w:tabs>
        <w:suppressAutoHyphens w:val="true"/>
        <w:spacing w:lineRule="exact" w:line="240" w:before="0" w:after="0"/>
        <w:ind w:left="0" w:right="0" w:hanging="0"/>
        <w:jc w:val="both"/>
        <w:rPr>
          <w:b w:val="false"/>
          <w:b w:val="false"/>
          <w:bCs w:val="false"/>
        </w:rPr>
      </w:pPr>
      <w:r>
        <w:rPr>
          <w:rFonts w:eastAsia="Times New Roman" w:cs="Times New Roman" w:ascii="Times New Roman" w:hAnsi="Times New Roman"/>
          <w:b/>
          <w:bCs w:val="false"/>
          <w:color w:val="000000"/>
          <w:spacing w:val="0"/>
          <w:sz w:val="28"/>
          <w:shd w:fill="auto" w:val="clear"/>
        </w:rPr>
        <w:t xml:space="preserve">- </w:t>
      </w:r>
      <w:r>
        <w:rPr>
          <w:rFonts w:eastAsia="Times New Roman" w:cs="Times New Roman" w:ascii="Times New Roman" w:hAnsi="Times New Roman"/>
          <w:b w:val="false"/>
          <w:bCs w:val="false"/>
          <w:color w:val="00000A"/>
          <w:spacing w:val="0"/>
          <w:sz w:val="28"/>
          <w:shd w:fill="auto" w:val="clear"/>
        </w:rPr>
        <w:t>Вывоз несанкционированных свалок — 411, 729 тыс.руб.;</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Обслуживание уличного освещения в г.п.  Толмачёво и населённых пунктах Толмачёвского городского поселения;</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8"/>
          <w:shd w:fill="FFFFFF" w:val="clear"/>
        </w:rPr>
        <w:t>-</w:t>
      </w:r>
      <w:r>
        <w:rPr>
          <w:rFonts w:eastAsia="Times New Roman" w:cs="Times New Roman" w:ascii="Times New Roman" w:hAnsi="Times New Roman"/>
          <w:color w:val="000000"/>
          <w:spacing w:val="0"/>
          <w:sz w:val="28"/>
          <w:shd w:fill="FFFFFF" w:val="clear"/>
        </w:rPr>
        <w:t xml:space="preserve">  Оплата электрической энергии по уличному освещению;</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8"/>
          <w:shd w:fill="FFFFFF" w:val="clear"/>
        </w:rPr>
        <w:t>-</w:t>
      </w: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A"/>
          <w:spacing w:val="0"/>
          <w:sz w:val="28"/>
          <w:shd w:fill="FFFFFF" w:val="clear"/>
        </w:rPr>
        <w:t>Спил аварийных, формовочная обрезка дер</w:t>
      </w:r>
      <w:r>
        <w:rPr>
          <w:rFonts w:eastAsia="Times New Roman" w:cs="Times New Roman" w:ascii="Times New Roman" w:hAnsi="Times New Roman"/>
          <w:color w:val="000000"/>
          <w:spacing w:val="0"/>
          <w:sz w:val="28"/>
          <w:shd w:fill="FFFFFF" w:val="clear"/>
        </w:rPr>
        <w:t>евьев;</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8"/>
          <w:shd w:fill="FFFFFF" w:val="clear"/>
        </w:rPr>
        <w:t>-</w:t>
      </w: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A"/>
          <w:spacing w:val="0"/>
          <w:sz w:val="28"/>
          <w:shd w:fill="FFFFFF" w:val="clear"/>
        </w:rPr>
        <w:t>Окос детских площадок, территорий общего пользования;</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A"/>
          <w:spacing w:val="0"/>
          <w:sz w:val="28"/>
          <w:shd w:fill="FFFFFF" w:val="clear"/>
        </w:rPr>
        <w:t>-</w:t>
      </w:r>
      <w:r>
        <w:rPr>
          <w:rFonts w:eastAsia="Times New Roman" w:cs="Times New Roman" w:ascii="Times New Roman" w:hAnsi="Times New Roman"/>
          <w:color w:val="00000A"/>
          <w:spacing w:val="0"/>
          <w:sz w:val="28"/>
          <w:shd w:fill="FFFFFF" w:val="clear"/>
        </w:rPr>
        <w:t xml:space="preserve"> Замена приборов уличного освещения на светодиодные в д.Ситенка</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Установка и демонтаж праздничных консолей, флагов к 9 Мая;</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A"/>
          <w:spacing w:val="0"/>
          <w:sz w:val="28"/>
          <w:shd w:fill="FFFFFF" w:val="clear"/>
        </w:rPr>
        <w:t>-</w:t>
      </w:r>
      <w:r>
        <w:rPr>
          <w:rFonts w:eastAsia="Times New Roman" w:cs="Times New Roman" w:ascii="Times New Roman" w:hAnsi="Times New Roman"/>
          <w:color w:val="00000A"/>
          <w:spacing w:val="0"/>
          <w:sz w:val="28"/>
          <w:shd w:fill="FFFFFF" w:val="clear"/>
        </w:rPr>
        <w:t xml:space="preserve"> Установка и украшение новогодней ели г.п. Толмачёво;</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b/>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Выполняется комплексная уборка территорий Толмачёвского городского поселения.</w:t>
      </w:r>
    </w:p>
    <w:p>
      <w:pPr>
        <w:pStyle w:val="Normal"/>
        <w:widowControl w:val="false"/>
        <w:numPr>
          <w:ilvl w:val="0"/>
          <w:numId w:val="0"/>
        </w:numPr>
        <w:suppressAutoHyphens w:val="true"/>
        <w:spacing w:lineRule="exact" w:line="240" w:before="0" w:after="0"/>
        <w:ind w:left="57"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В 2022 году администрацией будет продолжена работа в данном направлении: </w:t>
      </w:r>
    </w:p>
    <w:p>
      <w:pPr>
        <w:pStyle w:val="Normal"/>
        <w:widowControl w:val="false"/>
        <w:numPr>
          <w:ilvl w:val="0"/>
          <w:numId w:val="0"/>
        </w:numPr>
        <w:suppressAutoHyphens w:val="true"/>
        <w:spacing w:lineRule="exact" w:line="240" w:before="0" w:after="0"/>
        <w:ind w:left="57" w:right="0" w:hanging="0"/>
        <w:jc w:val="both"/>
        <w:rPr/>
      </w:pPr>
      <w:r>
        <w:rPr>
          <w:rFonts w:eastAsia="Times New Roman" w:cs="Times New Roman" w:ascii="Times New Roman" w:hAnsi="Times New Roman"/>
          <w:color w:val="00000A"/>
          <w:spacing w:val="0"/>
          <w:sz w:val="28"/>
          <w:shd w:fill="FFFFFF" w:val="clear"/>
        </w:rPr>
        <w:t xml:space="preserve">Планируется продолжить  осуществление мероприятий  по уничтожению борщевика </w:t>
      </w:r>
      <w:r>
        <w:rPr>
          <w:rFonts w:eastAsia="Times New Roman" w:cs="Times New Roman" w:ascii="Times New Roman" w:hAnsi="Times New Roman"/>
          <w:color w:val="00000A"/>
          <w:spacing w:val="0"/>
          <w:sz w:val="28"/>
          <w:shd w:fill="auto" w:val="clear"/>
        </w:rPr>
        <w:t>Сосновского</w:t>
      </w:r>
      <w:r>
        <w:rPr>
          <w:rFonts w:eastAsia="Times New Roman" w:cs="Times New Roman" w:ascii="Times New Roman" w:hAnsi="Times New Roman"/>
          <w:color w:val="00000A"/>
          <w:spacing w:val="0"/>
          <w:sz w:val="28"/>
        </w:rPr>
        <w:t>.</w:t>
      </w:r>
    </w:p>
    <w:p>
      <w:pPr>
        <w:pStyle w:val="Normal"/>
        <w:widowControl w:val="false"/>
        <w:numPr>
          <w:ilvl w:val="0"/>
          <w:numId w:val="0"/>
        </w:numPr>
        <w:suppressLineNumbers/>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t xml:space="preserve">По Областному закону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Pr>
          <w:rFonts w:eastAsia="Times New Roman" w:cs="Times New Roman" w:ascii="Times New Roman" w:hAnsi="Times New Roman"/>
          <w:color w:val="000000"/>
          <w:spacing w:val="0"/>
          <w:sz w:val="28"/>
          <w:u w:val="none"/>
          <w:shd w:fill="FFFFFF" w:val="clear"/>
        </w:rPr>
        <w:t>запланировано:</w:t>
      </w:r>
    </w:p>
    <w:p>
      <w:pPr>
        <w:pStyle w:val="Normal"/>
        <w:widowControl w:val="false"/>
        <w:numPr>
          <w:ilvl w:val="0"/>
          <w:numId w:val="0"/>
        </w:numPr>
        <w:suppressLineNumbers/>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 Благоустройству дворовой  территории г.п.Толмачёво, ул.Толмачёва, д.14 (</w:t>
      </w:r>
      <w:r>
        <w:rPr>
          <w:rFonts w:eastAsia="Times New Roman" w:cs="Times New Roman" w:ascii="Times New Roman" w:hAnsi="Times New Roman"/>
          <w:color w:val="000000"/>
          <w:spacing w:val="0"/>
          <w:sz w:val="28"/>
          <w:u w:val="none"/>
          <w:shd w:fill="FFFFFF" w:val="clear"/>
        </w:rPr>
        <w:t xml:space="preserve"> установка детского игрового оборудования</w:t>
      </w:r>
      <w:r>
        <w:rPr>
          <w:rFonts w:eastAsia="Times New Roman" w:cs="Times New Roman" w:ascii="Times New Roman" w:hAnsi="Times New Roman"/>
          <w:color w:val="00000A"/>
          <w:spacing w:val="0"/>
          <w:sz w:val="28"/>
          <w:u w:val="none"/>
          <w:shd w:fill="FFFFFF" w:val="clear"/>
        </w:rPr>
        <w:t>). Общая сумма проекта составила  1 198,75 тысяч рублей (областной бюджет — 1 054,9 тысяч рублей,  местный бюджет — 143,85 тысяч  рублей).</w:t>
      </w:r>
    </w:p>
    <w:p>
      <w:pPr>
        <w:pStyle w:val="Normal"/>
        <w:widowControl w:val="false"/>
        <w:numPr>
          <w:ilvl w:val="0"/>
          <w:numId w:val="0"/>
        </w:numPr>
        <w:suppressAutoHyphens w:val="true"/>
        <w:spacing w:lineRule="exact" w:line="240" w:before="0" w:after="0"/>
        <w:ind w:left="0" w:right="0" w:hanging="0"/>
        <w:jc w:val="both"/>
        <w:rPr>
          <w:u w:val="none"/>
        </w:rPr>
      </w:pPr>
      <w:r>
        <w:rPr>
          <w:rFonts w:eastAsia="Times New Roman" w:cs="Times New Roman" w:ascii="Times New Roman" w:hAnsi="Times New Roman"/>
          <w:color w:val="000000"/>
          <w:spacing w:val="0"/>
          <w:sz w:val="28"/>
          <w:u w:val="none"/>
          <w:shd w:fill="FFFFFF" w:val="clear"/>
        </w:rPr>
        <w:t>По Областному закону от 28.12.2018 г. № 147-оз «О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 продолжатся работы по:</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 Благоустройству детской площадки вблизи МКД №7 д. Жельцы</w:t>
      </w:r>
      <w:r>
        <w:rPr>
          <w:rFonts w:eastAsia="Times New Roman" w:cs="Times New Roman" w:ascii="Times New Roman" w:hAnsi="Times New Roman"/>
          <w:color w:val="000000"/>
          <w:spacing w:val="0"/>
          <w:sz w:val="28"/>
          <w:u w:val="none"/>
          <w:shd w:fill="FFFFFF" w:val="clear"/>
        </w:rPr>
        <w:t xml:space="preserve"> — установка детской игровой площадки</w:t>
      </w:r>
    </w:p>
    <w:p>
      <w:pPr>
        <w:pStyle w:val="Normal"/>
        <w:widowControl w:val="false"/>
        <w:numPr>
          <w:ilvl w:val="0"/>
          <w:numId w:val="0"/>
        </w:numPr>
        <w:suppressAutoHyphens w:val="true"/>
        <w:spacing w:lineRule="exact" w:line="240" w:before="0" w:after="0"/>
        <w:ind w:left="0" w:right="0" w:hanging="0"/>
        <w:jc w:val="both"/>
        <w:rPr>
          <w:u w:val="none"/>
        </w:rPr>
      </w:pPr>
      <w:r>
        <w:rPr>
          <w:rFonts w:eastAsia="Times New Roman" w:cs="Times New Roman" w:ascii="Times New Roman" w:hAnsi="Times New Roman"/>
          <w:color w:val="00000A"/>
          <w:spacing w:val="0"/>
          <w:sz w:val="28"/>
          <w:u w:val="none"/>
          <w:shd w:fill="FFFFFF" w:val="clear"/>
        </w:rPr>
        <w:t>Общая сумма проектов составляет 1 164,091 тысяч рублей (областной бюджет-1 464,0 тысяч рублей, местный бюджет — 199,691 тысяч  рублей).</w:t>
      </w:r>
    </w:p>
    <w:p>
      <w:pPr>
        <w:pStyle w:val="Normal"/>
        <w:widowControl w:val="false"/>
        <w:tabs>
          <w:tab w:val="clear" w:pos="709"/>
          <w:tab w:val="left" w:pos="408" w:leader="none"/>
          <w:tab w:val="left" w:pos="10358" w:leader="none"/>
        </w:tabs>
        <w:suppressAutoHyphens w:val="true"/>
        <w:spacing w:lineRule="exact" w:line="240" w:before="0" w:after="0"/>
        <w:ind w:left="10" w:right="0" w:firstLine="698"/>
        <w:jc w:val="both"/>
        <w:rPr/>
      </w:pPr>
      <w:r>
        <w:rPr>
          <w:rFonts w:eastAsia="Times New Roman" w:cs="Times New Roman" w:ascii="Times New Roman" w:hAnsi="Times New Roman"/>
          <w:color w:val="000000"/>
          <w:spacing w:val="0"/>
          <w:sz w:val="28"/>
        </w:rPr>
        <w:t>Депутатом Законодательного Собрания Ленинградской области Ковалем Н.О. на развитие социальных объектов и коммунальной инфраструктуры нам выделяют финансовые средства в сумме 430,0,0 тыс. рублей, в том числе на:</w:t>
      </w:r>
    </w:p>
    <w:p>
      <w:pPr>
        <w:pStyle w:val="Normal"/>
        <w:widowControl w:val="false"/>
        <w:numPr>
          <w:ilvl w:val="0"/>
          <w:numId w:val="0"/>
        </w:numPr>
        <w:tabs>
          <w:tab w:val="clear" w:pos="709"/>
          <w:tab w:val="left" w:pos="408" w:leader="none"/>
          <w:tab w:val="left" w:pos="10358" w:leader="none"/>
        </w:tabs>
        <w:suppressAutoHyphens w:val="true"/>
        <w:spacing w:lineRule="exact" w:line="240" w:before="0" w:after="0"/>
        <w:ind w:left="10" w:right="0" w:firstLine="698"/>
        <w:jc w:val="both"/>
        <w:rPr/>
      </w:pPr>
      <w:r>
        <w:rPr>
          <w:rFonts w:eastAsia="Times New Roman" w:cs="Times New Roman" w:ascii="Times New Roman" w:hAnsi="Times New Roman"/>
          <w:color w:val="000000"/>
          <w:spacing w:val="0"/>
          <w:sz w:val="28"/>
        </w:rPr>
        <w:t>- приобретение и установку детского игрового оборудования в п.д/о Живой ручей.</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В 2022 год  продолжится реализация  программы «Охрана окружающей среды Ленинградской области» на территории Толмачёвского городского поселения в том же объеме финансовых средств. (Финансовые средства — 3 000,0 тысячи рублей областной бюджет 2 640,0 тысяч рублей, местный бюджет  360,0тысяч рублей). Запланировано обустройство контейнерных площадок в г.п.Толмачёво, п.Плоское, д.Красные Горы в количестве 12 штук.</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highlight w:val="yellow"/>
        </w:rPr>
      </w:pPr>
      <w:r>
        <w:rPr>
          <w:rFonts w:eastAsia="Calibri" w:cs="Calibri"/>
          <w:color w:val="00000A"/>
          <w:spacing w:val="0"/>
          <w:sz w:val="22"/>
          <w:highlight w:val="yellow"/>
        </w:rPr>
      </w:r>
    </w:p>
    <w:p>
      <w:pPr>
        <w:pStyle w:val="Normal"/>
        <w:widowControl w:val="false"/>
        <w:numPr>
          <w:ilvl w:val="0"/>
          <w:numId w:val="0"/>
        </w:numPr>
        <w:suppressAutoHyphens w:val="true"/>
        <w:spacing w:lineRule="exact" w:line="240" w:before="0" w:after="0"/>
        <w:ind w:left="288" w:right="0" w:hanging="0"/>
        <w:jc w:val="center"/>
        <w:rPr>
          <w:rFonts w:ascii="Calibri" w:hAnsi="Calibri" w:eastAsia="Calibri" w:cs="Calibri"/>
          <w:color w:val="00000A"/>
          <w:spacing w:val="0"/>
          <w:sz w:val="22"/>
          <w:u w:val="single"/>
        </w:rPr>
      </w:pPr>
      <w:r>
        <w:rPr>
          <w:rFonts w:eastAsia="Times New Roman" w:cs="Times New Roman" w:ascii="Times New Roman" w:hAnsi="Times New Roman"/>
          <w:b/>
          <w:color w:val="00000A"/>
          <w:spacing w:val="0"/>
          <w:sz w:val="28"/>
          <w:u w:val="single"/>
          <w:shd w:fill="FFFFFF" w:val="clear"/>
        </w:rPr>
        <w:t>Формирование комфортной городской среды.</w:t>
      </w:r>
    </w:p>
    <w:p>
      <w:pPr>
        <w:pStyle w:val="Normal"/>
        <w:widowControl w:val="false"/>
        <w:numPr>
          <w:ilvl w:val="0"/>
          <w:numId w:val="0"/>
        </w:numPr>
        <w:suppressAutoHyphens w:val="true"/>
        <w:spacing w:lineRule="exact" w:line="240" w:before="0" w:after="0"/>
        <w:ind w:left="288" w:right="0" w:hanging="0"/>
        <w:jc w:val="center"/>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Отдельно хотелось бы выделить участие администрации Толмачёвского городского поселения Государственной программы «Формирование комфортной городской среды». На территории Ленинградской области реализуется масштабный приоритетный проект «Формирование комфортной  городской  среды» на 2018-2024 годы.</w:t>
      </w:r>
    </w:p>
    <w:p>
      <w:pPr>
        <w:pStyle w:val="Normal"/>
        <w:widowControl w:val="false"/>
        <w:numPr>
          <w:ilvl w:val="0"/>
          <w:numId w:val="0"/>
        </w:numPr>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Администрация на протяжении 4 лет участвует в реализации данного проекта: </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hd w:fill="FFFFFF" w:val="clear"/>
        </w:rPr>
        <w:t>2018 году выполнено</w:t>
      </w:r>
      <w:r>
        <w:rPr>
          <w:rFonts w:eastAsia="Times New Roman" w:cs="Times New Roman" w:ascii="Times New Roman" w:hAnsi="Times New Roman"/>
          <w:b/>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благоустройство общественной территории : ул. Толмачёва, д. 19, г.п.Толмачёво. </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hd w:fill="FFFFFF" w:val="clear"/>
        </w:rPr>
        <w:t>2019 год  - благоустройство дворовой территории у д. 12 по ул. Толмачёва и д. 2 по ул. Советская в г.п. Толмачёво.</w:t>
      </w:r>
      <w:r>
        <w:rPr>
          <w:rFonts w:eastAsia="Times New Roman" w:cs="Times New Roman" w:ascii="Times New Roman" w:hAnsi="Times New Roman"/>
          <w:b/>
          <w:color w:val="00000A"/>
          <w:spacing w:val="0"/>
          <w:sz w:val="28"/>
          <w:shd w:fill="FFFFFF" w:val="clear"/>
        </w:rPr>
        <w:t xml:space="preserve"> </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FFFFFF" w:val="clear"/>
        </w:rPr>
        <w:t>В 2020 — благоустройство общественной территории: ул.Толмачёва, Аллея Славы, г.п.Толмачёво.</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FFFFFF" w:val="clear"/>
        </w:rPr>
        <w:t xml:space="preserve">В 2021 - благоустройство общественной территории г.п.Толмачёво, ул.Прохорова.  Сумма проекта </w:t>
      </w:r>
      <w:r>
        <w:rPr>
          <w:rFonts w:eastAsia="Times New Roman" w:cs="Times New Roman" w:ascii="Times New Roman" w:hAnsi="Times New Roman"/>
          <w:color w:val="000000"/>
          <w:spacing w:val="0"/>
          <w:sz w:val="28"/>
          <w:shd w:fill="FFFFFF" w:val="clear"/>
        </w:rPr>
        <w:t>11 935 614рублей  60 копеек (ФБ - 3 173 100 рублей; ОБ - 7 326 900 рублей; МБ -  1 435 614 рублей 60 копеек).</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rPr>
        <w:t>В 2022 году планируется благоустройство общественной территории г.п.Толмачёво, ул.Толмачёва у д.1 — памятник Н.Г.Толмачёву. Сумма проекта — 11 363 636,36 руб.</w:t>
      </w:r>
    </w:p>
    <w:p>
      <w:pPr>
        <w:pStyle w:val="Normal"/>
        <w:widowControl w:val="false"/>
        <w:suppressAutoHyphens w:val="true"/>
        <w:spacing w:lineRule="exact" w:line="240" w:before="0" w:after="0"/>
        <w:ind w:left="0" w:right="0" w:firstLine="495"/>
        <w:jc w:val="center"/>
        <w:rPr>
          <w:rFonts w:ascii="Times New Roman" w:hAnsi="Times New Roman" w:eastAsia="Times New Roman" w:cs="Times New Roman"/>
          <w:b/>
          <w:b/>
          <w:color w:val="000000"/>
          <w:spacing w:val="0"/>
          <w:sz w:val="28"/>
          <w:highlight w:val="yellow"/>
          <w:u w:val="single"/>
        </w:rPr>
      </w:pPr>
      <w:r>
        <w:rPr>
          <w:rFonts w:eastAsia="Times New Roman" w:cs="Times New Roman" w:ascii="Times New Roman" w:hAnsi="Times New Roman"/>
          <w:b/>
          <w:color w:val="000000"/>
          <w:spacing w:val="0"/>
          <w:sz w:val="28"/>
          <w:highlight w:val="yellow"/>
          <w:u w:val="single"/>
        </w:rPr>
      </w:r>
    </w:p>
    <w:p>
      <w:pPr>
        <w:pStyle w:val="Normal"/>
        <w:widowControl w:val="false"/>
        <w:suppressAutoHyphens w:val="true"/>
        <w:spacing w:lineRule="exact" w:line="240" w:before="0" w:after="0"/>
        <w:ind w:left="0" w:right="0" w:firstLine="495"/>
        <w:jc w:val="center"/>
        <w:rPr>
          <w:rFonts w:ascii="Calibri" w:hAnsi="Calibri" w:eastAsia="Calibri" w:cs="Calibri"/>
          <w:color w:val="00000A"/>
          <w:spacing w:val="0"/>
          <w:sz w:val="22"/>
          <w:highlight w:val="yellow"/>
        </w:rPr>
      </w:pPr>
      <w:r>
        <w:rPr>
          <w:rFonts w:eastAsia="Times New Roman" w:cs="Times New Roman" w:ascii="Times New Roman" w:hAnsi="Times New Roman"/>
          <w:b/>
          <w:color w:val="000000"/>
          <w:spacing w:val="0"/>
          <w:sz w:val="28"/>
          <w:u w:val="single"/>
        </w:rPr>
        <w:t>Дорожная деятельность</w:t>
      </w:r>
    </w:p>
    <w:p>
      <w:pPr>
        <w:pStyle w:val="Normal"/>
        <w:widowControl w:val="false"/>
        <w:suppressAutoHyphens w:val="true"/>
        <w:spacing w:lineRule="exact" w:line="240" w:before="0" w:after="0"/>
        <w:ind w:left="0" w:right="0" w:firstLine="495"/>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00" w:val="clear"/>
        </w:rPr>
        <w:br/>
      </w:r>
      <w:r>
        <w:rPr>
          <w:rFonts w:eastAsia="Times New Roman" w:cs="Times New Roman" w:ascii="Times New Roman" w:hAnsi="Times New Roman"/>
          <w:color w:val="000000"/>
          <w:spacing w:val="0"/>
          <w:sz w:val="28"/>
          <w:shd w:fill="FFFFFF" w:val="clear"/>
        </w:rPr>
        <w:t xml:space="preserve">  Одна из важнейших составляющих благоустройства населенных пунктов – это ремонт дорог. Дорожный вопрос для поселения всегда был и остается одним из главных. </w:t>
      </w:r>
      <w:r>
        <w:rPr>
          <w:rFonts w:eastAsia="Times New Roman" w:cs="Times New Roman" w:ascii="Times New Roman" w:hAnsi="Times New Roman"/>
          <w:color w:val="000000"/>
          <w:spacing w:val="0"/>
          <w:sz w:val="28"/>
          <w:u w:val="none"/>
          <w:shd w:fill="FFFFFF" w:val="clear"/>
        </w:rPr>
        <w:t>Общая протяжённость отремонтированного дорожного покрытия в 2021 году составляет 4 км 604м (В 2020 году — 5км 260м,    в 2019 году составила 4 км 276 м)</w:t>
      </w:r>
      <w:r>
        <w:rPr>
          <w:rFonts w:eastAsia="Times New Roman" w:cs="Times New Roman" w:ascii="Times New Roman" w:hAnsi="Times New Roman"/>
          <w:color w:val="000000"/>
          <w:spacing w:val="0"/>
          <w:sz w:val="28"/>
          <w:u w:val="none"/>
        </w:rPr>
        <w:t>. Общий объём расходов бюджета (освоено) на дорожное хозяйство включая денежные средства Дорожного фонда составляет 8 803,5 (2021 год - 8 618,255 тысяч рублей, в 2019 - 6 210,80 тысяч рублей):</w:t>
      </w:r>
    </w:p>
    <w:p>
      <w:pPr>
        <w:pStyle w:val="Normal"/>
        <w:widowControl w:val="false"/>
        <w:numPr>
          <w:ilvl w:val="0"/>
          <w:numId w:val="0"/>
        </w:numPr>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В рамках государственной программы «Развитие автомобильных дорог Ленинградской области» на ремонтные работы автомобильных дорог общего пользования местного значения исполнено на общую сумму – 2 100 тысяч рублей (Средства КДХ 1 847,901 тыс.руб., МБ — 252,098 тыс.руб.).</w:t>
      </w:r>
    </w:p>
    <w:p>
      <w:pPr>
        <w:pStyle w:val="Normal"/>
        <w:widowControl w:val="false"/>
        <w:numPr>
          <w:ilvl w:val="0"/>
          <w:numId w:val="0"/>
        </w:numPr>
        <w:suppressAutoHyphens w:val="true"/>
        <w:spacing w:lineRule="exact" w:line="240" w:before="0" w:after="0"/>
        <w:ind w:left="288"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Отремонтированы  участки  автомобильных дорог в населенных пунктах:</w:t>
      </w:r>
      <w:r>
        <w:rPr>
          <w:rFonts w:eastAsia="Times New Roman" w:cs="Times New Roman" w:ascii="Times New Roman" w:hAnsi="Times New Roman"/>
          <w:color w:val="00000A"/>
          <w:spacing w:val="0"/>
          <w:sz w:val="28"/>
          <w:shd w:fill="FFFFFF" w:val="clear"/>
        </w:rPr>
        <w:t xml:space="preserve"> г.п.Толмачёво, д.Долговка, д.Перечицы, д.Красные Горы</w:t>
      </w:r>
    </w:p>
    <w:p>
      <w:pPr>
        <w:pStyle w:val="Normal"/>
        <w:widowControl w:val="false"/>
        <w:numPr>
          <w:ilvl w:val="0"/>
          <w:numId w:val="0"/>
        </w:numPr>
        <w:suppressAutoHyphens w:val="true"/>
        <w:spacing w:lineRule="exact" w:line="240" w:before="0" w:after="0"/>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По объектам:</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автомобильной дороги общего пользования местного значения по ул. Оболенских в д. Перечицы  Лужского района Ленинградской области» (600м);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Садовая в д. Перечицы  Лужского района Ленинградской области (369,32м);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Ленина от д. 2 до д. 10а  в д. Долговка  Лужского района Ленинградской области (250м);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Ленина от д. 21 до д. 23а  в д. Долговка  Лужского района Ленинградской области (170м);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Волокская от д. 28 до д. 51  в д. Красные Горы  Лужского района Ленинградской области (160м);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автомобильной дороги общего пользования местного значения по ул. Горная в д. Красные Горы    Лужского района Ленинградской области (480м);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Речная  в г.п. Толмачёво  Лужского района Ленинградской области (300м); </w:t>
      </w:r>
    </w:p>
    <w:p>
      <w:pPr>
        <w:pStyle w:val="Normal"/>
        <w:widowControl w:val="false"/>
        <w:numPr>
          <w:ilvl w:val="0"/>
          <w:numId w:val="0"/>
        </w:numPr>
        <w:suppressAutoHyphens w:val="true"/>
        <w:spacing w:lineRule="exact" w:line="276" w:before="0" w:after="119"/>
        <w:ind w:left="288"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переулку Сосновый в г.п. Толмачёво  Лужского района Ленинградской области (150м); </w:t>
      </w:r>
    </w:p>
    <w:p>
      <w:pPr>
        <w:pStyle w:val="Normal"/>
        <w:widowControl w:val="false"/>
        <w:tabs>
          <w:tab w:val="clear" w:pos="709"/>
          <w:tab w:val="left" w:pos="0" w:leader="none"/>
          <w:tab w:val="left" w:pos="408" w:leader="none"/>
        </w:tabs>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 xml:space="preserve">  </w:t>
      </w:r>
      <w:r>
        <w:rPr>
          <w:rFonts w:eastAsia="Times New Roman" w:cs="Times New Roman" w:ascii="Times New Roman" w:hAnsi="Times New Roman"/>
          <w:color w:val="00000A"/>
          <w:spacing w:val="0"/>
          <w:sz w:val="28"/>
          <w:u w:val="none"/>
          <w:shd w:fill="FFFFFF" w:val="clear"/>
        </w:rPr>
        <w:t xml:space="preserve">В рамках муниципальной программы </w:t>
      </w:r>
      <w:r>
        <w:rPr>
          <w:rFonts w:eastAsia="Times New Roman" w:cs="Times New Roman" w:ascii="Times New Roman" w:hAnsi="Times New Roman"/>
          <w:color w:val="000000"/>
          <w:spacing w:val="0"/>
          <w:sz w:val="28"/>
          <w:u w:val="none"/>
          <w:shd w:fill="FFFFFF" w:val="clear"/>
        </w:rPr>
        <w:t>«Капитальный ремонт и ремонт автомобильных дорог общего</w:t>
      </w:r>
      <w:r>
        <w:rPr>
          <w:rFonts w:eastAsia="Times New Roman" w:cs="Times New Roman" w:ascii="Times New Roman" w:hAnsi="Times New Roman"/>
          <w:color w:val="00000A"/>
          <w:spacing w:val="0"/>
          <w:sz w:val="28"/>
          <w:u w:val="none"/>
          <w:shd w:fill="FFFFFF" w:val="clear"/>
        </w:rPr>
        <w:t xml:space="preserve"> </w:t>
      </w:r>
      <w:r>
        <w:rPr>
          <w:rFonts w:eastAsia="Times New Roman" w:cs="Times New Roman" w:ascii="Times New Roman" w:hAnsi="Times New Roman"/>
          <w:color w:val="000000"/>
          <w:spacing w:val="0"/>
          <w:sz w:val="28"/>
          <w:u w:val="none"/>
          <w:shd w:fill="FFFFFF" w:val="clear"/>
        </w:rPr>
        <w:t>пользования местного значения, дворовых территорий многоквартирных домов и проездов к дворовым</w:t>
      </w:r>
      <w:r>
        <w:rPr>
          <w:rFonts w:eastAsia="Times New Roman" w:cs="Times New Roman" w:ascii="Times New Roman" w:hAnsi="Times New Roman"/>
          <w:color w:val="00000A"/>
          <w:spacing w:val="0"/>
          <w:sz w:val="28"/>
          <w:u w:val="none"/>
          <w:shd w:fill="FFFFFF" w:val="clear"/>
        </w:rPr>
        <w:t xml:space="preserve"> </w:t>
      </w:r>
      <w:r>
        <w:rPr>
          <w:rFonts w:eastAsia="Times New Roman" w:cs="Times New Roman" w:ascii="Times New Roman" w:hAnsi="Times New Roman"/>
          <w:color w:val="000000"/>
          <w:spacing w:val="0"/>
          <w:sz w:val="28"/>
          <w:u w:val="none"/>
          <w:shd w:fill="FFFFFF" w:val="clear"/>
        </w:rPr>
        <w:t>территориям многоквартирных домов в Толмачевском городском поселении</w:t>
      </w:r>
      <w:r>
        <w:rPr>
          <w:rFonts w:eastAsia="Times New Roman" w:cs="Times New Roman" w:ascii="Times New Roman" w:hAnsi="Times New Roman"/>
          <w:color w:val="00000A"/>
          <w:spacing w:val="0"/>
          <w:sz w:val="28"/>
          <w:u w:val="none"/>
          <w:shd w:fill="FFFFFF" w:val="clear"/>
        </w:rPr>
        <w:t>» выполнены дорожные работы:</w:t>
      </w:r>
    </w:p>
    <w:p>
      <w:pPr>
        <w:pStyle w:val="Normal"/>
        <w:widowControl w:val="false"/>
        <w:tabs>
          <w:tab w:val="clear" w:pos="709"/>
          <w:tab w:val="left" w:pos="0" w:leader="none"/>
          <w:tab w:val="left" w:pos="408" w:leader="none"/>
        </w:tabs>
        <w:suppressAutoHyphens w:val="true"/>
        <w:spacing w:lineRule="exact" w:line="240"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u w:val="none"/>
          <w:shd w:fill="auto" w:val="clear"/>
        </w:rPr>
        <w:t xml:space="preserve">  </w:t>
      </w:r>
      <w:r>
        <w:rPr>
          <w:rFonts w:eastAsia="Times New Roman" w:cs="Times New Roman" w:ascii="Times New Roman" w:hAnsi="Times New Roman"/>
          <w:color w:val="00000A"/>
          <w:spacing w:val="0"/>
          <w:sz w:val="28"/>
          <w:u w:val="none"/>
          <w:shd w:fill="auto" w:val="clear"/>
        </w:rPr>
        <w:t>Содержание действующей сети автомобильных дорог –</w:t>
      </w:r>
      <w:r>
        <w:rPr>
          <w:rFonts w:eastAsia="Times New Roman" w:cs="Times New Roman" w:ascii="Times New Roman" w:hAnsi="Times New Roman"/>
          <w:color w:val="00000A"/>
          <w:spacing w:val="0"/>
          <w:sz w:val="28"/>
          <w:u w:val="none"/>
        </w:rPr>
        <w:t xml:space="preserve"> 1 400,00 тысяч рублей</w:t>
      </w:r>
    </w:p>
    <w:p>
      <w:pPr>
        <w:pStyle w:val="Normal"/>
        <w:widowControl w:val="false"/>
        <w:tabs>
          <w:tab w:val="clear" w:pos="709"/>
          <w:tab w:val="left" w:pos="0" w:leader="none"/>
          <w:tab w:val="left" w:pos="408" w:leader="none"/>
        </w:tabs>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 xml:space="preserve">  </w:t>
      </w:r>
      <w:r>
        <w:rPr>
          <w:rFonts w:eastAsia="Times New Roman" w:cs="Times New Roman" w:ascii="Times New Roman" w:hAnsi="Times New Roman"/>
          <w:color w:val="00000A"/>
          <w:spacing w:val="0"/>
          <w:sz w:val="28"/>
          <w:u w:val="none"/>
          <w:shd w:fill="FFFFFF" w:val="clear"/>
        </w:rPr>
        <w:t>Ремонт автомобильных дорог в населенных пунктах: д.Жельцы, г.п.Толмачёво, д.Перечицы, п.Плоское –  2 205, 631 тысяч рублей.</w:t>
      </w:r>
    </w:p>
    <w:p>
      <w:pPr>
        <w:pStyle w:val="Normal"/>
        <w:widowControl w:val="false"/>
        <w:tabs>
          <w:tab w:val="clear" w:pos="709"/>
          <w:tab w:val="left" w:pos="0" w:leader="none"/>
          <w:tab w:val="left" w:pos="408" w:leader="none"/>
        </w:tabs>
        <w:suppressAutoHyphens w:val="true"/>
        <w:spacing w:lineRule="exact" w:line="240" w:before="0" w:after="0"/>
        <w:ind w:left="489"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По  объектам:</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автомобильной дороги общего пользования местного значения по ул. Восточная в д. Жельцы  Лужского района Ленинградской области» (300м);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Коммунаров в д. Перечицы  Лужского района Ленинградской области (400 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Мира от ул. Свободы до ул. Пионерская  в г.п. Толмачёво  Лужского района Ленинградской области (280м);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Боровая в п. Плоское  Лужского района Ленинградской области (100м);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автомобильной дороги общего пользования местного значения по ул. Пролетарская в г.п. Толмачёво  Лужского района Ленинградской области (325м);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«Ремонт участка автомобильной дороги общего пользования местного значения по ул. Заводская в п. Плоское Лужского района Ленинградской области (150м);</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ул. Лесная в п. Плоское  Лужского района Ленинградской области (100м);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по переулку Лесной в п. Плоское  Лужского района Ленинградской области (150м); </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hd w:fill="FFFFFF" w:val="clear"/>
        </w:rPr>
        <w:t xml:space="preserve">-  «Ремонт участка автомобильной дороги общего пользования местного значения к д. 5  по ул. Парковая в п. Плоское  Лужского района Ленинградской области (140м); </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shd w:fill="FFFFFF" w:val="clear"/>
        </w:rPr>
        <w:t>-  «Ремонт участка автомобильной дороги общего пользования местного значения к д. 6а по ул. Парк  в г.п. Толмачёво  Лужского района Ленинградской области (180м).</w:t>
      </w:r>
    </w:p>
    <w:p>
      <w:pPr>
        <w:pStyle w:val="Normal"/>
        <w:widowControl w:val="false"/>
        <w:tabs>
          <w:tab w:val="clear" w:pos="709"/>
          <w:tab w:val="left" w:pos="0" w:leader="none"/>
          <w:tab w:val="left" w:pos="408" w:leader="none"/>
        </w:tabs>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FFFFFF" w:val="clear"/>
        </w:rPr>
        <w:t xml:space="preserve">        </w:t>
      </w:r>
      <w:r>
        <w:rPr>
          <w:rFonts w:eastAsia="Times New Roman" w:cs="Times New Roman" w:ascii="Times New Roman" w:hAnsi="Times New Roman"/>
          <w:color w:val="00000A"/>
          <w:spacing w:val="0"/>
          <w:sz w:val="28"/>
          <w:u w:val="none"/>
          <w:shd w:fill="FFFFFF" w:val="clear"/>
        </w:rPr>
        <w:t xml:space="preserve">Ремонт дворовых территорий  в населенных пунктах:  – 799,992  тысяч  рублей.  </w:t>
      </w:r>
    </w:p>
    <w:p>
      <w:pPr>
        <w:pStyle w:val="Normal"/>
        <w:widowControl w:val="false"/>
        <w:tabs>
          <w:tab w:val="clear" w:pos="709"/>
          <w:tab w:val="left" w:pos="0" w:leader="none"/>
          <w:tab w:val="left" w:pos="408" w:leader="none"/>
        </w:tabs>
        <w:spacing w:lineRule="exact" w:line="240" w:before="0" w:after="0"/>
        <w:ind w:left="502" w:right="0" w:hanging="0"/>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u w:val="none"/>
          <w:shd w:fill="FFFFFF" w:val="clear"/>
        </w:rPr>
        <w:t>По объектам :</w:t>
      </w:r>
    </w:p>
    <w:p>
      <w:pPr>
        <w:pStyle w:val="Normal"/>
        <w:widowControl w:val="false"/>
        <w:suppressAutoHyphens w:val="true"/>
        <w:spacing w:lineRule="exact" w:line="240"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FFFFFF" w:val="clear"/>
        </w:rPr>
        <w:t>- Ремонт  придомовой территории по ул. Толмачёва д.6 в г.п. Толмачёво Лужского района Ленинградской области.</w:t>
      </w:r>
    </w:p>
    <w:p>
      <w:pPr>
        <w:pStyle w:val="Normal"/>
        <w:widowControl w:val="false"/>
        <w:suppressAutoHyphens w:val="true"/>
        <w:spacing w:lineRule="exact" w:line="240" w:before="0" w:after="0"/>
        <w:ind w:left="0" w:right="0" w:firstLine="426"/>
        <w:jc w:val="both"/>
        <w:rPr>
          <w:rFonts w:ascii="Calibri" w:hAnsi="Calibri" w:eastAsia="Calibri" w:cs="Calibri"/>
          <w:color w:val="00000A"/>
          <w:spacing w:val="0"/>
          <w:sz w:val="28"/>
        </w:rPr>
      </w:pPr>
      <w:r>
        <w:rPr>
          <w:rFonts w:eastAsia="Times New Roman" w:cs="Times New Roman" w:ascii="Times New Roman" w:hAnsi="Times New Roman"/>
          <w:color w:val="00000A"/>
          <w:spacing w:val="0"/>
          <w:sz w:val="28"/>
          <w:shd w:fill="FFFFFF" w:val="clear"/>
        </w:rPr>
        <w:t>Проведена паспортизация, разработаны технические паспорта и проведена оценка технического состояния всех  автомобильных дорог общего пользования местного значения.</w:t>
      </w:r>
    </w:p>
    <w:p>
      <w:pPr>
        <w:pStyle w:val="Normal"/>
        <w:widowControl w:val="false"/>
        <w:numPr>
          <w:ilvl w:val="0"/>
          <w:numId w:val="0"/>
        </w:numPr>
        <w:suppressAutoHyphens w:val="true"/>
        <w:spacing w:lineRule="exact" w:line="240" w:before="0" w:after="0"/>
        <w:ind w:left="72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auto" w:val="clear"/>
        </w:rPr>
        <w:t>На 2022 год запланировано:</w:t>
      </w:r>
    </w:p>
    <w:p>
      <w:pPr>
        <w:pStyle w:val="Normal"/>
        <w:widowControl w:val="false"/>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u w:val="none"/>
          <w:shd w:fill="auto" w:val="clear"/>
        </w:rPr>
        <w:t xml:space="preserve">  </w:t>
      </w:r>
      <w:r>
        <w:rPr>
          <w:rFonts w:eastAsia="Times New Roman" w:cs="Times New Roman" w:ascii="Times New Roman" w:hAnsi="Times New Roman"/>
          <w:color w:val="00000A"/>
          <w:spacing w:val="0"/>
          <w:sz w:val="28"/>
          <w:u w:val="none"/>
          <w:shd w:fill="auto" w:val="clear"/>
        </w:rPr>
        <w:t xml:space="preserve">Ремонт дворовых территорий и проездов к дворовым территориям многоквартирных домов: </w:t>
      </w:r>
    </w:p>
    <w:p>
      <w:pPr>
        <w:pStyle w:val="Normal"/>
        <w:widowControl w:val="false"/>
        <w:suppressAutoHyphens w:val="true"/>
        <w:spacing w:lineRule="exact" w:line="276" w:before="0" w:after="120"/>
        <w:ind w:left="0" w:right="0" w:hanging="0"/>
        <w:jc w:val="both"/>
        <w:rPr>
          <w:u w:val="none"/>
        </w:rPr>
      </w:pPr>
      <w:r>
        <w:rPr>
          <w:rFonts w:eastAsia="Times New Roman" w:cs="Times New Roman" w:ascii="Times New Roman" w:hAnsi="Times New Roman"/>
          <w:color w:val="00000A"/>
          <w:spacing w:val="0"/>
          <w:sz w:val="28"/>
          <w:u w:val="none"/>
          <w:shd w:fill="auto" w:val="clear"/>
        </w:rPr>
        <w:t>- Ремонт дворовых территорий — предусмотренные финансовые средства  800 000 рублей.</w:t>
      </w:r>
    </w:p>
    <w:p>
      <w:pPr>
        <w:pStyle w:val="Normal"/>
        <w:widowControl w:val="false"/>
        <w:suppressAutoHyphens w:val="true"/>
        <w:spacing w:lineRule="exact" w:line="276" w:before="0" w:after="0"/>
        <w:ind w:left="0" w:right="0" w:hanging="0"/>
        <w:jc w:val="both"/>
        <w:rPr>
          <w:u w:val="none"/>
        </w:rPr>
      </w:pPr>
      <w:r>
        <w:rPr>
          <w:rFonts w:eastAsia="Times New Roman" w:cs="Times New Roman" w:ascii="Times New Roman" w:hAnsi="Times New Roman"/>
          <w:color w:val="00000A"/>
          <w:spacing w:val="0"/>
          <w:sz w:val="28"/>
          <w:u w:val="none"/>
          <w:shd w:fill="auto" w:val="clear"/>
        </w:rPr>
        <w:t>- Ремонт дорог общего пользования местного значения: предусмотренные финансовые средства 2 950 800  рублей.</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u w:val="none"/>
        </w:rPr>
      </w:pPr>
      <w:r>
        <w:rPr>
          <w:rFonts w:eastAsia="Times New Roman" w:cs="Times New Roman" w:ascii="Times New Roman" w:hAnsi="Times New Roman"/>
          <w:color w:val="00000A"/>
          <w:spacing w:val="0"/>
          <w:sz w:val="28"/>
          <w:u w:val="none"/>
        </w:rPr>
      </w:r>
    </w:p>
    <w:p>
      <w:pPr>
        <w:pStyle w:val="Normal"/>
        <w:widowControl w:val="false"/>
        <w:suppressAutoHyphens w:val="true"/>
        <w:spacing w:lineRule="exact" w:line="276" w:before="0" w:after="0"/>
        <w:ind w:left="0" w:right="0" w:hanging="0"/>
        <w:jc w:val="both"/>
        <w:rPr>
          <w:u w:val="none"/>
        </w:rPr>
      </w:pPr>
      <w:r>
        <w:rPr>
          <w:rFonts w:eastAsia="Times New Roman" w:cs="Times New Roman" w:ascii="Times New Roman" w:hAnsi="Times New Roman"/>
          <w:color w:val="00000A"/>
          <w:spacing w:val="0"/>
          <w:sz w:val="28"/>
          <w:u w:val="none"/>
          <w:shd w:fill="auto" w:val="clear"/>
        </w:rPr>
        <w:t xml:space="preserve">   </w:t>
      </w:r>
      <w:r>
        <w:rPr>
          <w:rFonts w:eastAsia="Times New Roman" w:cs="Times New Roman" w:ascii="Times New Roman" w:hAnsi="Times New Roman"/>
          <w:color w:val="00000A"/>
          <w:spacing w:val="0"/>
          <w:sz w:val="28"/>
          <w:u w:val="none"/>
          <w:shd w:fill="auto" w:val="clear"/>
        </w:rPr>
        <w:t>Содержание дорог общего пользования местного значения Толмачевского г.п. - предусмотренные финансовые средства  1 400 000 рублей.</w:t>
      </w:r>
    </w:p>
    <w:p>
      <w:pPr>
        <w:pStyle w:val="Normal"/>
        <w:widowControl w:val="false"/>
        <w:suppressAutoHyphens w:val="true"/>
        <w:spacing w:lineRule="exact" w:line="276" w:before="0" w:after="0"/>
        <w:ind w:left="0" w:right="0" w:hanging="0"/>
        <w:jc w:val="both"/>
        <w:rPr>
          <w:rFonts w:ascii="Calibri" w:hAnsi="Calibri" w:eastAsia="Calibri" w:cs="Calibri"/>
          <w:color w:val="00000A"/>
          <w:spacing w:val="0"/>
          <w:sz w:val="22"/>
          <w:u w:val="none"/>
        </w:rPr>
      </w:pPr>
      <w:r>
        <w:rPr>
          <w:rFonts w:eastAsia="Calibri" w:cs="Calibri"/>
          <w:color w:val="00000A"/>
          <w:spacing w:val="0"/>
          <w:sz w:val="22"/>
          <w:u w:val="none"/>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numPr>
          <w:ilvl w:val="0"/>
          <w:numId w:val="0"/>
        </w:numPr>
        <w:suppressAutoHyphens w:val="true"/>
        <w:bidi w:val="0"/>
        <w:spacing w:lineRule="exact" w:line="240" w:before="0" w:after="0"/>
        <w:ind w:left="57" w:right="0" w:hanging="0"/>
        <w:jc w:val="both"/>
        <w:rPr/>
      </w:pPr>
      <w:r>
        <w:rPr>
          <w:rFonts w:eastAsia="Times New Roman" w:cs="Times New Roman" w:ascii="Times New Roman" w:hAnsi="Times New Roman"/>
          <w:b/>
          <w:color w:val="00000A"/>
          <w:spacing w:val="0"/>
          <w:sz w:val="28"/>
          <w:shd w:fill="FFFFFF" w:val="clear"/>
        </w:rPr>
        <w:t>Укрепление пожарной безопасности, обеспечение безопасности людей на водных объектах, противодействие экстремизму, профилактика терроризма  на территории Толмачёвского городского поселения.</w:t>
      </w:r>
    </w:p>
    <w:p>
      <w:pPr>
        <w:pStyle w:val="Normal"/>
        <w:widowControl w:val="false"/>
        <w:numPr>
          <w:ilvl w:val="0"/>
          <w:numId w:val="0"/>
        </w:numPr>
        <w:spacing w:lineRule="exact" w:line="240" w:before="0" w:after="0"/>
        <w:ind w:left="288" w:right="0" w:hanging="0"/>
        <w:jc w:val="both"/>
        <w:rPr>
          <w:rFonts w:ascii="Times New Roman" w:hAnsi="Times New Roman" w:eastAsia="Times New Roman" w:cs="Times New Roman"/>
          <w:b/>
          <w:b/>
          <w:color w:val="00000A"/>
          <w:spacing w:val="0"/>
          <w:sz w:val="28"/>
        </w:rPr>
      </w:pPr>
      <w:r>
        <w:rPr>
          <w:rFonts w:eastAsia="Times New Roman" w:cs="Times New Roman" w:ascii="Times New Roman" w:hAnsi="Times New Roman"/>
          <w:b/>
          <w:color w:val="00000A"/>
          <w:spacing w:val="0"/>
          <w:sz w:val="28"/>
        </w:rPr>
      </w:r>
    </w:p>
    <w:p>
      <w:pPr>
        <w:pStyle w:val="Normal"/>
        <w:widowControl w:val="false"/>
        <w:numPr>
          <w:ilvl w:val="0"/>
          <w:numId w:val="0"/>
        </w:numPr>
        <w:suppressAutoHyphens w:val="true"/>
        <w:bidi w:val="0"/>
        <w:spacing w:lineRule="exact" w:line="276" w:before="0" w:after="200"/>
        <w:ind w:left="57" w:right="0" w:hanging="0"/>
        <w:jc w:val="both"/>
        <w:rPr/>
      </w:pPr>
      <w:r>
        <w:rPr>
          <w:rFonts w:eastAsia="Times New Roman" w:cs="Times New Roman" w:ascii="Times New Roman" w:hAnsi="Times New Roman"/>
          <w:color w:val="00000A"/>
          <w:spacing w:val="0"/>
          <w:sz w:val="28"/>
          <w:shd w:fill="FFFFFF" w:val="clear"/>
        </w:rPr>
        <w:t>В 2021 году  в рамках муниципальной программы «Укрепление пожарной безопасности на территории Толмачёвского городского поселения»  оборудован пожарный водоем заглубленного типав для забора воды в любое время года в населенном пункте, подверженном угрозе лесных пожаров:.д.Табор, окоска пожарных водоемов, оборудование пожарной сигнализацией имущества казны (здание администрации Толмачёвского городского поселения), изготовление брошюр по правилам пожарной безопасности,  было израсходовано 240,333  тысяч рублей.</w:t>
      </w:r>
    </w:p>
    <w:p>
      <w:pPr>
        <w:pStyle w:val="Normal"/>
        <w:widowControl w:val="false"/>
        <w:numPr>
          <w:ilvl w:val="0"/>
          <w:numId w:val="0"/>
        </w:numPr>
        <w:suppressAutoHyphens w:val="true"/>
        <w:spacing w:lineRule="exact" w:line="276" w:before="0" w:after="20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A"/>
          <w:spacing w:val="0"/>
          <w:sz w:val="28"/>
          <w:shd w:fill="FFFFFF" w:val="clear"/>
        </w:rPr>
        <w:t>Совместно с представителями ОНД и ПР Лужского района, ОГПС Лужского района в течение года проводилась совместная  работа, направленная на</w:t>
      </w:r>
      <w:r>
        <w:rPr>
          <w:rFonts w:eastAsia="Times New Roman" w:cs="Times New Roman" w:ascii="Times New Roman" w:hAnsi="Times New Roman"/>
          <w:color w:val="000000"/>
          <w:spacing w:val="0"/>
          <w:sz w:val="32"/>
          <w:shd w:fill="FFFFFF" w:val="clear"/>
        </w:rPr>
        <w:t xml:space="preserve"> </w:t>
      </w:r>
      <w:r>
        <w:rPr>
          <w:rFonts w:eastAsia="Times New Roman" w:cs="Times New Roman" w:ascii="Times New Roman" w:hAnsi="Times New Roman"/>
          <w:color w:val="000000"/>
          <w:spacing w:val="0"/>
          <w:sz w:val="28"/>
          <w:shd w:fill="FFFFFF" w:val="clear"/>
        </w:rPr>
        <w:t>профилактику и предупреждение пожаров в жилом секторе. В</w:t>
      </w:r>
      <w:r>
        <w:rPr>
          <w:rFonts w:eastAsia="Times New Roman" w:cs="Times New Roman" w:ascii="Times New Roman" w:hAnsi="Times New Roman"/>
          <w:color w:val="00000A"/>
          <w:spacing w:val="0"/>
          <w:sz w:val="28"/>
          <w:shd w:fill="FFFFFF" w:val="clear"/>
        </w:rPr>
        <w:t xml:space="preserve"> 2021 году проведено</w:t>
      </w:r>
      <w:r>
        <w:rPr>
          <w:rFonts w:eastAsia="Times New Roman" w:cs="Times New Roman" w:ascii="Times New Roman" w:hAnsi="Times New Roman"/>
          <w:color w:val="00000A"/>
          <w:spacing w:val="0"/>
          <w:sz w:val="28"/>
          <w:u w:val="none"/>
          <w:shd w:fill="FFFFFF" w:val="clear"/>
        </w:rPr>
        <w:t xml:space="preserve"> 49 собраний граждан в населенных пунктах, расположенных на территории поселения. Проинструктировано</w:t>
      </w:r>
      <w:r>
        <w:rPr>
          <w:rFonts w:eastAsia="Times New Roman" w:cs="Times New Roman" w:ascii="Times New Roman" w:hAnsi="Times New Roman"/>
          <w:color w:val="000000"/>
          <w:spacing w:val="0"/>
          <w:sz w:val="28"/>
          <w:u w:val="none"/>
          <w:shd w:fill="FFFFFF" w:val="clear"/>
        </w:rPr>
        <w:t xml:space="preserve"> 430 человек.</w:t>
      </w:r>
    </w:p>
    <w:p>
      <w:pPr>
        <w:pStyle w:val="Normal"/>
        <w:widowControl w:val="false"/>
        <w:numPr>
          <w:ilvl w:val="0"/>
          <w:numId w:val="0"/>
        </w:numPr>
        <w:suppressAutoHyphens w:val="true"/>
        <w:spacing w:lineRule="exact" w:line="276" w:before="0" w:after="200"/>
        <w:ind w:left="0" w:right="0" w:hanging="0"/>
        <w:jc w:val="both"/>
        <w:rPr>
          <w:rFonts w:ascii="Calibri" w:hAnsi="Calibri" w:eastAsia="Calibri" w:cs="Calibri"/>
          <w:color w:val="00000A"/>
          <w:spacing w:val="0"/>
          <w:sz w:val="22"/>
        </w:rPr>
      </w:pPr>
      <w:r>
        <w:rPr>
          <w:rFonts w:eastAsia="Times New Roman" w:cs="Times New Roman" w:ascii="Times New Roman" w:hAnsi="Times New Roman"/>
          <w:color w:val="000000"/>
          <w:spacing w:val="0"/>
          <w:sz w:val="28"/>
          <w:u w:val="none"/>
          <w:shd w:fill="FFFFFF" w:val="clear"/>
        </w:rPr>
        <w:t>По итогам смотра-конкурса Главного управления МЧС России по Ленинградской области «Лучший орган местного самоуправления муниципального образования в области обеспечения безопасности жизнедеятельности населения» в 2021 году администрация Толмачёвского городского поселения признана Победителем.</w:t>
      </w:r>
    </w:p>
    <w:p>
      <w:pPr>
        <w:pStyle w:val="Normal"/>
        <w:widowControl w:val="false"/>
        <w:numPr>
          <w:ilvl w:val="0"/>
          <w:numId w:val="0"/>
        </w:numPr>
        <w:suppressAutoHyphens w:val="true"/>
        <w:bidi w:val="0"/>
        <w:spacing w:lineRule="exact" w:line="276" w:before="0" w:after="200"/>
        <w:ind w:left="0" w:right="0" w:hanging="0"/>
        <w:jc w:val="both"/>
        <w:rPr/>
      </w:pPr>
      <w:r>
        <w:rPr>
          <w:rFonts w:eastAsia="Times New Roman" w:cs="Times New Roman" w:ascii="Times New Roman" w:hAnsi="Times New Roman"/>
          <w:color w:val="00000A"/>
          <w:spacing w:val="0"/>
          <w:sz w:val="28"/>
          <w:shd w:fill="FFFFFF" w:val="clear"/>
        </w:rPr>
        <w:t>На 2022 год запланировано: обустройство пожарных водоемов для забора воды в любое время года в населенных пунктах, подверженных угрозе лесных пожаров, окоска прилегающих территорий к пожарным водоемам, изготовление наглядной агитации.</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Согласно планов мероприятий муниципальных программ «Обеспечение безопасности людей на водных объектах и защита населения на территории муниципального образования Толмачёвское городское поселение от чрезвычайных ситуаций природного и техногенного характера», «Противодействие экстремизму и профилактика  терроризма на территории муниципального образования Толмачёвское городское поселение»  приобретены брошюры, плакаты, евробуклеты по безопасности жизнедеятельности  для неработающего населения, проживающего на территории Толмачёвского городского поселения на сумму 14,00 тысяч рублей.</w:t>
      </w:r>
    </w:p>
    <w:p>
      <w:pPr>
        <w:pStyle w:val="Normal"/>
        <w:widowControl w:val="false"/>
        <w:numPr>
          <w:ilvl w:val="0"/>
          <w:numId w:val="0"/>
        </w:numPr>
        <w:suppressAutoHyphens w:val="true"/>
        <w:bidi w:val="0"/>
        <w:spacing w:lineRule="exact" w:line="240" w:before="0" w:after="0"/>
        <w:ind w:left="0" w:right="0" w:hanging="0"/>
        <w:jc w:val="both"/>
        <w:rPr>
          <w:rFonts w:ascii="Times New Roman" w:hAnsi="Times New Roman" w:eastAsia="Times New Roman" w:cs="Times New Roman"/>
          <w:color w:val="000000"/>
          <w:spacing w:val="0"/>
          <w:sz w:val="28"/>
          <w:highlight w:val="yellow"/>
        </w:rPr>
      </w:pPr>
      <w:r>
        <w:rPr>
          <w:rFonts w:eastAsia="Times New Roman" w:cs="Times New Roman" w:ascii="Times New Roman" w:hAnsi="Times New Roman"/>
          <w:color w:val="000000"/>
          <w:spacing w:val="0"/>
          <w:sz w:val="28"/>
          <w:highlight w:val="yellow"/>
        </w:rPr>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В рамках исполнения отдельных государственных полномочий в части ведения воинского учета, в соответствии с требованиями Федерального закона от 28.03.1998 №53-ФЗ «О воинской обязанности и военной службе», администрация поселения ведет воинский учет.По состоянию на 01.01.2022 года на воинском учете в администрации Толмачёвского городского поселения состоит  1022 человека, из них:</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 офицеров запаса — 49  человек,</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 прапорщиков, мичманов, сержантов, старшин, солдат и матросов запаса — 890 человек,</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 граждан, подлежащих первоначальной постановке на воинский учет — 83 человека,</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После увольнения с военной службы зачислено в запас:</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из Российской армии — 7 человек.</w:t>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За 2021 год призвано в ряды Российской армии — 7 человек.</w:t>
      </w:r>
    </w:p>
    <w:p>
      <w:pPr>
        <w:pStyle w:val="Normal"/>
        <w:widowControl w:val="false"/>
        <w:numPr>
          <w:ilvl w:val="0"/>
          <w:numId w:val="0"/>
        </w:numPr>
        <w:suppressAutoHyphens w:val="true"/>
        <w:bidi w:val="0"/>
        <w:spacing w:lineRule="exact" w:line="240" w:before="0" w:after="0"/>
        <w:ind w:left="0" w:right="0" w:hanging="0"/>
        <w:jc w:val="both"/>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rPr>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В соответствии с областным законом Ленинградской области от 13 октября 2006 года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 областным законом Ленинградской области от 02 июля 2003 года №47-оз «Об административных правонарушениях», специалистами администрации Толмачёвского городского поселения, уполномоченными составлять протоколы об административных правонарушениях составлено 30 протоколов, по 7 заявлениям вынесены определения об отказе в возбуждении дела об административном правонарушении.</w:t>
      </w:r>
    </w:p>
    <w:p>
      <w:pPr>
        <w:pStyle w:val="Normal"/>
        <w:widowControl w:val="false"/>
        <w:numPr>
          <w:ilvl w:val="0"/>
          <w:numId w:val="0"/>
        </w:numPr>
        <w:suppressAutoHyphens w:val="true"/>
        <w:bidi w:val="0"/>
        <w:spacing w:lineRule="exact" w:line="240" w:before="0" w:after="0"/>
        <w:ind w:left="0" w:right="0" w:hanging="0"/>
        <w:jc w:val="both"/>
        <w:rPr>
          <w:rFonts w:ascii="Times New Roman" w:hAnsi="Times New Roman" w:eastAsia="Times New Roman" w:cs="Times New Roman"/>
          <w:color w:val="000000"/>
          <w:spacing w:val="0"/>
          <w:sz w:val="28"/>
          <w:highlight w:val="yellow"/>
        </w:rPr>
      </w:pPr>
      <w:r>
        <w:rPr>
          <w:rFonts w:eastAsia="Times New Roman" w:cs="Times New Roman" w:ascii="Times New Roman" w:hAnsi="Times New Roman"/>
          <w:color w:val="000000"/>
          <w:spacing w:val="0"/>
          <w:sz w:val="28"/>
          <w:highlight w:val="yellow"/>
        </w:rPr>
      </w:r>
    </w:p>
    <w:p>
      <w:p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rPr>
        <w:t>В рамках проведения мероприятий, направленных на контроль за соблюдением мер по предотвращению распространения новой коронавирусной инфекции (</w:t>
      </w:r>
      <w:r>
        <w:rPr>
          <w:rFonts w:eastAsia="Times New Roman" w:cs="Times New Roman" w:ascii="Times New Roman" w:hAnsi="Times New Roman"/>
          <w:color w:val="000000"/>
          <w:spacing w:val="0"/>
          <w:sz w:val="28"/>
          <w:lang w:val="en-US"/>
        </w:rPr>
        <w:t>COVID – 19)</w:t>
      </w:r>
      <w:r>
        <w:rPr>
          <w:rFonts w:eastAsia="Times New Roman" w:cs="Times New Roman" w:ascii="Times New Roman" w:hAnsi="Times New Roman"/>
          <w:color w:val="000000"/>
          <w:spacing w:val="0"/>
          <w:sz w:val="28"/>
          <w:lang w:val="ru-RU"/>
        </w:rPr>
        <w:t xml:space="preserve"> специалистами администрации осуществлено 39 комиссионных проверок, направленных на профилактику и недопущение нарушений, предусмотренных статьей 20.6.1. Кодекса Российской Федерации об административных правонарушениях.</w:t>
      </w:r>
    </w:p>
    <w:p>
      <w:pPr>
        <w:pStyle w:val="Normal"/>
        <w:widowControl w:val="false"/>
        <w:numPr>
          <w:ilvl w:val="0"/>
          <w:numId w:val="0"/>
        </w:numPr>
        <w:suppressAutoHyphens w:val="true"/>
        <w:bidi w:val="0"/>
        <w:spacing w:lineRule="exact" w:line="240" w:before="0" w:after="0"/>
        <w:ind w:left="0" w:right="0" w:hanging="0"/>
        <w:jc w:val="both"/>
        <w:rPr>
          <w:rFonts w:ascii="Times New Roman" w:hAnsi="Times New Roman" w:eastAsia="Times New Roman" w:cs="Times New Roman"/>
          <w:color w:val="000000"/>
          <w:spacing w:val="0"/>
          <w:sz w:val="28"/>
          <w:lang w:val="ru-RU"/>
        </w:rPr>
      </w:pPr>
      <w:r>
        <w:rPr>
          <w:rFonts w:eastAsia="Times New Roman" w:cs="Times New Roman" w:ascii="Times New Roman" w:hAnsi="Times New Roman"/>
          <w:color w:val="000000"/>
          <w:spacing w:val="0"/>
          <w:sz w:val="28"/>
          <w:lang w:val="ru-RU"/>
        </w:rPr>
      </w:r>
    </w:p>
    <w:p>
      <w:pPr>
        <w:sectPr>
          <w:type w:val="nextPage"/>
          <w:pgSz w:w="11906" w:h="16838"/>
          <w:pgMar w:left="567" w:right="567" w:header="0" w:top="567" w:footer="0" w:bottom="567" w:gutter="0"/>
          <w:pgNumType w:fmt="decimal"/>
          <w:formProt w:val="false"/>
          <w:textDirection w:val="lrTb"/>
          <w:docGrid w:type="default" w:linePitch="260" w:charSpace="0"/>
        </w:sectPr>
        <w:pStyle w:val="Normal"/>
        <w:widowControl w:val="false"/>
        <w:numPr>
          <w:ilvl w:val="0"/>
          <w:numId w:val="0"/>
        </w:numPr>
        <w:suppressAutoHyphens w:val="true"/>
        <w:bidi w:val="0"/>
        <w:spacing w:lineRule="exact" w:line="240" w:before="0" w:after="0"/>
        <w:ind w:left="0" w:right="0" w:hanging="0"/>
        <w:jc w:val="both"/>
        <w:rPr/>
      </w:pPr>
      <w:r>
        <w:rPr>
          <w:rFonts w:eastAsia="Times New Roman" w:cs="Times New Roman" w:ascii="Times New Roman" w:hAnsi="Times New Roman"/>
          <w:color w:val="000000"/>
          <w:spacing w:val="0"/>
          <w:sz w:val="28"/>
          <w:lang w:val="ru-RU"/>
        </w:rPr>
        <w:t xml:space="preserve">За 2021 год совершено 24 нотариальных действия. </w:t>
      </w:r>
    </w:p>
    <w:p>
      <w:pPr>
        <w:pStyle w:val="Normal"/>
        <w:numPr>
          <w:ilvl w:val="0"/>
          <w:numId w:val="0"/>
        </w:numPr>
        <w:spacing w:before="0" w:after="75"/>
        <w:jc w:val="center"/>
        <w:outlineLvl w:val="1"/>
        <w:rPr/>
      </w:pPr>
      <w:r>
        <w:rPr>
          <w:rFonts w:eastAsia="Times New Roman" w:ascii="Times New Roman" w:hAnsi="Times New Roman"/>
          <w:b/>
          <w:bCs/>
          <w:sz w:val="28"/>
          <w:szCs w:val="28"/>
          <w:lang w:eastAsia="ru-RU"/>
        </w:rPr>
        <w:t>ОБЗОР ОБРАЩЕНИЙ ЗА 2019- 2020-2021 года.</w:t>
      </w:r>
    </w:p>
    <w:p>
      <w:pPr>
        <w:pStyle w:val="Normal"/>
        <w:spacing w:before="28" w:after="28"/>
        <w:jc w:val="center"/>
        <w:rPr/>
      </w:pPr>
      <w:r>
        <w:rPr>
          <w:rFonts w:eastAsia="Times New Roman" w:ascii="Times New Roman" w:hAnsi="Times New Roman"/>
          <w:b/>
          <w:bCs/>
          <w:sz w:val="28"/>
          <w:szCs w:val="28"/>
          <w:lang w:eastAsia="ru-RU"/>
        </w:rPr>
        <w:t>Обзор письменных обращений граждан , поступивших в администрацию Толмачёвского городского поселения в 2019-2020-2021 гг.</w:t>
      </w:r>
    </w:p>
    <w:p>
      <w:pPr>
        <w:pStyle w:val="Normal"/>
        <w:spacing w:before="28" w:after="28"/>
        <w:ind w:left="0" w:right="0" w:firstLine="708"/>
        <w:rPr/>
      </w:pPr>
      <w:r>
        <w:rPr>
          <w:rFonts w:eastAsia="Times New Roman" w:ascii="Times New Roman" w:hAnsi="Times New Roman"/>
          <w:sz w:val="28"/>
          <w:szCs w:val="28"/>
          <w:lang w:eastAsia="ru-RU"/>
        </w:rPr>
        <w:t xml:space="preserve">В 2021 году в </w:t>
      </w:r>
      <w:r>
        <w:rPr>
          <w:rFonts w:eastAsia="Times New Roman" w:ascii="Times New Roman" w:hAnsi="Times New Roman"/>
          <w:bCs/>
          <w:sz w:val="28"/>
          <w:szCs w:val="28"/>
          <w:lang w:eastAsia="ru-RU"/>
        </w:rPr>
        <w:t>администрацию Толмачёвского городского поселения</w:t>
      </w:r>
      <w:r>
        <w:rPr>
          <w:rFonts w:eastAsia="Times New Roman" w:ascii="Times New Roman" w:hAnsi="Times New Roman"/>
          <w:sz w:val="28"/>
          <w:szCs w:val="28"/>
          <w:lang w:eastAsia="ru-RU"/>
        </w:rPr>
        <w:t xml:space="preserve"> поступило всего обращений — 726=354(обращ.) + 372 (мун.услуги) , в 2020 году -516, в 2019 году – 682 . По сравнению с 2020 годом  количество обращений увеличилось на 210.</w:t>
      </w:r>
    </w:p>
    <w:p>
      <w:pPr>
        <w:pStyle w:val="Normal"/>
        <w:spacing w:before="28" w:after="28"/>
        <w:ind w:left="0" w:right="0" w:firstLine="708"/>
        <w:rPr>
          <w:rFonts w:ascii="Times New Roman" w:hAnsi="Times New Roman" w:eastAsia="Times New Roman"/>
          <w:sz w:val="28"/>
          <w:szCs w:val="28"/>
          <w:lang w:eastAsia="ru-RU"/>
        </w:rPr>
      </w:pPr>
      <w:r>
        <w:rPr>
          <w:rFonts w:eastAsia="Times New Roman" w:ascii="Times New Roman" w:hAnsi="Times New Roman"/>
          <w:sz w:val="28"/>
          <w:szCs w:val="28"/>
          <w:lang w:eastAsia="ru-RU"/>
        </w:rPr>
        <w:t>Анализ поступивших письменных обращений граждан:</w:t>
      </w:r>
    </w:p>
    <w:tbl>
      <w:tblPr>
        <w:tblW w:w="5000" w:type="pct"/>
        <w:jc w:val="left"/>
        <w:tblInd w:w="-5" w:type="dxa"/>
        <w:tblCellMar>
          <w:top w:w="0" w:type="dxa"/>
          <w:left w:w="5" w:type="dxa"/>
          <w:bottom w:w="0" w:type="dxa"/>
          <w:right w:w="5" w:type="dxa"/>
        </w:tblCellMar>
      </w:tblPr>
      <w:tblGrid>
        <w:gridCol w:w="4580"/>
        <w:gridCol w:w="1425"/>
        <w:gridCol w:w="1111"/>
        <w:gridCol w:w="1111"/>
        <w:gridCol w:w="1133"/>
      </w:tblGrid>
      <w:tr>
        <w:trPr/>
        <w:tc>
          <w:tcPr>
            <w:tcW w:w="45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Тематика обращений, жалоб, предложений граждан</w:t>
            </w:r>
          </w:p>
        </w:tc>
        <w:tc>
          <w:tcPr>
            <w:tcW w:w="14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rFonts w:ascii="Times New Roman" w:hAnsi="Times New Roman"/>
              </w:rPr>
            </w:pPr>
            <w:r>
              <w:rPr>
                <w:rFonts w:eastAsia="Times New Roman" w:ascii="Times New Roman" w:hAnsi="Times New Roman"/>
                <w:b/>
                <w:bCs/>
                <w:sz w:val="28"/>
                <w:szCs w:val="28"/>
                <w:lang w:eastAsia="ru-RU"/>
              </w:rPr>
              <w:t>2019</w:t>
            </w:r>
          </w:p>
        </w:tc>
        <w:tc>
          <w:tcPr>
            <w:tcW w:w="111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rFonts w:ascii="Times New Roman" w:hAnsi="Times New Roman"/>
              </w:rPr>
            </w:pPr>
            <w:r>
              <w:rPr>
                <w:rFonts w:eastAsia="Times New Roman" w:ascii="Times New Roman" w:hAnsi="Times New Roman"/>
                <w:b/>
                <w:bCs/>
                <w:sz w:val="28"/>
                <w:szCs w:val="28"/>
                <w:lang w:eastAsia="ru-RU"/>
              </w:rPr>
              <w:t>2020</w:t>
            </w:r>
          </w:p>
        </w:tc>
        <w:tc>
          <w:tcPr>
            <w:tcW w:w="111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b/>
                <w:b/>
                <w:bCs/>
                <w:sz w:val="28"/>
                <w:szCs w:val="28"/>
              </w:rPr>
            </w:pPr>
            <w:r>
              <w:rPr>
                <w:rFonts w:ascii="Times New Roman" w:hAnsi="Times New Roman"/>
                <w:b/>
                <w:bCs/>
                <w:sz w:val="28"/>
                <w:szCs w:val="28"/>
              </w:rPr>
              <w:t>2021</w:t>
            </w:r>
          </w:p>
        </w:tc>
        <w:tc>
          <w:tcPr>
            <w:tcW w:w="113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rFonts w:ascii="Times New Roman" w:hAnsi="Times New Roman"/>
              </w:rPr>
            </w:pPr>
            <w:r>
              <w:rPr>
                <w:rFonts w:ascii="Times New Roman" w:hAnsi="Times New Roman"/>
              </w:rPr>
              <w:t>Сравнение</w:t>
            </w:r>
          </w:p>
        </w:tc>
      </w:tr>
      <w:tr>
        <w:trPr/>
        <w:tc>
          <w:tcPr>
            <w:tcW w:w="45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жилищно-коммунальное хозяйство (газификация жилых домов, по ремонту инженерных сетей , кровель жилых домов и т. д.)</w:t>
            </w:r>
          </w:p>
        </w:tc>
        <w:tc>
          <w:tcPr>
            <w:tcW w:w="1425"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49</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56</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58</w:t>
            </w:r>
          </w:p>
        </w:tc>
        <w:tc>
          <w:tcPr>
            <w:tcW w:w="1133"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 2 больше</w:t>
            </w:r>
          </w:p>
        </w:tc>
      </w:tr>
      <w:tr>
        <w:trPr/>
        <w:tc>
          <w:tcPr>
            <w:tcW w:w="45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благоустройства (восстановление уличного освещения, на спил деревьев, ремонт дорог, благоустройство детских площадок и т. д.)</w:t>
            </w:r>
          </w:p>
        </w:tc>
        <w:tc>
          <w:tcPr>
            <w:tcW w:w="1425"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221</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220</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sz w:val="28"/>
                <w:szCs w:val="28"/>
              </w:rPr>
            </w:pPr>
            <w:r>
              <w:rPr>
                <w:rFonts w:ascii="Times New Roman" w:hAnsi="Times New Roman"/>
                <w:sz w:val="28"/>
                <w:szCs w:val="28"/>
              </w:rPr>
              <w:t>218</w:t>
            </w:r>
          </w:p>
        </w:tc>
        <w:tc>
          <w:tcPr>
            <w:tcW w:w="1133"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rPr>
            </w:pPr>
            <w:r>
              <w:rPr>
                <w:rFonts w:ascii="Times New Roman" w:hAnsi="Times New Roman"/>
              </w:rPr>
              <w:t>На 2 меньше</w:t>
            </w:r>
          </w:p>
        </w:tc>
      </w:tr>
      <w:tr>
        <w:trPr/>
        <w:tc>
          <w:tcPr>
            <w:tcW w:w="45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землепользование (предоставление земельных участков в аренду, правила землепользования и застройки  и т. д.)</w:t>
            </w:r>
          </w:p>
        </w:tc>
        <w:tc>
          <w:tcPr>
            <w:tcW w:w="1425"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32</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87</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sz w:val="28"/>
                <w:szCs w:val="28"/>
              </w:rPr>
            </w:pPr>
            <w:r>
              <w:rPr>
                <w:rFonts w:ascii="Times New Roman" w:hAnsi="Times New Roman"/>
                <w:sz w:val="28"/>
                <w:szCs w:val="28"/>
              </w:rPr>
              <w:t>78</w:t>
            </w:r>
          </w:p>
        </w:tc>
        <w:tc>
          <w:tcPr>
            <w:tcW w:w="1133"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rPr>
            </w:pPr>
            <w:r>
              <w:rPr>
                <w:rFonts w:ascii="Times New Roman" w:hAnsi="Times New Roman"/>
              </w:rPr>
              <w:t xml:space="preserve">На 9 меньше </w:t>
            </w:r>
          </w:p>
        </w:tc>
      </w:tr>
      <w:tr>
        <w:trPr/>
        <w:tc>
          <w:tcPr>
            <w:tcW w:w="45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Предоставление муниципальных услуг (заключение договоров соц.найма, постановка на учет по улучшению жилищных условий, заявления на приватизацию жилых помещений, предоставление справок различного характера, выписок из  похозяйственных книг, заявления на присвоения адреса жилому дому и т. д.)</w:t>
            </w:r>
          </w:p>
        </w:tc>
        <w:tc>
          <w:tcPr>
            <w:tcW w:w="1425"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380</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153</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372</w:t>
            </w:r>
          </w:p>
        </w:tc>
        <w:tc>
          <w:tcPr>
            <w:tcW w:w="1133"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 219  больше</w:t>
            </w:r>
          </w:p>
        </w:tc>
      </w:tr>
      <w:tr>
        <w:trPr/>
        <w:tc>
          <w:tcPr>
            <w:tcW w:w="458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ИТОГО</w:t>
            </w:r>
          </w:p>
        </w:tc>
        <w:tc>
          <w:tcPr>
            <w:tcW w:w="1425"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682 </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516</w:t>
            </w:r>
          </w:p>
        </w:tc>
        <w:tc>
          <w:tcPr>
            <w:tcW w:w="1111"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b/>
                <w:b/>
                <w:bCs/>
                <w:sz w:val="28"/>
                <w:szCs w:val="28"/>
              </w:rPr>
            </w:pPr>
            <w:r>
              <w:rPr>
                <w:rFonts w:ascii="Times New Roman" w:hAnsi="Times New Roman"/>
                <w:b/>
                <w:bCs/>
                <w:sz w:val="28"/>
                <w:szCs w:val="28"/>
              </w:rPr>
              <w:t>726</w:t>
            </w:r>
          </w:p>
        </w:tc>
        <w:tc>
          <w:tcPr>
            <w:tcW w:w="1133"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b/>
                <w:b/>
                <w:bCs/>
              </w:rPr>
            </w:pPr>
            <w:r>
              <w:rPr>
                <w:rFonts w:ascii="Times New Roman" w:hAnsi="Times New Roman"/>
                <w:b/>
                <w:bCs/>
              </w:rPr>
              <w:t>На 210 больше</w:t>
            </w:r>
          </w:p>
        </w:tc>
      </w:tr>
    </w:tbl>
    <w:p>
      <w:pPr>
        <w:pStyle w:val="Normal"/>
        <w:ind w:left="0" w:right="0" w:firstLine="708"/>
        <w:rPr>
          <w:rFonts w:ascii="Times New Roman" w:hAnsi="Times New Roman" w:cs="Times New Roman"/>
          <w:color w:val="1A1A1A"/>
          <w:sz w:val="28"/>
          <w:szCs w:val="28"/>
          <w:highlight w:val="white"/>
        </w:rPr>
      </w:pPr>
      <w:r>
        <w:rPr>
          <w:rFonts w:cs="Times New Roman" w:ascii="Times New Roman" w:hAnsi="Times New Roman"/>
          <w:color w:val="1A1A1A"/>
          <w:sz w:val="28"/>
          <w:szCs w:val="28"/>
          <w:highlight w:val="white"/>
        </w:rPr>
      </w:r>
    </w:p>
    <w:p>
      <w:pPr>
        <w:pStyle w:val="Normal"/>
        <w:ind w:left="0" w:right="0" w:firstLine="708"/>
        <w:jc w:val="both"/>
        <w:rPr/>
      </w:pPr>
      <w:r>
        <w:rPr>
          <w:rFonts w:cs="Times New Roman" w:ascii="Times New Roman" w:hAnsi="Times New Roman"/>
          <w:color w:val="1A1A1A"/>
          <w:sz w:val="28"/>
          <w:szCs w:val="28"/>
          <w:highlight w:val="white"/>
        </w:rPr>
        <w:t>В целом количество обращений граждан в 2021 году увеличилось, по сравнению с 2020 годом, на 29 %. Наиболее актуальными обращений граждан являлись вопросы о благоустройстве территорий  поселения,  жилищно-коммунального характера, предоставление муниципальных услуг.</w:t>
      </w:r>
    </w:p>
    <w:p>
      <w:pPr>
        <w:pStyle w:val="Normal"/>
        <w:widowControl w:val="false"/>
        <w:suppressAutoHyphens w:val="true"/>
        <w:spacing w:lineRule="exact" w:line="276" w:before="0" w:after="75"/>
        <w:ind w:left="0" w:right="0" w:firstLine="708"/>
        <w:jc w:val="center"/>
        <w:rPr>
          <w:rFonts w:ascii="Times New Roman" w:hAnsi="Times New Roman" w:eastAsia="Times New Roman" w:cs="Times New Roman"/>
          <w:b/>
          <w:b/>
          <w:color w:val="1A1A1A"/>
          <w:spacing w:val="0"/>
          <w:sz w:val="28"/>
          <w:highlight w:val="yellow"/>
        </w:rPr>
      </w:pPr>
      <w:r>
        <w:rPr>
          <w:rFonts w:eastAsia="Times New Roman" w:cs="Times New Roman" w:ascii="Times New Roman" w:hAnsi="Times New Roman"/>
          <w:b/>
          <w:color w:val="1A1A1A"/>
          <w:spacing w:val="0"/>
          <w:sz w:val="28"/>
          <w:highlight w:val="yellow"/>
        </w:rPr>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b/>
          <w:b/>
          <w:i/>
          <w:i/>
          <w:color w:val="00000A"/>
          <w:spacing w:val="0"/>
          <w:sz w:val="28"/>
          <w:highlight w:val="yellow"/>
          <w:u w:val="single"/>
        </w:rPr>
      </w:pPr>
      <w:r>
        <w:rPr>
          <w:rFonts w:eastAsia="Times New Roman" w:cs="Times New Roman" w:ascii="Times New Roman" w:hAnsi="Times New Roman"/>
          <w:b/>
          <w:i/>
          <w:color w:val="00000A"/>
          <w:spacing w:val="0"/>
          <w:sz w:val="28"/>
          <w:highlight w:val="yellow"/>
          <w:u w:val="single"/>
        </w:rPr>
      </w:r>
    </w:p>
    <w:p>
      <w:pPr>
        <w:pStyle w:val="Normal"/>
        <w:widowControl w:val="false"/>
        <w:numPr>
          <w:ilvl w:val="0"/>
          <w:numId w:val="0"/>
        </w:numPr>
        <w:suppressAutoHyphens w:val="true"/>
        <w:spacing w:lineRule="exact" w:line="276" w:before="0" w:after="0"/>
        <w:ind w:left="0" w:right="0" w:hanging="0"/>
        <w:jc w:val="center"/>
        <w:rPr/>
      </w:pPr>
      <w:r>
        <w:rPr>
          <w:rFonts w:eastAsia="Times New Roman" w:cs="Times New Roman" w:ascii="Times New Roman" w:hAnsi="Times New Roman"/>
          <w:b/>
          <w:color w:val="00000A"/>
          <w:spacing w:val="0"/>
          <w:sz w:val="28"/>
          <w:szCs w:val="28"/>
          <w:u w:val="single"/>
          <w:shd w:fill="auto" w:val="clear"/>
        </w:rPr>
        <w:t>Культура и спорт.</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rPr>
      </w:pPr>
      <w:r>
        <w:rPr>
          <w:rFonts w:eastAsia="Times New Roman" w:cs="Times New Roman" w:ascii="Times New Roman" w:hAnsi="Times New Roman"/>
          <w:b/>
          <w:i/>
          <w:color w:val="00000A"/>
          <w:spacing w:val="0"/>
          <w:sz w:val="28"/>
          <w:szCs w:val="28"/>
          <w:u w:val="single"/>
          <w:shd w:fill="auto" w:val="clear"/>
        </w:rPr>
        <w:br/>
      </w:r>
      <w:r>
        <w:rPr>
          <w:rFonts w:eastAsia="Times New Roman" w:cs="Times New Roman" w:ascii="Times New Roman" w:hAnsi="Times New Roman"/>
          <w:b/>
          <w:i/>
          <w:color w:val="00000A"/>
          <w:spacing w:val="0"/>
          <w:sz w:val="28"/>
          <w:szCs w:val="28"/>
          <w:shd w:fill="auto" w:val="clear"/>
        </w:rPr>
        <w:t xml:space="preserve">  </w:t>
      </w:r>
      <w:r>
        <w:rPr>
          <w:rFonts w:eastAsia="Times New Roman" w:cs="Times New Roman" w:ascii="Times New Roman" w:hAnsi="Times New Roman"/>
          <w:color w:val="00000A"/>
          <w:spacing w:val="0"/>
          <w:sz w:val="28"/>
          <w:szCs w:val="28"/>
          <w:shd w:fill="auto" w:val="clear"/>
        </w:rPr>
        <w:t xml:space="preserve">Успешное развитие любой территории не может не зависеть от создания условий для  организации досуга, обеспечения населения услугами организаций культуры, обеспечение условий для развития физической культуры, спорта, молодежной политики. </w:t>
      </w:r>
    </w:p>
    <w:p>
      <w:pPr>
        <w:pStyle w:val="Normal"/>
        <w:widowControl w:val="false"/>
        <w:numPr>
          <w:ilvl w:val="0"/>
          <w:numId w:val="0"/>
        </w:numPr>
        <w:suppressAutoHyphens w:val="true"/>
        <w:spacing w:lineRule="exact" w:line="276" w:before="0" w:after="0"/>
        <w:ind w:left="0" w:right="0" w:hanging="0"/>
        <w:jc w:val="both"/>
        <w:rPr>
          <w:sz w:val="28"/>
          <w:szCs w:val="28"/>
        </w:rPr>
      </w:pPr>
      <w:r>
        <w:rPr>
          <w:rFonts w:eastAsia="Times New Roman" w:cs="Times New Roman" w:ascii="Times New Roman" w:hAnsi="Times New Roman"/>
          <w:color w:val="00000A"/>
          <w:spacing w:val="0"/>
          <w:sz w:val="28"/>
          <w:szCs w:val="28"/>
          <w:shd w:fill="auto" w:val="clear"/>
        </w:rPr>
        <w:t xml:space="preserve">     </w:t>
      </w:r>
      <w:r>
        <w:rPr>
          <w:rFonts w:eastAsia="Times New Roman" w:cs="Times New Roman" w:ascii="Times New Roman" w:hAnsi="Times New Roman"/>
          <w:color w:val="00000A"/>
          <w:spacing w:val="0"/>
          <w:sz w:val="28"/>
          <w:szCs w:val="28"/>
          <w:shd w:fill="auto" w:val="clear"/>
        </w:rPr>
        <w:t>В 2021 году в Муниципальном учреждении социально-культурном центре Досуга и Отдыха работали учреждения: Толмачевский Дом культуры; Толмачевская поселковая библиотека; Перечицкий сельский клуб;  Красногорский сельский клуб.</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zCs w:val="28"/>
          <w:shd w:fill="auto" w:val="clear"/>
        </w:rPr>
        <w:t xml:space="preserve">    </w:t>
      </w:r>
      <w:r>
        <w:rPr>
          <w:rFonts w:eastAsia="Times New Roman" w:cs="Times New Roman" w:ascii="Times New Roman" w:hAnsi="Times New Roman"/>
          <w:color w:val="00000A"/>
          <w:spacing w:val="0"/>
          <w:sz w:val="28"/>
          <w:szCs w:val="28"/>
          <w:shd w:fill="auto" w:val="clear"/>
        </w:rPr>
        <w:t>Коллектив Толмачевского ДК активно работает с учащимися Толмачевской средней школы, Толмачёвской музыкальной школы, воспитанниками Толмачевского детского сада, молодежным советом при администрации Толмачевского городского поселения, волонтёрами.</w:t>
      </w:r>
    </w:p>
    <w:p>
      <w:pPr>
        <w:pStyle w:val="Normal"/>
        <w:widowControl w:val="false"/>
        <w:numPr>
          <w:ilvl w:val="0"/>
          <w:numId w:val="0"/>
        </w:numPr>
        <w:suppressAutoHyphens w:val="true"/>
        <w:spacing w:lineRule="exact" w:line="276" w:before="0" w:after="0"/>
        <w:ind w:left="0" w:right="0" w:hanging="0"/>
        <w:jc w:val="both"/>
        <w:rPr>
          <w:sz w:val="28"/>
          <w:szCs w:val="28"/>
        </w:rPr>
      </w:pPr>
      <w:r>
        <w:rPr>
          <w:rFonts w:eastAsia="Times New Roman" w:cs="Times New Roman" w:ascii="Times New Roman" w:hAnsi="Times New Roman"/>
          <w:color w:val="00000A"/>
          <w:spacing w:val="0"/>
          <w:sz w:val="28"/>
          <w:szCs w:val="28"/>
          <w:shd w:fill="auto" w:val="clear"/>
        </w:rPr>
        <w:t xml:space="preserve">Работа в Толмачевском ДК ведется в различных направлениях с разными возрастными категориями жителей поселения. В 2021 году на базе Центра продолжили свою работу 18 коллективов художественной самодеятельности с общим количеством участников 245 человек, в том числе 8 кружков детских и подростковых. Также свою работу продолжили клубы по интересам. </w:t>
      </w:r>
    </w:p>
    <w:p>
      <w:pPr>
        <w:pStyle w:val="Normal"/>
        <w:widowControl w:val="false"/>
        <w:numPr>
          <w:ilvl w:val="0"/>
          <w:numId w:val="0"/>
        </w:numPr>
        <w:suppressAutoHyphens w:val="true"/>
        <w:spacing w:lineRule="exact" w:line="276" w:before="0" w:after="0"/>
        <w:ind w:left="0" w:right="0" w:hanging="0"/>
        <w:jc w:val="both"/>
        <w:rPr>
          <w:sz w:val="28"/>
          <w:szCs w:val="28"/>
        </w:rPr>
      </w:pPr>
      <w:r>
        <w:rPr>
          <w:rFonts w:eastAsia="Times New Roman" w:cs="Times New Roman" w:ascii="Times New Roman" w:hAnsi="Times New Roman"/>
          <w:color w:val="00000A"/>
          <w:spacing w:val="0"/>
          <w:sz w:val="28"/>
          <w:szCs w:val="28"/>
          <w:shd w:fill="auto" w:val="clear"/>
        </w:rPr>
        <w:t>Вся работа центра культуры направлена на улучшение качества предоставления услуг населению по культуре и отдыху.</w:t>
      </w:r>
    </w:p>
    <w:p>
      <w:pPr>
        <w:pStyle w:val="Normal"/>
        <w:widowControl w:val="false"/>
        <w:numPr>
          <w:ilvl w:val="0"/>
          <w:numId w:val="0"/>
        </w:numPr>
        <w:suppressAutoHyphens w:val="true"/>
        <w:spacing w:lineRule="exact" w:line="276" w:before="0" w:after="0"/>
        <w:ind w:left="0" w:right="0" w:hanging="0"/>
        <w:jc w:val="both"/>
        <w:rPr>
          <w:sz w:val="28"/>
          <w:szCs w:val="28"/>
        </w:rPr>
      </w:pPr>
      <w:r>
        <w:rPr>
          <w:rFonts w:eastAsia="Times New Roman" w:cs="Cambria" w:ascii="Cambria" w:hAnsi="Cambria"/>
          <w:color w:val="00000A"/>
          <w:spacing w:val="0"/>
          <w:sz w:val="28"/>
          <w:szCs w:val="28"/>
          <w:shd w:fill="auto" w:val="clear"/>
        </w:rPr>
        <w:t>Проведены мероприятия, посвященные празднованию Нового года, Международному женскому Дню  Победы,  Дню пожилого человека, Дню матери, проводились уроки мужества, посвященные памятным дням  истории страны, митинги на братских захоронениях, Аллее Славы, акция Свеча памяти, Масляничные  гуляния,  все мероприятия проводились с соблюдением всех требований  постановлений Правительства Ленинградской области «О мерах по предотвращению распространения новой коронавирусной инфекции (</w:t>
      </w:r>
      <w:r>
        <w:rPr>
          <w:rFonts w:eastAsia="Times New Roman" w:cs="Cambria" w:ascii="Cambria" w:hAnsi="Cambria"/>
          <w:color w:val="00000A"/>
          <w:spacing w:val="0"/>
          <w:sz w:val="28"/>
          <w:szCs w:val="28"/>
          <w:shd w:fill="auto" w:val="clear"/>
          <w:lang w:val="en-US"/>
        </w:rPr>
        <w:t>COVID</w:t>
      </w:r>
      <w:r>
        <w:rPr>
          <w:rFonts w:eastAsia="Times New Roman" w:cs="Cambria" w:ascii="Cambria" w:hAnsi="Cambria"/>
          <w:color w:val="00000A"/>
          <w:spacing w:val="0"/>
          <w:sz w:val="28"/>
          <w:szCs w:val="28"/>
          <w:shd w:fill="auto" w:val="clear"/>
        </w:rPr>
        <w:t>-19). 30 августа 2021 года учреждение оформило Паспорт коллективного иммунитета к (</w:t>
      </w:r>
      <w:r>
        <w:rPr>
          <w:rFonts w:eastAsia="Times New Roman" w:cs="Cambria" w:ascii="Cambria" w:hAnsi="Cambria"/>
          <w:color w:val="00000A"/>
          <w:spacing w:val="0"/>
          <w:sz w:val="28"/>
          <w:szCs w:val="28"/>
          <w:shd w:fill="auto" w:val="clear"/>
          <w:lang w:val="en-US"/>
        </w:rPr>
        <w:t>COVID</w:t>
      </w:r>
      <w:r>
        <w:rPr>
          <w:rFonts w:eastAsia="Times New Roman" w:cs="Cambria" w:ascii="Cambria" w:hAnsi="Cambria"/>
          <w:color w:val="00000A"/>
          <w:spacing w:val="0"/>
          <w:sz w:val="28"/>
          <w:szCs w:val="28"/>
          <w:shd w:fill="auto" w:val="clear"/>
        </w:rPr>
        <w:t xml:space="preserve">-19). </w:t>
      </w:r>
    </w:p>
    <w:p>
      <w:pPr>
        <w:pStyle w:val="Normal"/>
        <w:spacing w:before="0" w:after="0"/>
        <w:jc w:val="both"/>
        <w:rPr>
          <w:sz w:val="28"/>
          <w:szCs w:val="28"/>
        </w:rPr>
      </w:pPr>
      <w:r>
        <w:rPr>
          <w:rFonts w:eastAsia="Cambria" w:cs="Cambria" w:ascii="Cambria" w:hAnsi="Cambria"/>
          <w:sz w:val="28"/>
          <w:szCs w:val="28"/>
        </w:rPr>
        <w:t xml:space="preserve"> </w:t>
      </w:r>
      <w:r>
        <w:rPr>
          <w:rFonts w:cs="Cambria" w:ascii="Cambria" w:hAnsi="Cambria"/>
          <w:sz w:val="28"/>
          <w:szCs w:val="28"/>
        </w:rPr>
        <w:t xml:space="preserve">Коллективы художественной самодеятельности неоднократно принимали участие в районных, областных, Всероссийских, Международных очных и заочных фестивалях и конкурсах, где получили высокие оценки своего творчества.  </w:t>
      </w:r>
    </w:p>
    <w:p>
      <w:pPr>
        <w:pStyle w:val="Normal"/>
        <w:widowControl w:val="false"/>
        <w:numPr>
          <w:ilvl w:val="0"/>
          <w:numId w:val="0"/>
        </w:numPr>
        <w:suppressAutoHyphens w:val="true"/>
        <w:spacing w:lineRule="exact" w:line="276" w:before="0" w:after="0"/>
        <w:ind w:left="0" w:right="0" w:hanging="0"/>
        <w:jc w:val="both"/>
        <w:rPr>
          <w:sz w:val="28"/>
          <w:szCs w:val="28"/>
        </w:rPr>
      </w:pPr>
      <w:r>
        <w:rPr>
          <w:rFonts w:eastAsia="Cambria" w:cs="Cambria" w:ascii="Cambria" w:hAnsi="Cambria"/>
          <w:color w:val="00000A"/>
          <w:spacing w:val="0"/>
          <w:sz w:val="28"/>
          <w:szCs w:val="28"/>
          <w:shd w:fill="auto" w:val="clear"/>
        </w:rPr>
        <w:t xml:space="preserve">  </w:t>
      </w:r>
      <w:r>
        <w:rPr>
          <w:rFonts w:eastAsia="Times New Roman" w:cs="Cambria" w:ascii="Cambria" w:hAnsi="Cambria"/>
          <w:color w:val="00000A"/>
          <w:spacing w:val="0"/>
          <w:sz w:val="28"/>
          <w:szCs w:val="28"/>
          <w:shd w:fill="auto" w:val="clear"/>
        </w:rPr>
        <w:t xml:space="preserve">Проводились выездные концерты в поселения района. Стали традиционными концерты в подшефной воинской части. В 2021 году проведено 3  выездных концерта. В соответствии с решением Ленинградского комитета «Российский Союз Ветеранов» один сотрудник центра награжден медалью «За заслуги в культуре и искусстве». </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A"/>
          <w:spacing w:val="0"/>
          <w:sz w:val="28"/>
          <w:szCs w:val="28"/>
        </w:rPr>
      </w:pPr>
      <w:r>
        <w:rPr>
          <w:rFonts w:eastAsia="Times New Roman" w:cs="Times New Roman" w:ascii="Times New Roman" w:hAnsi="Times New Roman"/>
          <w:color w:val="00000A"/>
          <w:spacing w:val="0"/>
          <w:sz w:val="28"/>
          <w:szCs w:val="28"/>
        </w:rPr>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8"/>
          <w:szCs w:val="28"/>
          <w:shd w:fill="auto" w:val="clear"/>
        </w:rPr>
        <w:t xml:space="preserve">Физическая культура и спорт.                                   </w:t>
      </w:r>
    </w:p>
    <w:p>
      <w:pPr>
        <w:pStyle w:val="Normal"/>
        <w:spacing w:before="0" w:after="0"/>
        <w:jc w:val="both"/>
        <w:rPr>
          <w:sz w:val="28"/>
          <w:szCs w:val="28"/>
        </w:rPr>
      </w:pPr>
      <w:r>
        <w:rPr>
          <w:rFonts w:cs="Cambria" w:ascii="Cambria" w:hAnsi="Cambria"/>
          <w:sz w:val="28"/>
          <w:szCs w:val="28"/>
        </w:rPr>
        <w:t>В 2021 году в поселении работали спортивные площадки:</w:t>
      </w:r>
    </w:p>
    <w:p>
      <w:pPr>
        <w:pStyle w:val="Normal"/>
        <w:spacing w:before="0" w:after="0"/>
        <w:jc w:val="both"/>
        <w:rPr>
          <w:rFonts w:ascii="Cambria" w:hAnsi="Cambria" w:cs="Cambria"/>
          <w:sz w:val="24"/>
          <w:szCs w:val="24"/>
        </w:rPr>
      </w:pPr>
      <w:r>
        <w:rPr>
          <w:rFonts w:cs="Cambria" w:ascii="Cambria" w:hAnsi="Cambria"/>
          <w:sz w:val="28"/>
          <w:szCs w:val="28"/>
        </w:rPr>
        <w:t>«Олимпиец» Толмачево;</w:t>
      </w:r>
    </w:p>
    <w:p>
      <w:pPr>
        <w:pStyle w:val="Normal"/>
        <w:spacing w:before="0" w:after="0"/>
        <w:jc w:val="both"/>
        <w:rPr>
          <w:sz w:val="28"/>
          <w:szCs w:val="28"/>
        </w:rPr>
      </w:pPr>
      <w:r>
        <w:rPr>
          <w:rFonts w:cs="Cambria" w:ascii="Cambria" w:hAnsi="Cambria"/>
          <w:sz w:val="28"/>
          <w:szCs w:val="28"/>
        </w:rPr>
        <w:t>«Юность» Жельцы;п.Плоское; стадион в поселке Толмачево.</w:t>
      </w:r>
    </w:p>
    <w:p>
      <w:pPr>
        <w:pStyle w:val="Normal"/>
        <w:spacing w:before="0" w:after="0"/>
        <w:jc w:val="both"/>
        <w:rPr>
          <w:sz w:val="28"/>
          <w:szCs w:val="28"/>
        </w:rPr>
      </w:pPr>
      <w:r>
        <w:rPr>
          <w:rFonts w:cs="Cambria" w:ascii="Cambria" w:hAnsi="Cambria"/>
          <w:sz w:val="28"/>
          <w:szCs w:val="28"/>
        </w:rPr>
        <w:t>В Доме культуры поселка Толмачево  проводятся занятия секции по настольному  теннису, группы  шейпинг-аэробика. Работает  секция по футболу для школьников.  (В зимнее время занятия проходят в спортивном зале Толмачевской  школы, весной, летом,  осенью на стадионе поселка Толмачево).</w:t>
      </w:r>
    </w:p>
    <w:p>
      <w:pPr>
        <w:pStyle w:val="Normal"/>
        <w:spacing w:before="0" w:after="0"/>
        <w:jc w:val="both"/>
        <w:rPr>
          <w:rFonts w:ascii="Cambria" w:hAnsi="Cambria" w:cs="Cambria"/>
          <w:sz w:val="24"/>
          <w:szCs w:val="24"/>
        </w:rPr>
      </w:pPr>
      <w:r>
        <w:rPr>
          <w:rFonts w:cs="Cambria" w:ascii="Cambria" w:hAnsi="Cambria"/>
          <w:sz w:val="28"/>
          <w:szCs w:val="28"/>
        </w:rPr>
        <w:t>Круглогодично работает тренажерный зал в Доме культуры.</w:t>
      </w:r>
    </w:p>
    <w:p>
      <w:pPr>
        <w:pStyle w:val="Normal"/>
        <w:widowControl w:val="false"/>
        <w:numPr>
          <w:ilvl w:val="0"/>
          <w:numId w:val="0"/>
        </w:numPr>
        <w:suppressAutoHyphens w:val="true"/>
        <w:spacing w:lineRule="exact" w:line="276" w:before="0" w:after="0"/>
        <w:ind w:left="0" w:right="0" w:hanging="0"/>
        <w:jc w:val="both"/>
        <w:rPr>
          <w:rFonts w:ascii="Cambria" w:hAnsi="Cambria" w:cs="Cambria"/>
          <w:sz w:val="24"/>
          <w:szCs w:val="24"/>
        </w:rPr>
      </w:pPr>
      <w:r>
        <w:rPr>
          <w:rFonts w:eastAsia="Times New Roman" w:cs="Times New Roman" w:ascii="Times New Roman" w:hAnsi="Times New Roman"/>
          <w:color w:val="00000A"/>
          <w:spacing w:val="0"/>
          <w:sz w:val="28"/>
          <w:szCs w:val="28"/>
        </w:rPr>
        <w:t>В зимнее время заливается и обслуживается ледовый каток на площадке «Олимпиец».</w:t>
      </w:r>
    </w:p>
    <w:p>
      <w:pPr>
        <w:pStyle w:val="Normal"/>
        <w:spacing w:before="0" w:after="0"/>
        <w:jc w:val="both"/>
        <w:rPr/>
      </w:pPr>
      <w:r>
        <w:rPr>
          <w:rFonts w:cs="Cambria" w:ascii="Cambria" w:hAnsi="Cambria"/>
          <w:sz w:val="28"/>
          <w:szCs w:val="28"/>
        </w:rPr>
        <w:t xml:space="preserve">22.02.2021 – </w:t>
      </w:r>
      <w:r>
        <w:rPr>
          <w:rFonts w:cs="Cambria" w:ascii="Cambria" w:hAnsi="Cambria"/>
          <w:sz w:val="28"/>
          <w:szCs w:val="28"/>
        </w:rPr>
        <w:t>н</w:t>
      </w:r>
      <w:r>
        <w:rPr>
          <w:rFonts w:cs="Cambria" w:ascii="Cambria" w:hAnsi="Cambria"/>
          <w:sz w:val="28"/>
          <w:szCs w:val="28"/>
        </w:rPr>
        <w:t>а многофункциональной спортивной площадке «Олимпиец» состоялся турнир по хоккею, посвященный Дню защитника Отечества.</w:t>
      </w:r>
    </w:p>
    <w:p>
      <w:pPr>
        <w:pStyle w:val="Normal"/>
        <w:widowControl w:val="false"/>
        <w:numPr>
          <w:ilvl w:val="0"/>
          <w:numId w:val="0"/>
        </w:numPr>
        <w:suppressAutoHyphens w:val="true"/>
        <w:spacing w:lineRule="exact" w:line="276" w:before="0" w:after="0"/>
        <w:ind w:left="0" w:right="0" w:hanging="0"/>
        <w:jc w:val="both"/>
        <w:rPr>
          <w:sz w:val="28"/>
          <w:szCs w:val="28"/>
        </w:rPr>
      </w:pPr>
      <w:r>
        <w:rPr>
          <w:rFonts w:eastAsia="Times New Roman" w:cs="Cambria" w:ascii="Cambria" w:hAnsi="Cambria"/>
          <w:color w:val="00000A"/>
          <w:spacing w:val="0"/>
          <w:sz w:val="28"/>
          <w:szCs w:val="28"/>
          <w:shd w:fill="auto" w:val="clear"/>
        </w:rPr>
        <w:t>В течении года участвовали и организовывали  турниры по футболу: «Рождественский кубок 2021», «Кубок Лужского муниципального района-2021», состоялся товарищеский матч среди мужских команд города Луги и города Гатчины, турнир Лужский рубеж 2021 г., турнир по мини-футболу в рамках традиционных соревнований «Кубок Победы 2021»  среди детей  2005-2006 г.р. и 2007-08 г.р.,  «Кубок Победы 2021» среди мужских команд, кубок г. Луга памяти Е. Страдымова-2021".</w:t>
      </w:r>
    </w:p>
    <w:p>
      <w:pPr>
        <w:pStyle w:val="Normal"/>
        <w:widowControl w:val="false"/>
        <w:numPr>
          <w:ilvl w:val="0"/>
          <w:numId w:val="0"/>
        </w:numPr>
        <w:suppressAutoHyphens w:val="true"/>
        <w:spacing w:lineRule="exact" w:line="276" w:before="0" w:after="0"/>
        <w:ind w:left="0" w:right="0" w:hanging="0"/>
        <w:jc w:val="both"/>
        <w:rPr>
          <w:rFonts w:ascii="Calibri" w:hAnsi="Calibri" w:eastAsia="Calibri" w:cs="Calibri"/>
          <w:color w:val="00000A"/>
          <w:spacing w:val="0"/>
          <w:sz w:val="22"/>
          <w:highlight w:val="yellow"/>
        </w:rPr>
      </w:pPr>
      <w:r>
        <w:rPr>
          <w:rFonts w:eastAsia="Times New Roman" w:cs="Times New Roman" w:ascii="Times New Roman" w:hAnsi="Times New Roman"/>
          <w:color w:val="00000A"/>
          <w:spacing w:val="0"/>
          <w:sz w:val="28"/>
          <w:szCs w:val="28"/>
          <w:shd w:fill="auto" w:val="clear"/>
        </w:rPr>
        <w:t>С фотоотчетами и результатами игр  можно ознакомиться в группах в контакте: Федерация футбола Лужского района, Толмачевский ДК.</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A"/>
          <w:spacing w:val="0"/>
          <w:sz w:val="28"/>
          <w:szCs w:val="28"/>
        </w:rPr>
      </w:pPr>
      <w:r>
        <w:rPr>
          <w:rFonts w:eastAsia="Times New Roman" w:cs="Times New Roman" w:ascii="Times New Roman" w:hAnsi="Times New Roman"/>
          <w:color w:val="00000A"/>
          <w:spacing w:val="0"/>
          <w:sz w:val="28"/>
          <w:szCs w:val="28"/>
          <w:shd w:fill="auto" w:val="clear"/>
        </w:rPr>
        <w:t>Результаты работы центра – фотоотчеты, видеофайлы публикуются на сайте администрации Толмачевского городского поселения, сайте учреждения скц.толмачево.рф,  в группе в контакте, инстаграм, где все желающие могут ознакомиться с анонсами мероприятий и отчетами о их проведении.</w:t>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A"/>
          <w:spacing w:val="0"/>
          <w:sz w:val="28"/>
          <w:szCs w:val="28"/>
        </w:rPr>
      </w:pPr>
      <w:r>
        <w:rPr>
          <w:rFonts w:eastAsia="Times New Roman" w:cs="Times New Roman" w:ascii="Times New Roman" w:hAnsi="Times New Roman"/>
          <w:color w:val="00000A"/>
          <w:spacing w:val="0"/>
          <w:sz w:val="28"/>
          <w:szCs w:val="28"/>
        </w:rPr>
      </w:r>
    </w:p>
    <w:p>
      <w:pPr>
        <w:pStyle w:val="Normal"/>
        <w:widowControl w:val="false"/>
        <w:numPr>
          <w:ilvl w:val="0"/>
          <w:numId w:val="0"/>
        </w:numPr>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numPr>
          <w:ilvl w:val="0"/>
          <w:numId w:val="0"/>
        </w:numPr>
        <w:suppressAutoHyphens w:val="true"/>
        <w:spacing w:lineRule="exact" w:line="276" w:before="0" w:after="0"/>
        <w:ind w:left="0" w:hanging="0"/>
        <w:contextualSpacing/>
        <w:jc w:val="both"/>
        <w:rPr>
          <w:rFonts w:ascii="Times New Roman" w:hAnsi="Times New Roman" w:eastAsia="Times New Roman" w:cs="Times New Roman"/>
          <w:color w:val="00000A"/>
          <w:spacing w:val="0"/>
          <w:sz w:val="28"/>
        </w:rPr>
      </w:pPr>
      <w:r>
        <w:rPr>
          <w:rFonts w:eastAsia="Times New Roman" w:cs="Times New Roman" w:ascii="Times New Roman" w:hAnsi="Times New Roman"/>
          <w:color w:val="00000A"/>
          <w:spacing w:val="0"/>
          <w:sz w:val="28"/>
          <w:szCs w:val="28"/>
        </w:rPr>
        <w:t>Заключительное слово. Слова благодарности.</w:t>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suppressAutoHyphens w:val="true"/>
        <w:spacing w:lineRule="exact" w:line="276" w:before="0" w:after="0"/>
        <w:ind w:left="0" w:right="0" w:hanging="0"/>
        <w:jc w:val="both"/>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numPr>
          <w:ilvl w:val="0"/>
          <w:numId w:val="0"/>
        </w:numPr>
        <w:suppressAutoHyphens w:val="true"/>
        <w:spacing w:lineRule="exact" w:line="276" w:before="0" w:after="120"/>
        <w:ind w:left="0" w:right="0" w:hanging="0"/>
        <w:jc w:val="center"/>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numPr>
          <w:ilvl w:val="0"/>
          <w:numId w:val="0"/>
        </w:numPr>
        <w:suppressAutoHyphens w:val="true"/>
        <w:spacing w:lineRule="exact" w:line="276" w:before="0" w:after="0"/>
        <w:ind w:left="58" w:right="0" w:hanging="0"/>
        <w:jc w:val="both"/>
        <w:rPr>
          <w:rFonts w:ascii="Times New Roman" w:hAnsi="Times New Roman" w:eastAsia="Times New Roman" w:cs="Times New Roman"/>
          <w:b/>
          <w:b/>
          <w:color w:val="000000"/>
          <w:spacing w:val="0"/>
          <w:sz w:val="28"/>
          <w:u w:val="single"/>
        </w:rPr>
      </w:pPr>
      <w:r>
        <w:rPr>
          <w:rFonts w:eastAsia="Times New Roman" w:cs="Times New Roman" w:ascii="Times New Roman" w:hAnsi="Times New Roman"/>
          <w:b/>
          <w:color w:val="000000"/>
          <w:spacing w:val="0"/>
          <w:sz w:val="28"/>
          <w:u w:val="single"/>
        </w:rPr>
      </w:r>
    </w:p>
    <w:p>
      <w:pPr>
        <w:pStyle w:val="Normal"/>
        <w:widowControl w:val="false"/>
        <w:suppressAutoHyphens w:val="true"/>
        <w:spacing w:lineRule="exact" w:line="276" w:before="0" w:after="0"/>
        <w:ind w:left="0" w:right="0" w:firstLine="624"/>
        <w:jc w:val="both"/>
        <w:rPr>
          <w:rFonts w:ascii="Times New Roman" w:hAnsi="Times New Roman" w:eastAsia="Times New Roman" w:cs="Times New Roman"/>
          <w:b/>
          <w:b/>
          <w:color w:val="000000"/>
          <w:spacing w:val="0"/>
          <w:sz w:val="28"/>
        </w:rPr>
      </w:pPr>
      <w:r>
        <w:rPr>
          <w:rFonts w:eastAsia="Times New Roman" w:cs="Times New Roman" w:ascii="Times New Roman" w:hAnsi="Times New Roman"/>
          <w:b/>
          <w:color w:val="000000"/>
          <w:spacing w:val="0"/>
          <w:sz w:val="28"/>
        </w:rPr>
      </w:r>
    </w:p>
    <w:p>
      <w:pPr>
        <w:pStyle w:val="Normal"/>
        <w:widowControl w:val="false"/>
        <w:suppressAutoHyphens w:val="true"/>
        <w:spacing w:lineRule="exact" w:line="240" w:before="0" w:after="0"/>
        <w:ind w:left="0" w:right="0" w:firstLine="624"/>
        <w:jc w:val="center"/>
        <w:rPr>
          <w:rFonts w:ascii="Calibri" w:hAnsi="Calibri" w:eastAsia="Calibri" w:cs="Calibri"/>
          <w:b/>
          <w:b/>
          <w:color w:val="000000"/>
          <w:spacing w:val="0"/>
          <w:sz w:val="22"/>
          <w:u w:val="single"/>
        </w:rPr>
      </w:pPr>
      <w:r>
        <w:rPr>
          <w:rFonts w:eastAsia="Calibri" w:cs="Calibri"/>
          <w:b/>
          <w:color w:val="000000"/>
          <w:spacing w:val="0"/>
          <w:sz w:val="22"/>
          <w:u w:val="single"/>
        </w:rPr>
      </w:r>
    </w:p>
    <w:p>
      <w:pPr>
        <w:pStyle w:val="Normal"/>
        <w:widowControl w:val="false"/>
        <w:suppressAutoHyphens w:val="true"/>
        <w:spacing w:lineRule="exact" w:line="276" w:before="0" w:after="0"/>
        <w:ind w:left="0" w:right="0" w:firstLine="567"/>
        <w:jc w:val="both"/>
        <w:rPr>
          <w:rFonts w:ascii="Times New Roman" w:hAnsi="Times New Roman" w:eastAsia="Times New Roman" w:cs="Times New Roman"/>
          <w:color w:val="000000"/>
          <w:spacing w:val="0"/>
          <w:sz w:val="28"/>
          <w:highlight w:val="yellow"/>
        </w:rPr>
      </w:pPr>
      <w:r>
        <w:rPr>
          <w:rFonts w:eastAsia="Times New Roman" w:cs="Times New Roman" w:ascii="Times New Roman" w:hAnsi="Times New Roman"/>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center"/>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suppressAutoHyphens w:val="true"/>
        <w:spacing w:lineRule="exact" w:line="276" w:before="0" w:after="0"/>
        <w:ind w:left="0" w:right="0" w:firstLine="567"/>
        <w:jc w:val="both"/>
        <w:rPr>
          <w:rFonts w:ascii="Times New Roman" w:hAnsi="Times New Roman" w:eastAsia="Times New Roman" w:cs="Times New Roman"/>
          <w:b/>
          <w:b/>
          <w:color w:val="000000"/>
          <w:spacing w:val="0"/>
          <w:sz w:val="28"/>
          <w:highlight w:val="yellow"/>
          <w:u w:val="single"/>
        </w:rPr>
      </w:pPr>
      <w:r>
        <w:rPr>
          <w:rFonts w:eastAsia="Times New Roman" w:cs="Times New Roman" w:ascii="Times New Roman" w:hAnsi="Times New Roman"/>
          <w:b/>
          <w:color w:val="000000"/>
          <w:spacing w:val="0"/>
          <w:sz w:val="28"/>
          <w:highlight w:val="yellow"/>
          <w:u w:val="single"/>
        </w:rPr>
      </w:r>
    </w:p>
    <w:p>
      <w:pPr>
        <w:pStyle w:val="Normal"/>
        <w:widowControl w:val="false"/>
        <w:suppressAutoHyphens w:val="true"/>
        <w:spacing w:lineRule="exact" w:line="276" w:before="0" w:after="0"/>
        <w:ind w:left="0" w:right="0" w:hanging="0"/>
        <w:jc w:val="center"/>
        <w:rPr>
          <w:rFonts w:ascii="Times New Roman" w:hAnsi="Times New Roman" w:eastAsia="Times New Roman" w:cs="Times New Roman"/>
          <w:b/>
          <w:b/>
          <w:color w:val="00000A"/>
          <w:spacing w:val="0"/>
          <w:sz w:val="28"/>
          <w:highlight w:val="yellow"/>
        </w:rPr>
      </w:pPr>
      <w:r>
        <w:rPr>
          <w:rFonts w:eastAsia="Times New Roman" w:cs="Times New Roman" w:ascii="Times New Roman" w:hAnsi="Times New Roman"/>
          <w:b/>
          <w:color w:val="00000A"/>
          <w:spacing w:val="0"/>
          <w:sz w:val="28"/>
          <w:highlight w:val="yellow"/>
        </w:rPr>
      </w:r>
    </w:p>
    <w:p>
      <w:pPr>
        <w:pStyle w:val="Normal"/>
        <w:widowControl w:val="false"/>
        <w:tabs>
          <w:tab w:val="clear" w:pos="709"/>
          <w:tab w:val="left" w:pos="408" w:leader="none"/>
          <w:tab w:val="left" w:pos="10348" w:leader="none"/>
        </w:tabs>
        <w:suppressAutoHyphens w:val="true"/>
        <w:spacing w:lineRule="exact" w:line="276" w:before="100" w:after="100"/>
        <w:ind w:left="0" w:right="0" w:firstLine="568"/>
        <w:jc w:val="both"/>
        <w:rPr>
          <w:rFonts w:ascii="Calibri" w:hAnsi="Calibri" w:eastAsia="Calibri" w:cs="Calibri"/>
          <w:color w:val="000000"/>
          <w:spacing w:val="0"/>
          <w:sz w:val="22"/>
          <w:highlight w:val="yellow"/>
        </w:rPr>
      </w:pPr>
      <w:r>
        <w:rPr>
          <w:rFonts w:eastAsia="Calibri" w:cs="Calibri"/>
          <w:color w:val="000000"/>
          <w:spacing w:val="0"/>
          <w:sz w:val="22"/>
          <w:highlight w:val="yellow"/>
        </w:rPr>
      </w:r>
    </w:p>
    <w:p>
      <w:pPr>
        <w:pStyle w:val="Normal"/>
        <w:widowControl w:val="false"/>
        <w:tabs>
          <w:tab w:val="clear" w:pos="709"/>
          <w:tab w:val="left" w:pos="408" w:leader="none"/>
          <w:tab w:val="left" w:pos="10348" w:leader="none"/>
        </w:tabs>
        <w:suppressAutoHyphens w:val="true"/>
        <w:spacing w:lineRule="exact" w:line="240" w:before="100" w:after="100"/>
        <w:ind w:left="0" w:right="0" w:hanging="0"/>
        <w:jc w:val="both"/>
        <w:rPr>
          <w:rFonts w:ascii="Times New Roman" w:hAnsi="Times New Roman" w:eastAsia="Times New Roman" w:cs="Times New Roman"/>
          <w:color w:val="000000"/>
          <w:spacing w:val="0"/>
          <w:sz w:val="28"/>
          <w:highlight w:val="yellow"/>
        </w:rPr>
      </w:pPr>
      <w:r>
        <w:rPr>
          <w:rFonts w:eastAsia="Times New Roman" w:cs="Times New Roman" w:ascii="Times New Roman" w:hAnsi="Times New Roman"/>
          <w:color w:val="000000"/>
          <w:spacing w:val="0"/>
          <w:sz w:val="28"/>
          <w:highlight w:val="yellow"/>
        </w:rPr>
      </w:r>
    </w:p>
    <w:p>
      <w:pPr>
        <w:pStyle w:val="Normal"/>
        <w:widowControl w:val="false"/>
        <w:tabs>
          <w:tab w:val="clear" w:pos="709"/>
          <w:tab w:val="left" w:pos="408" w:leader="none"/>
          <w:tab w:val="left" w:pos="10348" w:leader="none"/>
        </w:tabs>
        <w:suppressAutoHyphens w:val="true"/>
        <w:spacing w:lineRule="exact" w:line="240" w:before="0" w:after="0"/>
        <w:ind w:left="0" w:right="0" w:hanging="0"/>
        <w:jc w:val="both"/>
        <w:rPr>
          <w:rFonts w:ascii="Calibri" w:hAnsi="Calibri" w:eastAsia="Calibri" w:cs="Calibri"/>
          <w:color w:val="000000"/>
          <w:spacing w:val="0"/>
          <w:sz w:val="22"/>
          <w:highlight w:val="yellow"/>
        </w:rPr>
      </w:pPr>
      <w:r>
        <w:rPr>
          <w:rFonts w:eastAsia="Calibri" w:cs="Calibri"/>
          <w:color w:val="000000"/>
          <w:spacing w:val="0"/>
          <w:sz w:val="22"/>
          <w:highlight w:val="yellow"/>
        </w:rPr>
      </w:r>
    </w:p>
    <w:p>
      <w:pPr>
        <w:pStyle w:val="Normal"/>
        <w:widowControl w:val="false"/>
        <w:tabs>
          <w:tab w:val="clear" w:pos="709"/>
          <w:tab w:val="left" w:pos="408" w:leader="none"/>
          <w:tab w:val="left" w:pos="10358" w:leader="none"/>
        </w:tabs>
        <w:suppressAutoHyphens w:val="true"/>
        <w:spacing w:lineRule="exact" w:line="240" w:before="0" w:after="0"/>
        <w:ind w:left="10" w:right="0" w:firstLine="698"/>
        <w:jc w:val="both"/>
        <w:rPr>
          <w:rFonts w:ascii="Calibri" w:hAnsi="Calibri" w:eastAsia="Calibri" w:cs="Calibri"/>
          <w:color w:val="000000"/>
          <w:spacing w:val="0"/>
          <w:sz w:val="22"/>
          <w:highlight w:val="yellow"/>
        </w:rPr>
      </w:pPr>
      <w:r>
        <w:rPr>
          <w:rFonts w:eastAsia="Calibri" w:cs="Calibri"/>
          <w:color w:val="000000"/>
          <w:spacing w:val="0"/>
          <w:sz w:val="22"/>
          <w:highlight w:val="yellow"/>
        </w:rPr>
      </w:r>
    </w:p>
    <w:p>
      <w:pPr>
        <w:pStyle w:val="Normal"/>
        <w:widowControl w:val="false"/>
        <w:tabs>
          <w:tab w:val="clear" w:pos="709"/>
          <w:tab w:val="left" w:pos="408" w:leader="none"/>
          <w:tab w:val="left" w:pos="10348" w:leader="none"/>
        </w:tabs>
        <w:suppressAutoHyphens w:val="true"/>
        <w:spacing w:lineRule="exact" w:line="360" w:before="100" w:after="100"/>
        <w:ind w:left="0" w:right="0" w:firstLine="568"/>
        <w:jc w:val="center"/>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tabs>
          <w:tab w:val="clear" w:pos="709"/>
          <w:tab w:val="left" w:pos="408" w:leader="none"/>
          <w:tab w:val="left" w:pos="10348" w:leader="none"/>
        </w:tabs>
        <w:suppressAutoHyphens w:val="true"/>
        <w:spacing w:lineRule="exact" w:line="360" w:before="100" w:after="100"/>
        <w:ind w:left="0" w:right="0" w:firstLine="568"/>
        <w:jc w:val="center"/>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tabs>
          <w:tab w:val="clear" w:pos="709"/>
          <w:tab w:val="left" w:pos="408" w:leader="none"/>
          <w:tab w:val="left" w:pos="10348" w:leader="none"/>
        </w:tabs>
        <w:suppressAutoHyphens w:val="true"/>
        <w:spacing w:lineRule="exact" w:line="360" w:before="100" w:after="100"/>
        <w:ind w:left="0" w:right="0" w:firstLine="568"/>
        <w:jc w:val="center"/>
        <w:rPr>
          <w:rFonts w:ascii="Times New Roman" w:hAnsi="Times New Roman" w:eastAsia="Times New Roman" w:cs="Times New Roman"/>
          <w:color w:val="00000A"/>
          <w:spacing w:val="0"/>
          <w:sz w:val="28"/>
          <w:highlight w:val="yellow"/>
        </w:rPr>
      </w:pPr>
      <w:r>
        <w:rPr>
          <w:rFonts w:eastAsia="Times New Roman" w:cs="Times New Roman" w:ascii="Times New Roman" w:hAnsi="Times New Roman"/>
          <w:color w:val="00000A"/>
          <w:spacing w:val="0"/>
          <w:sz w:val="28"/>
          <w:highlight w:val="yellow"/>
        </w:rPr>
      </w:r>
    </w:p>
    <w:p>
      <w:pPr>
        <w:pStyle w:val="Normal"/>
        <w:widowControl w:val="false"/>
        <w:numPr>
          <w:ilvl w:val="0"/>
          <w:numId w:val="0"/>
        </w:numPr>
        <w:suppressAutoHyphens w:val="true"/>
        <w:spacing w:lineRule="exact" w:line="276" w:before="0" w:after="200"/>
        <w:ind w:left="-11" w:right="0" w:hanging="0"/>
        <w:jc w:val="both"/>
        <w:rPr>
          <w:rFonts w:ascii="Times New Roman" w:hAnsi="Times New Roman" w:eastAsia="Times New Roman" w:cs="Times New Roman"/>
          <w:b/>
          <w:b/>
          <w:color w:val="000000"/>
          <w:spacing w:val="0"/>
          <w:sz w:val="28"/>
          <w:highlight w:val="yellow"/>
        </w:rPr>
      </w:pPr>
      <w:r>
        <w:rPr>
          <w:rFonts w:eastAsia="Times New Roman" w:cs="Times New Roman" w:ascii="Times New Roman" w:hAnsi="Times New Roman"/>
          <w:b/>
          <w:color w:val="000000"/>
          <w:spacing w:val="0"/>
          <w:sz w:val="28"/>
          <w:highlight w:val="yellow"/>
        </w:rPr>
      </w:r>
    </w:p>
    <w:p>
      <w:pPr>
        <w:pStyle w:val="Normal"/>
        <w:widowControl w:val="false"/>
        <w:numPr>
          <w:ilvl w:val="0"/>
          <w:numId w:val="0"/>
        </w:numPr>
        <w:suppressAutoHyphens w:val="true"/>
        <w:spacing w:lineRule="exact" w:line="240" w:before="0" w:after="0"/>
        <w:ind w:left="288" w:right="0" w:hanging="0"/>
        <w:jc w:val="center"/>
        <w:rPr>
          <w:rFonts w:ascii="Times New Roman" w:hAnsi="Times New Roman" w:eastAsia="Times New Roman" w:cs="Times New Roman"/>
          <w:b/>
          <w:b/>
          <w:i/>
          <w:i/>
          <w:color w:val="00000A"/>
          <w:spacing w:val="0"/>
          <w:sz w:val="28"/>
          <w:highlight w:val="yellow"/>
        </w:rPr>
      </w:pPr>
      <w:r>
        <w:rPr>
          <w:rFonts w:eastAsia="Times New Roman" w:cs="Times New Roman" w:ascii="Times New Roman" w:hAnsi="Times New Roman"/>
          <w:b/>
          <w:i/>
          <w:color w:val="00000A"/>
          <w:spacing w:val="0"/>
          <w:sz w:val="28"/>
          <w:highlight w:val="yellow"/>
        </w:rPr>
      </w:r>
    </w:p>
    <w:p>
      <w:pPr>
        <w:pStyle w:val="Normal"/>
        <w:widowControl w:val="false"/>
        <w:numPr>
          <w:ilvl w:val="0"/>
          <w:numId w:val="0"/>
        </w:numPr>
        <w:suppressAutoHyphens w:val="true"/>
        <w:spacing w:lineRule="exact" w:line="240" w:before="0" w:after="0"/>
        <w:ind w:left="288" w:right="0" w:hanging="0"/>
        <w:jc w:val="left"/>
        <w:rPr/>
      </w:pPr>
      <w:r>
        <w:rPr/>
      </w:r>
    </w:p>
    <w:sectPr>
      <w:type w:val="nextPage"/>
      <w:pgSz w:w="12240" w:h="15840"/>
      <w:pgMar w:left="1440" w:right="1440" w:header="0" w:top="1440" w:footer="0" w:bottom="1440" w:gutter="0"/>
      <w:pgNumType w:fmt="decimal"/>
      <w:formProt w:val="false"/>
      <w:textDirection w:val="lrTb"/>
      <w:docGrid w:type="default" w:linePitch="2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8"/>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Calibri" w:hAnsi="Calibri" w:eastAsia="NSimSun" w:cs="Mangal"/>
      <w:color w:val="00000A"/>
      <w:kern w:val="0"/>
      <w:sz w:val="22"/>
      <w:szCs w:val="24"/>
      <w:lang w:val="ru-RU" w:eastAsia="zh-CN" w:bidi="hi-IN"/>
    </w:rPr>
  </w:style>
  <w:style w:type="character" w:styleId="ListLabel1">
    <w:name w:val="ListLabel 1"/>
    <w:qFormat/>
    <w:rPr>
      <w:rFonts w:ascii="Calibri" w:hAnsi="Calibri" w:cs="Symbol"/>
      <w:sz w:val="22"/>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ascii="Calibri" w:hAnsi="Calibri" w:cs="Symbol"/>
      <w:sz w:val="28"/>
    </w:rPr>
  </w:style>
  <w:style w:type="character" w:styleId="ListLabel9">
    <w:name w:val="ListLabel 9"/>
    <w:qFormat/>
    <w:rPr>
      <w:rFonts w:ascii="Calibri" w:hAnsi="Calibri" w:cs="Symbol"/>
      <w:sz w:val="22"/>
    </w:rPr>
  </w:style>
  <w:style w:type="character" w:styleId="ListLabel10">
    <w:name w:val="ListLabel 10"/>
    <w:qFormat/>
    <w:rPr>
      <w:rFonts w:ascii="Calibri" w:hAnsi="Calibri" w:cs="Symbol"/>
      <w:sz w:val="22"/>
    </w:rPr>
  </w:style>
  <w:style w:type="character" w:styleId="ListLabel11">
    <w:name w:val="ListLabel 11"/>
    <w:qFormat/>
    <w:rPr>
      <w:rFonts w:ascii="Calibri" w:hAnsi="Calibri" w:cs="Symbol"/>
      <w:b/>
      <w:sz w:val="22"/>
    </w:rPr>
  </w:style>
  <w:style w:type="character" w:styleId="ListLabel12">
    <w:name w:val="ListLabel 12"/>
    <w:qFormat/>
    <w:rPr>
      <w:rFonts w:ascii="Times New Roman" w:hAnsi="Times New Roman" w:cs="Symbol"/>
      <w:sz w:val="28"/>
    </w:rPr>
  </w:style>
  <w:style w:type="character" w:styleId="ListLabel13">
    <w:name w:val="ListLabel 13"/>
    <w:qFormat/>
    <w:rPr>
      <w:rFonts w:ascii="Calibri" w:hAnsi="Calibri" w:cs="Symbol"/>
      <w:sz w:val="22"/>
    </w:rPr>
  </w:style>
  <w:style w:type="character" w:styleId="ListLabel14">
    <w:name w:val="ListLabel 14"/>
    <w:qFormat/>
    <w:rPr>
      <w:rFonts w:ascii="Calibri" w:hAnsi="Calibri" w:cs="Symbol"/>
      <w:b/>
      <w:sz w:val="22"/>
    </w:rPr>
  </w:style>
  <w:style w:type="character" w:styleId="ListLabel15">
    <w:name w:val="ListLabel 15"/>
    <w:qFormat/>
    <w:rPr>
      <w:rFonts w:ascii="Times New Roman" w:hAnsi="Times New Roman" w:cs="Symbol"/>
      <w:b/>
      <w:sz w:val="28"/>
    </w:rPr>
  </w:style>
  <w:style w:type="character" w:styleId="ListLabel16">
    <w:name w:val="ListLabel 16"/>
    <w:qFormat/>
    <w:rPr>
      <w:rFonts w:ascii="Times New Roman" w:hAnsi="Times New Roman" w:cs="Symbol"/>
      <w:b/>
      <w:sz w:val="28"/>
    </w:rPr>
  </w:style>
  <w:style w:type="character" w:styleId="ListLabel17">
    <w:name w:val="ListLabel 17"/>
    <w:qFormat/>
    <w:rPr>
      <w:rFonts w:ascii="Times New Roman" w:hAnsi="Times New Roman" w:cs="Symbol"/>
      <w:b/>
      <w:sz w:val="28"/>
    </w:rPr>
  </w:style>
  <w:style w:type="character" w:styleId="ListLabel18">
    <w:name w:val="ListLabel 18"/>
    <w:qFormat/>
    <w:rPr>
      <w:rFonts w:cs="Symbol"/>
      <w:sz w:val="22"/>
    </w:rPr>
  </w:style>
  <w:style w:type="character" w:styleId="ListLabel19">
    <w:name w:val="ListLabel 19"/>
    <w:qFormat/>
    <w:rPr>
      <w:rFonts w:cs="Symbol"/>
      <w:sz w:val="28"/>
    </w:rPr>
  </w:style>
  <w:style w:type="character" w:styleId="ListLabel20">
    <w:name w:val="ListLabel 20"/>
    <w:qFormat/>
    <w:rPr>
      <w:rFonts w:cs="Symbol"/>
      <w:sz w:val="22"/>
    </w:rPr>
  </w:style>
  <w:style w:type="character" w:styleId="ListLabel21">
    <w:name w:val="ListLabel 21"/>
    <w:qFormat/>
    <w:rPr>
      <w:rFonts w:cs="Symbol"/>
      <w:sz w:val="22"/>
    </w:rPr>
  </w:style>
  <w:style w:type="character" w:styleId="ListLabel22">
    <w:name w:val="ListLabel 22"/>
    <w:qFormat/>
    <w:rPr>
      <w:rFonts w:cs="Symbol"/>
      <w:b/>
      <w:sz w:val="22"/>
    </w:rPr>
  </w:style>
  <w:style w:type="character" w:styleId="ListLabel23">
    <w:name w:val="ListLabel 23"/>
    <w:qFormat/>
    <w:rPr>
      <w:rFonts w:cs="Symbol"/>
      <w:sz w:val="28"/>
    </w:rPr>
  </w:style>
  <w:style w:type="character" w:styleId="ListLabel24">
    <w:name w:val="ListLabel 24"/>
    <w:qFormat/>
    <w:rPr>
      <w:rFonts w:cs="Symbol"/>
      <w:sz w:val="22"/>
    </w:rPr>
  </w:style>
  <w:style w:type="character" w:styleId="ListLabel25">
    <w:name w:val="ListLabel 25"/>
    <w:qFormat/>
    <w:rPr>
      <w:rFonts w:cs="Symbol"/>
      <w:b/>
      <w:sz w:val="22"/>
    </w:rPr>
  </w:style>
  <w:style w:type="character" w:styleId="ListLabel26">
    <w:name w:val="ListLabel 26"/>
    <w:qFormat/>
    <w:rPr>
      <w:rFonts w:cs="Symbol"/>
      <w:b/>
      <w:sz w:val="28"/>
    </w:rPr>
  </w:style>
  <w:style w:type="character" w:styleId="ListLabel27">
    <w:name w:val="ListLabel 27"/>
    <w:qFormat/>
    <w:rPr>
      <w:rFonts w:cs="Symbol"/>
      <w:b/>
      <w:sz w:val="28"/>
    </w:rPr>
  </w:style>
  <w:style w:type="character" w:styleId="ListLabel28">
    <w:name w:val="ListLabel 28"/>
    <w:qFormat/>
    <w:rPr>
      <w:rFonts w:ascii="Times New Roman" w:hAnsi="Times New Roman" w:cs="Symbol"/>
      <w:b/>
      <w:sz w:val="28"/>
    </w:rPr>
  </w:style>
  <w:style w:type="character" w:styleId="ListLabel29">
    <w:name w:val="ListLabel 29"/>
    <w:qFormat/>
    <w:rPr>
      <w:rFonts w:ascii="Times New Roman" w:hAnsi="Times New Roman" w:cs="Symbol"/>
      <w:b/>
      <w:sz w:val="28"/>
    </w:rPr>
  </w:style>
  <w:style w:type="character" w:styleId="ListLabel30">
    <w:name w:val="ListLabel 30"/>
    <w:qFormat/>
    <w:rPr>
      <w:rFonts w:ascii="Times New Roman" w:hAnsi="Times New Roman" w:cs="Symbol"/>
      <w:b/>
      <w:sz w:val="28"/>
    </w:rPr>
  </w:style>
  <w:style w:type="character" w:styleId="ListLabel31">
    <w:name w:val="ListLabel 31"/>
    <w:qFormat/>
    <w:rPr>
      <w:rFonts w:ascii="Times New Roman" w:hAnsi="Times New Roman" w:cs="Symbol"/>
      <w:b/>
      <w:sz w:val="28"/>
    </w:rPr>
  </w:style>
  <w:style w:type="character" w:styleId="ListLabel32">
    <w:name w:val="ListLabel 32"/>
    <w:qFormat/>
    <w:rPr>
      <w:rFonts w:ascii="Times New Roman" w:hAnsi="Times New Roman" w:cs="Symbol"/>
      <w:b/>
      <w:sz w:val="28"/>
    </w:rPr>
  </w:style>
  <w:style w:type="character" w:styleId="ListLabel33">
    <w:name w:val="ListLabel 33"/>
    <w:qFormat/>
    <w:rPr>
      <w:rFonts w:ascii="Times New Roman" w:hAnsi="Times New Roman" w:cs="Symbol"/>
      <w:b/>
      <w:sz w:val="28"/>
    </w:rPr>
  </w:style>
  <w:style w:type="character" w:styleId="ListLabel34">
    <w:name w:val="ListLabel 34"/>
    <w:qFormat/>
    <w:rPr>
      <w:rFonts w:ascii="Times New Roman" w:hAnsi="Times New Roman" w:cs="Symbol"/>
      <w:b/>
      <w:sz w:val="28"/>
    </w:rPr>
  </w:style>
  <w:style w:type="character" w:styleId="ListLabel35">
    <w:name w:val="ListLabel 35"/>
    <w:qFormat/>
    <w:rPr>
      <w:rFonts w:ascii="Times New Roman" w:hAnsi="Times New Roman" w:cs="Symbol"/>
      <w:b/>
      <w:sz w:val="28"/>
    </w:rPr>
  </w:style>
  <w:style w:type="character" w:styleId="ListLabel36">
    <w:name w:val="ListLabel 36"/>
    <w:qFormat/>
    <w:rPr>
      <w:rFonts w:ascii="Times New Roman" w:hAnsi="Times New Roman" w:cs="Symbol"/>
      <w:b/>
      <w:sz w:val="28"/>
    </w:rPr>
  </w:style>
  <w:style w:type="character" w:styleId="ListLabel37">
    <w:name w:val="ListLabel 37"/>
    <w:qFormat/>
    <w:rPr>
      <w:rFonts w:ascii="Times New Roman" w:hAnsi="Times New Roman" w:cs="Symbol"/>
      <w:b/>
      <w:sz w:val="28"/>
    </w:rPr>
  </w:style>
  <w:style w:type="character" w:styleId="ListLabel38">
    <w:name w:val="ListLabel 38"/>
    <w:qFormat/>
    <w:rPr>
      <w:rFonts w:ascii="Times New Roman" w:hAnsi="Times New Roman" w:cs="Symbol"/>
      <w:b/>
      <w:sz w:val="28"/>
    </w:rPr>
  </w:style>
  <w:style w:type="character" w:styleId="ListLabel39">
    <w:name w:val="ListLabel 39"/>
    <w:qFormat/>
    <w:rPr>
      <w:rFonts w:ascii="Times New Roman" w:hAnsi="Times New Roman" w:cs="Symbol"/>
      <w:b/>
      <w:sz w:val="28"/>
    </w:rPr>
  </w:style>
  <w:style w:type="character" w:styleId="ListLabel40">
    <w:name w:val="ListLabel 40"/>
    <w:qFormat/>
    <w:rPr>
      <w:rFonts w:ascii="Times New Roman" w:hAnsi="Times New Roman" w:cs="Symbol"/>
      <w:b/>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TotalTime>
  <Application>LibreOffice/6.2.8.2$Windows_X86_64 LibreOffice_project/f82ddfca21ebc1e222a662a32b25c0c9d20169ee</Application>
  <Pages>20</Pages>
  <Words>5773</Words>
  <Characters>39144</Characters>
  <CharactersWithSpaces>44747</CharactersWithSpaces>
  <Paragraphs>655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2022-02-05T10:35:06Z</cp:lastPrinted>
  <dcterms:modified xsi:type="dcterms:W3CDTF">2022-02-15T13:14:13Z</dcterms:modified>
  <cp:revision>16</cp:revision>
  <dc:subject/>
  <dc:title/>
</cp:coreProperties>
</file>