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BF" w:rsidRDefault="00EC42BF" w:rsidP="00F759E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C42BF" w:rsidRPr="00EC42BF" w:rsidRDefault="00EC42BF" w:rsidP="00EC42BF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C42B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Проект</w:t>
      </w:r>
    </w:p>
    <w:p w:rsidR="00EC42BF" w:rsidRDefault="00EC42BF" w:rsidP="00F759E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759EC" w:rsidRPr="00F759EC" w:rsidRDefault="00F759EC" w:rsidP="00F759E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759EC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7143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EC" w:rsidRPr="00F759EC" w:rsidRDefault="00F759EC" w:rsidP="00F759EC">
      <w:pPr>
        <w:spacing w:after="0" w:line="240" w:lineRule="auto"/>
        <w:jc w:val="center"/>
        <w:rPr>
          <w:rFonts w:ascii="Century" w:eastAsia="Arial Unicode MS" w:hAnsi="Century" w:cs="Arial Unicode MS"/>
          <w:b/>
          <w:caps/>
          <w:color w:val="000000"/>
          <w:sz w:val="10"/>
          <w:szCs w:val="24"/>
          <w:lang w:eastAsia="ru-RU"/>
        </w:rPr>
      </w:pPr>
    </w:p>
    <w:p w:rsidR="00F759EC" w:rsidRPr="00F759EC" w:rsidRDefault="00F759EC" w:rsidP="00F759EC">
      <w:pPr>
        <w:spacing w:after="0" w:line="240" w:lineRule="auto"/>
        <w:jc w:val="center"/>
        <w:rPr>
          <w:rFonts w:ascii="Century" w:eastAsia="Arial Unicode MS" w:hAnsi="Century" w:cs="Arial Unicode MS"/>
          <w:b/>
          <w:caps/>
          <w:color w:val="000000"/>
          <w:sz w:val="24"/>
          <w:szCs w:val="24"/>
          <w:lang w:eastAsia="ru-RU"/>
        </w:rPr>
      </w:pPr>
      <w:r w:rsidRPr="00F759EC">
        <w:rPr>
          <w:rFonts w:ascii="Century" w:eastAsia="Arial Unicode MS" w:hAnsi="Century" w:cs="Arial Unicode MS"/>
          <w:b/>
          <w:caps/>
          <w:color w:val="000000"/>
          <w:sz w:val="24"/>
          <w:szCs w:val="24"/>
          <w:lang w:eastAsia="ru-RU"/>
        </w:rPr>
        <w:t>Ленинградская область</w:t>
      </w:r>
    </w:p>
    <w:p w:rsidR="00F759EC" w:rsidRPr="00F759EC" w:rsidRDefault="00F759EC" w:rsidP="00F759EC">
      <w:pPr>
        <w:spacing w:after="0" w:line="240" w:lineRule="auto"/>
        <w:jc w:val="center"/>
        <w:rPr>
          <w:rFonts w:ascii="Century" w:eastAsia="Arial Unicode MS" w:hAnsi="Century" w:cs="Arial Unicode MS"/>
          <w:b/>
          <w:caps/>
          <w:color w:val="000000"/>
          <w:spacing w:val="60"/>
          <w:sz w:val="32"/>
          <w:szCs w:val="32"/>
          <w:lang w:eastAsia="ru-RU"/>
        </w:rPr>
      </w:pPr>
    </w:p>
    <w:p w:rsidR="00F759EC" w:rsidRPr="00F759EC" w:rsidRDefault="00F759EC" w:rsidP="00F759EC">
      <w:pPr>
        <w:spacing w:after="0" w:line="240" w:lineRule="auto"/>
        <w:jc w:val="center"/>
        <w:rPr>
          <w:rFonts w:ascii="Century" w:eastAsia="Arial Unicode MS" w:hAnsi="Century" w:cs="Arial Unicode MS"/>
          <w:b/>
          <w:caps/>
          <w:color w:val="000000"/>
          <w:spacing w:val="60"/>
          <w:sz w:val="32"/>
          <w:szCs w:val="32"/>
          <w:lang w:eastAsia="ru-RU"/>
        </w:rPr>
      </w:pPr>
      <w:r w:rsidRPr="00F759EC">
        <w:rPr>
          <w:rFonts w:ascii="Century" w:eastAsia="Arial Unicode MS" w:hAnsi="Century" w:cs="Arial Unicode MS"/>
          <w:b/>
          <w:caps/>
          <w:color w:val="000000"/>
          <w:spacing w:val="60"/>
          <w:sz w:val="32"/>
          <w:szCs w:val="32"/>
          <w:lang w:eastAsia="ru-RU"/>
        </w:rPr>
        <w:t>Администрация</w:t>
      </w:r>
    </w:p>
    <w:p w:rsidR="00F759EC" w:rsidRPr="00F759EC" w:rsidRDefault="00F759EC" w:rsidP="00F759EC">
      <w:pPr>
        <w:spacing w:after="0" w:line="240" w:lineRule="auto"/>
        <w:jc w:val="center"/>
        <w:rPr>
          <w:rFonts w:ascii="Century" w:eastAsia="Arial Unicode MS" w:hAnsi="Century" w:cs="Arial Unicode MS"/>
          <w:b/>
          <w:caps/>
          <w:color w:val="000000"/>
          <w:sz w:val="24"/>
          <w:szCs w:val="24"/>
          <w:lang w:eastAsia="ru-RU"/>
        </w:rPr>
      </w:pPr>
      <w:r w:rsidRPr="00F759EC">
        <w:rPr>
          <w:rFonts w:ascii="Century" w:eastAsia="Arial Unicode MS" w:hAnsi="Century" w:cs="Arial Unicode MS"/>
          <w:b/>
          <w:caps/>
          <w:color w:val="000000"/>
          <w:sz w:val="24"/>
          <w:szCs w:val="24"/>
          <w:lang w:eastAsia="ru-RU"/>
        </w:rPr>
        <w:t>Лужского муниципального района</w:t>
      </w:r>
    </w:p>
    <w:p w:rsidR="00F759EC" w:rsidRPr="00F759EC" w:rsidRDefault="00F759EC" w:rsidP="00F759EC">
      <w:pPr>
        <w:spacing w:after="0" w:line="240" w:lineRule="auto"/>
        <w:jc w:val="center"/>
        <w:rPr>
          <w:rFonts w:ascii="Arial Black" w:eastAsia="Arial Unicode MS" w:hAnsi="Arial Black" w:cs="Arial Unicode MS"/>
          <w:b/>
          <w:caps/>
          <w:color w:val="000000"/>
          <w:spacing w:val="40"/>
          <w:sz w:val="36"/>
          <w:szCs w:val="36"/>
          <w:lang w:eastAsia="ru-RU"/>
        </w:rPr>
      </w:pPr>
    </w:p>
    <w:p w:rsidR="00F759EC" w:rsidRPr="00F759EC" w:rsidRDefault="00F759EC" w:rsidP="00F759EC">
      <w:pPr>
        <w:spacing w:after="0" w:line="240" w:lineRule="auto"/>
        <w:jc w:val="center"/>
        <w:rPr>
          <w:rFonts w:ascii="Arial Black" w:eastAsia="Arial Unicode MS" w:hAnsi="Arial Black" w:cs="Arial Unicode MS"/>
          <w:b/>
          <w:caps/>
          <w:color w:val="000000"/>
          <w:spacing w:val="40"/>
          <w:sz w:val="36"/>
          <w:szCs w:val="36"/>
          <w:lang w:eastAsia="ru-RU"/>
        </w:rPr>
      </w:pPr>
      <w:r w:rsidRPr="00F759EC">
        <w:rPr>
          <w:rFonts w:ascii="Arial Black" w:eastAsia="Arial Unicode MS" w:hAnsi="Arial Black" w:cs="Arial Unicode MS"/>
          <w:b/>
          <w:caps/>
          <w:color w:val="000000"/>
          <w:spacing w:val="40"/>
          <w:sz w:val="36"/>
          <w:szCs w:val="36"/>
          <w:lang w:eastAsia="ru-RU"/>
        </w:rPr>
        <w:t>Постановление</w:t>
      </w:r>
    </w:p>
    <w:p w:rsidR="005621B9" w:rsidRPr="005621B9" w:rsidRDefault="005621B9" w:rsidP="005621B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621B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 </w:t>
      </w:r>
      <w:r w:rsidRPr="005621B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F759EC" w:rsidRPr="00F759E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22.02.2022 г.  №  465</w:t>
      </w:r>
    </w:p>
    <w:p w:rsidR="005621B9" w:rsidRPr="005621B9" w:rsidRDefault="0093699D" w:rsidP="005621B9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3699D">
        <w:rPr>
          <w:rFonts w:ascii="Century" w:eastAsia="Arial Unicode MS" w:hAnsi="Century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0.05pt;margin-top:12.3pt;width:269.3pt;height:13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+A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" stroked="f">
            <v:textbox>
              <w:txbxContent>
                <w:p w:rsidR="005621B9" w:rsidRPr="005C7973" w:rsidRDefault="005621B9" w:rsidP="005621B9">
                  <w:pPr>
                    <w:spacing w:line="240" w:lineRule="auto"/>
                    <w:ind w:left="-142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 w:rsidRPr="005C7973">
                    <w:rPr>
                      <w:rFonts w:ascii="Times New Roman" w:hAnsi="Times New Roman"/>
                      <w:sz w:val="28"/>
                    </w:rPr>
                    <w:t xml:space="preserve">Об утверждении проекта                        административного регламента по предоставлению муниципальной услуги </w:t>
                  </w:r>
                  <w:r w:rsidR="00022E54" w:rsidRPr="00022E54">
                    <w:rPr>
                      <w:rFonts w:ascii="Times New Roman" w:hAnsi="Times New Roman"/>
                      <w:sz w:val="28"/>
                    </w:rPr>
                    <w:t xml:space="preserve"> «Отнесение земель или земельных участков в составе таких земель, государственная собственность на которые не разграничена, к определенной категории»</w:t>
                  </w:r>
                </w:p>
              </w:txbxContent>
            </v:textbox>
          </v:shape>
        </w:pict>
      </w:r>
    </w:p>
    <w:p w:rsidR="005621B9" w:rsidRPr="005621B9" w:rsidRDefault="005621B9" w:rsidP="005621B9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621B9" w:rsidRPr="005621B9" w:rsidRDefault="0093699D" w:rsidP="005621B9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93699D">
        <w:rPr>
          <w:rFonts w:ascii="Century" w:eastAsia="Arial Unicode MS" w:hAnsi="Century" w:cs="Arial Unicode MS"/>
          <w:noProof/>
          <w:color w:val="000000"/>
          <w:sz w:val="24"/>
          <w:szCs w:val="24"/>
          <w:lang w:eastAsia="ru-RU"/>
        </w:rPr>
        <w:pict>
          <v:shape id="Поле 1" o:spid="_x0000_s1027" type="#_x0000_t202" style="position:absolute;left:0;text-align:left;margin-left:-50.7pt;margin-top:3.25pt;width:83.6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">
            <v:textbox>
              <w:txbxContent>
                <w:p w:rsidR="005621B9" w:rsidRPr="00FE78A3" w:rsidRDefault="005621B9" w:rsidP="005621B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5621B9" w:rsidRPr="005621B9" w:rsidRDefault="005621B9" w:rsidP="005621B9">
      <w:pP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20" w:right="5400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20" w:right="40" w:firstLine="200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621B9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5621B9" w:rsidRPr="005621B9" w:rsidRDefault="005621B9" w:rsidP="005621B9">
      <w:pPr>
        <w:spacing w:after="0" w:line="240" w:lineRule="auto"/>
        <w:ind w:left="20" w:right="-2" w:firstLine="689"/>
        <w:contextualSpacing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20" w:right="-2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20" w:right="-2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20" w:right="-2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постановлением администрации Лужского муниципального района Ленинградской области от 10.11.2010 № 1211/1 «Об утверждении Порядка разработки и утверждения административных регламентов</w:t>
      </w:r>
      <w:proofErr w:type="gram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муниципальных услуг (исполнения муниципальных функций)»,</w:t>
      </w:r>
      <w:r w:rsidRPr="00562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протоколом от 17.11.2021 №П-143/2021  комиссии по повышению качества и доступности предоставления государственных и муниципальных услуг в Ленинградской области, администрация Лужского муниципального района                                             </w:t>
      </w:r>
      <w:proofErr w:type="spellStart"/>
      <w:proofErr w:type="gram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5621B9" w:rsidRPr="005621B9" w:rsidRDefault="005621B9" w:rsidP="008D1123">
      <w:pPr>
        <w:numPr>
          <w:ilvl w:val="2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проект административного регламента по предоставлению 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по земельным ресурсам комитета по управлению муниципальным имуществом администрацией Лужского муниципального района Ленинградской области муниципальной услуги </w:t>
      </w:r>
      <w:r w:rsidR="008D1123" w:rsidRPr="008D1123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«Отнесение земель или земельных участков в составе таких </w:t>
      </w:r>
      <w:r w:rsidR="008D1123" w:rsidRPr="008D11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земель, государственная собственность на которые не разграничена, к определенной категории» 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B9" w:rsidRPr="005621B9" w:rsidRDefault="005621B9" w:rsidP="005621B9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Разработчику проект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621B9" w:rsidRPr="005621B9" w:rsidRDefault="005621B9" w:rsidP="005621B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2.1. В течение пяти рабочих дней со дня подписания постановления:</w:t>
      </w:r>
    </w:p>
    <w:p w:rsidR="005621B9" w:rsidRPr="005621B9" w:rsidRDefault="005621B9" w:rsidP="005621B9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proofErr w:type="spell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proofErr w:type="spell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(п.1) для проведения независимой экспертизы в уполномоченный орган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прокуратуру</w:t>
      </w: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B9" w:rsidRPr="005621B9" w:rsidRDefault="005621B9" w:rsidP="005621B9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независимой экспертизы проекта административного регламента составляет 15 дней.</w:t>
      </w:r>
    </w:p>
    <w:p w:rsidR="005621B9" w:rsidRPr="005621B9" w:rsidRDefault="005621B9" w:rsidP="005621B9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Направить проект административного регламента (п.1)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</w:t>
      </w:r>
      <w:hyperlink r:id="rId9" w:history="1">
        <w:r w:rsidRPr="005621B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www</w:t>
        </w:r>
        <w:r w:rsidRPr="005621B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621B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luga</w:t>
        </w:r>
        <w:proofErr w:type="spellEnd"/>
        <w:r w:rsidRPr="005621B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5621B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1B9" w:rsidRPr="005621B9" w:rsidRDefault="005621B9" w:rsidP="005621B9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numPr>
          <w:ilvl w:val="0"/>
          <w:numId w:val="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5621B9" w:rsidRPr="005621B9" w:rsidRDefault="005621B9" w:rsidP="005621B9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numPr>
          <w:ilvl w:val="0"/>
          <w:numId w:val="2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Лужского муниципального района – председателя КУМИ.</w:t>
      </w:r>
    </w:p>
    <w:p w:rsidR="005621B9" w:rsidRPr="005621B9" w:rsidRDefault="005621B9" w:rsidP="005621B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постановление вступает в силу со дня подписания. </w:t>
      </w:r>
    </w:p>
    <w:p w:rsidR="005621B9" w:rsidRPr="005621B9" w:rsidRDefault="005621B9" w:rsidP="005621B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9EC" w:rsidRPr="00F759EC" w:rsidRDefault="00F759EC" w:rsidP="00F759EC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администрации</w:t>
      </w:r>
    </w:p>
    <w:p w:rsidR="00F759EC" w:rsidRPr="00F759EC" w:rsidRDefault="00F759EC" w:rsidP="00F759EC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>Лужского муниципального района</w:t>
      </w: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</w:t>
      </w:r>
    </w:p>
    <w:p w:rsidR="005621B9" w:rsidRPr="005621B9" w:rsidRDefault="00F759EC" w:rsidP="00F759EC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КУМИ                              </w:t>
      </w: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А.В. </w:t>
      </w:r>
      <w:proofErr w:type="gramStart"/>
      <w:r w:rsidRPr="00F759EC">
        <w:rPr>
          <w:rFonts w:ascii="Times New Roman" w:eastAsia="Times New Roman" w:hAnsi="Times New Roman"/>
          <w:sz w:val="28"/>
          <w:szCs w:val="28"/>
          <w:lang w:eastAsia="ru-RU"/>
        </w:rPr>
        <w:t>Голубев</w:t>
      </w:r>
      <w:proofErr w:type="gramEnd"/>
    </w:p>
    <w:p w:rsidR="005621B9" w:rsidRPr="005621B9" w:rsidRDefault="005621B9" w:rsidP="005621B9">
      <w:pPr>
        <w:spacing w:after="0" w:line="240" w:lineRule="auto"/>
        <w:ind w:left="5245" w:right="-427" w:hanging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15" w:rsidRDefault="006C7115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115" w:rsidRDefault="006C7115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tabs>
          <w:tab w:val="left" w:leader="underscore" w:pos="2333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Разослано</w:t>
      </w:r>
      <w:proofErr w:type="gram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:К</w:t>
      </w:r>
      <w:proofErr w:type="gram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УМИ</w:t>
      </w:r>
      <w:proofErr w:type="spell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КЭРиИД</w:t>
      </w:r>
      <w:proofErr w:type="spellEnd"/>
      <w:r w:rsidRPr="005621B9">
        <w:rPr>
          <w:rFonts w:ascii="Times New Roman" w:eastAsia="Times New Roman" w:hAnsi="Times New Roman"/>
          <w:sz w:val="28"/>
          <w:szCs w:val="28"/>
          <w:lang w:eastAsia="ru-RU"/>
        </w:rPr>
        <w:t>, юр. отд., прокуратура.</w:t>
      </w:r>
    </w:p>
    <w:p w:rsidR="005621B9" w:rsidRDefault="005621B9" w:rsidP="005621B9">
      <w:pPr>
        <w:spacing w:after="0" w:line="240" w:lineRule="auto"/>
        <w:ind w:left="5245" w:right="-285" w:hanging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spacing w:after="0" w:line="240" w:lineRule="auto"/>
        <w:ind w:left="5245" w:right="-285" w:hanging="4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>УТВЕРЖДЕН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>постановлением администрации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>Лужского муниципального района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 xml:space="preserve">от </w:t>
      </w:r>
      <w:r w:rsidR="00F759EC" w:rsidRPr="00F759EC">
        <w:rPr>
          <w:rFonts w:ascii="Times New Roman" w:hAnsi="Times New Roman" w:cstheme="minorBidi"/>
          <w:bCs/>
          <w:sz w:val="28"/>
          <w:szCs w:val="28"/>
        </w:rPr>
        <w:t>2</w:t>
      </w:r>
      <w:r w:rsidR="00F759EC">
        <w:rPr>
          <w:rFonts w:ascii="Times New Roman" w:hAnsi="Times New Roman" w:cstheme="minorBidi"/>
          <w:bCs/>
          <w:sz w:val="28"/>
          <w:szCs w:val="28"/>
        </w:rPr>
        <w:t>2</w:t>
      </w:r>
      <w:r w:rsidR="00F759EC" w:rsidRPr="00F759EC">
        <w:rPr>
          <w:rFonts w:ascii="Times New Roman" w:hAnsi="Times New Roman" w:cstheme="minorBidi"/>
          <w:bCs/>
          <w:sz w:val="28"/>
          <w:szCs w:val="28"/>
        </w:rPr>
        <w:t xml:space="preserve">.02.2022 г.  №  </w:t>
      </w:r>
      <w:r w:rsidR="00F759EC">
        <w:rPr>
          <w:rFonts w:ascii="Times New Roman" w:hAnsi="Times New Roman" w:cstheme="minorBidi"/>
          <w:bCs/>
          <w:sz w:val="28"/>
          <w:szCs w:val="28"/>
        </w:rPr>
        <w:t>465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 xml:space="preserve">                                                                                           (приложение)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>ПРОЕКТ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theme="minorBidi"/>
          <w:bCs/>
          <w:sz w:val="28"/>
          <w:szCs w:val="28"/>
        </w:rPr>
      </w:pP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theme="minorBidi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>АДМИНИСТРАТИВНЫЙ РЕГЛАМЕНТ</w:t>
      </w:r>
    </w:p>
    <w:p w:rsidR="005621B9" w:rsidRPr="005621B9" w:rsidRDefault="005621B9" w:rsidP="0056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621B9">
        <w:rPr>
          <w:rFonts w:ascii="Times New Roman" w:hAnsi="Times New Roman" w:cstheme="minorBidi"/>
          <w:bCs/>
          <w:sz w:val="28"/>
          <w:szCs w:val="28"/>
        </w:rPr>
        <w:t xml:space="preserve">по предоставлению отделом по земельным ресурсам комитета по управлению муниципальным имуществом администрацией Лужского муниципального района Ленинградской области муниципальной услуги </w:t>
      </w:r>
    </w:p>
    <w:p w:rsidR="00893410" w:rsidRPr="005621B9" w:rsidRDefault="00893410" w:rsidP="00893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«Отнесение земель или земельных участков в составе таких земель, государственная собственность на которые не разграничена, к определенной категории»</w:t>
      </w:r>
    </w:p>
    <w:p w:rsidR="00937FE4" w:rsidRDefault="00937FE4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EA" w:rsidRPr="002977EA" w:rsidRDefault="00C0749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7EA"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="002977EA"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7EA" w:rsidRPr="002977EA">
        <w:rPr>
          <w:rFonts w:ascii="Times New Roman" w:hAnsi="Times New Roman" w:cs="Times New Roman"/>
          <w:bCs/>
          <w:sz w:val="28"/>
          <w:szCs w:val="28"/>
        </w:rPr>
        <w:t>«</w:t>
      </w:r>
      <w:r w:rsidR="007E2995" w:rsidRPr="007E2995">
        <w:rPr>
          <w:rFonts w:ascii="Times New Roman" w:hAnsi="Times New Roman" w:cs="Times New Roman"/>
          <w:bCs/>
          <w:sz w:val="28"/>
          <w:szCs w:val="28"/>
        </w:rPr>
        <w:t>Отнесение земельных участков к определенной категории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1.1. </w:t>
      </w:r>
      <w:r w:rsidR="00B646FD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A53241">
        <w:rPr>
          <w:rFonts w:ascii="Times New Roman" w:hAnsi="Times New Roman" w:cs="Times New Roman"/>
          <w:sz w:val="28"/>
          <w:szCs w:val="28"/>
        </w:rPr>
        <w:t>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107C5C">
        <w:rPr>
          <w:rFonts w:ascii="Times New Roman" w:hAnsi="Times New Roman" w:cs="Times New Roman"/>
          <w:sz w:val="28"/>
          <w:szCs w:val="28"/>
        </w:rPr>
        <w:t xml:space="preserve">ной услуги          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B646FD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E30B5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E30B5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0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E30B5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полномочий на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основании доверенности или договора.</w:t>
      </w:r>
    </w:p>
    <w:p w:rsidR="00742379" w:rsidRPr="003B3992" w:rsidRDefault="00EC76BB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1.3. </w:t>
      </w:r>
      <w:r w:rsidR="00742379" w:rsidRPr="003B3992">
        <w:rPr>
          <w:rFonts w:ascii="Times New Roman" w:hAnsi="Times New Roman" w:cs="Times New Roman"/>
          <w:sz w:val="28"/>
          <w:szCs w:val="28"/>
        </w:rPr>
        <w:t>Информация о месте нахождения администрации Лужского муниципального района Ленинградской области (далее – Администрация) размещается:</w:t>
      </w:r>
    </w:p>
    <w:p w:rsidR="00742379" w:rsidRPr="003B3992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2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42379" w:rsidRPr="003B3992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2">
        <w:rPr>
          <w:rFonts w:ascii="Times New Roman" w:hAnsi="Times New Roman" w:cs="Times New Roman"/>
          <w:sz w:val="28"/>
          <w:szCs w:val="28"/>
        </w:rPr>
        <w:t>на сайте администрации Лужского муниципального района Ленинградской области http://www.luga.ru</w:t>
      </w:r>
    </w:p>
    <w:p w:rsidR="00742379" w:rsidRPr="003B3992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2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http://mfc47.ru/;</w:t>
      </w:r>
    </w:p>
    <w:p w:rsidR="00742379" w:rsidRPr="003B3992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742379" w:rsidRPr="003B3992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9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функций) Ленинградской области».</w:t>
      </w:r>
    </w:p>
    <w:p w:rsidR="00742379" w:rsidRDefault="00742379" w:rsidP="0074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FF1BF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FF1BFA">
        <w:rPr>
          <w:rFonts w:ascii="Times New Roman" w:hAnsi="Times New Roman" w:cs="Times New Roman"/>
          <w:bCs/>
          <w:sz w:val="28"/>
          <w:szCs w:val="28"/>
        </w:rPr>
        <w:t>«</w:t>
      </w:r>
      <w:r w:rsidR="00FF1BFA" w:rsidRPr="00FF1BFA">
        <w:rPr>
          <w:rFonts w:ascii="Times New Roman" w:hAnsi="Times New Roman" w:cs="Times New Roman"/>
          <w:bCs/>
          <w:sz w:val="28"/>
          <w:szCs w:val="28"/>
        </w:rPr>
        <w:t>Отнесение земель или земельных участков в составе таких земель</w:t>
      </w:r>
      <w:r w:rsidR="009228EB" w:rsidRPr="009228EB">
        <w:rPr>
          <w:rFonts w:ascii="Times New Roman" w:hAnsi="Times New Roman" w:cs="Times New Roman"/>
          <w:bCs/>
          <w:sz w:val="28"/>
          <w:szCs w:val="28"/>
        </w:rPr>
        <w:t>, находящихся в муниципальной собственности (государственная собственность на которые не разграничена),</w:t>
      </w:r>
      <w:r w:rsidR="00FF1BFA" w:rsidRPr="00922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FA" w:rsidRPr="00FF1BFA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681B72" w:rsidRPr="00FF1BFA">
        <w:rPr>
          <w:rFonts w:ascii="Times New Roman" w:hAnsi="Times New Roman" w:cs="Times New Roman"/>
          <w:bCs/>
          <w:sz w:val="28"/>
          <w:szCs w:val="28"/>
        </w:rPr>
        <w:t>»</w:t>
      </w:r>
      <w:r w:rsidRPr="00FF1BFA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FF1BFA" w:rsidRPr="00FF1BFA">
        <w:rPr>
          <w:rFonts w:ascii="Times New Roman" w:hAnsi="Times New Roman" w:cs="Times New Roman"/>
          <w:bCs/>
          <w:sz w:val="28"/>
          <w:szCs w:val="28"/>
        </w:rPr>
        <w:t>Отнесение земельных участков к определенной категории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F94726" w:rsidRPr="00F11CF7" w:rsidRDefault="00681B72" w:rsidP="00F94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94726" w:rsidRPr="00F11CF7">
        <w:rPr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F94726">
        <w:rPr>
          <w:rFonts w:ascii="Times New Roman" w:hAnsi="Times New Roman" w:cs="Times New Roman"/>
          <w:sz w:val="28"/>
          <w:szCs w:val="28"/>
        </w:rPr>
        <w:t>е</w:t>
      </w:r>
      <w:r w:rsidR="00F94726" w:rsidRPr="00F11CF7">
        <w:rPr>
          <w:rFonts w:ascii="Times New Roman" w:hAnsi="Times New Roman" w:cs="Times New Roman"/>
          <w:sz w:val="28"/>
          <w:szCs w:val="28"/>
        </w:rPr>
        <w:t>т:</w:t>
      </w:r>
    </w:p>
    <w:p w:rsidR="00F94726" w:rsidRDefault="00F94726" w:rsidP="00F94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DB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Лужского муниципального района Ленинградской области (далее – Администрация) ответственным структурным подразделением администрации Лужского муниципального района за предоставление муниципальной услуги является отдел по земельным ресурсам комитета по управлению муниципальным имуществом Лужского муниципального района Ленинградской области (далее – Отдел).</w:t>
      </w:r>
    </w:p>
    <w:p w:rsidR="00F94726" w:rsidRDefault="00F94726" w:rsidP="00C56F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F5D" w:rsidRPr="00C56F5D" w:rsidRDefault="00C56F5D" w:rsidP="00C56F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F5D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C56F5D">
        <w:rPr>
          <w:rFonts w:ascii="Times New Roman" w:hAnsi="Times New Roman" w:cs="Times New Roman"/>
          <w:sz w:val="28"/>
          <w:szCs w:val="28"/>
        </w:rPr>
        <w:t xml:space="preserve"> </w:t>
      </w:r>
      <w:r w:rsidRPr="00C56F5D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4726">
        <w:rPr>
          <w:rFonts w:ascii="Times New Roman" w:hAnsi="Times New Roman" w:cs="Times New Roman"/>
          <w:sz w:val="28"/>
          <w:szCs w:val="28"/>
        </w:rPr>
        <w:t>Отдел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520974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</w:t>
      </w:r>
      <w:r w:rsidR="00520974">
        <w:rPr>
          <w:rFonts w:ascii="Times New Roman" w:hAnsi="Times New Roman" w:cs="Times New Roman"/>
          <w:sz w:val="28"/>
          <w:szCs w:val="28"/>
        </w:rPr>
        <w:t>Администрации</w:t>
      </w:r>
      <w:r w:rsidR="0051557C">
        <w:rPr>
          <w:rFonts w:ascii="Times New Roman" w:hAnsi="Times New Roman" w:cs="Times New Roman"/>
          <w:sz w:val="28"/>
          <w:szCs w:val="28"/>
        </w:rPr>
        <w:t xml:space="preserve">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B646FD">
        <w:rPr>
          <w:rFonts w:ascii="Times New Roman" w:hAnsi="Times New Roman" w:cs="Times New Roman"/>
          <w:sz w:val="28"/>
          <w:szCs w:val="28"/>
        </w:rPr>
        <w:t>–</w:t>
      </w:r>
      <w:r w:rsidR="0051557C">
        <w:rPr>
          <w:rFonts w:ascii="Times New Roman" w:hAnsi="Times New Roman" w:cs="Times New Roman"/>
          <w:sz w:val="28"/>
          <w:szCs w:val="28"/>
        </w:rPr>
        <w:t xml:space="preserve"> в </w:t>
      </w:r>
      <w:r w:rsidR="00520974" w:rsidRPr="00520974">
        <w:rPr>
          <w:rFonts w:ascii="Times New Roman" w:hAnsi="Times New Roman" w:cs="Times New Roman"/>
          <w:sz w:val="28"/>
          <w:szCs w:val="28"/>
        </w:rPr>
        <w:t>Администрацию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в </w:t>
      </w:r>
      <w:r w:rsidR="0006698B" w:rsidRPr="0006698B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06698B">
        <w:rPr>
          <w:rFonts w:ascii="Times New Roman" w:hAnsi="Times New Roman" w:cs="Times New Roman"/>
          <w:sz w:val="28"/>
          <w:szCs w:val="28"/>
        </w:rPr>
        <w:t>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6698B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B64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8B" w:rsidRPr="0006698B">
        <w:rPr>
          <w:rFonts w:ascii="Times New Roman" w:hAnsi="Times New Roman" w:cs="Times New Roman"/>
          <w:sz w:val="28"/>
          <w:szCs w:val="28"/>
        </w:rPr>
        <w:t xml:space="preserve">в </w:t>
      </w:r>
      <w:r w:rsidR="0006698B">
        <w:rPr>
          <w:rFonts w:ascii="Times New Roman" w:hAnsi="Times New Roman" w:cs="Times New Roman"/>
          <w:sz w:val="28"/>
          <w:szCs w:val="28"/>
        </w:rPr>
        <w:t>Отдел</w:t>
      </w:r>
      <w:r w:rsidR="0006698B" w:rsidRPr="0006698B">
        <w:rPr>
          <w:rFonts w:ascii="Times New Roman" w:hAnsi="Times New Roman" w:cs="Times New Roman"/>
          <w:sz w:val="28"/>
          <w:szCs w:val="28"/>
        </w:rPr>
        <w:t>, в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0669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698B">
        <w:rPr>
          <w:rFonts w:ascii="Times New Roman" w:hAnsi="Times New Roman" w:cs="Times New Roman"/>
          <w:sz w:val="28"/>
          <w:szCs w:val="28"/>
        </w:rPr>
        <w:t>Администрацию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D33D3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06698B" w:rsidRPr="0006698B">
        <w:rPr>
          <w:rFonts w:ascii="Times New Roman" w:hAnsi="Times New Roman" w:cs="Times New Roman"/>
          <w:sz w:val="28"/>
          <w:szCs w:val="28"/>
        </w:rPr>
        <w:t>Администраци</w:t>
      </w:r>
      <w:r w:rsidR="0006698B">
        <w:rPr>
          <w:rFonts w:ascii="Times New Roman" w:hAnsi="Times New Roman" w:cs="Times New Roman"/>
          <w:sz w:val="28"/>
          <w:szCs w:val="28"/>
        </w:rPr>
        <w:t>и/Отделе</w:t>
      </w:r>
      <w:r w:rsidR="0006698B" w:rsidRPr="0006698B">
        <w:rPr>
          <w:rFonts w:ascii="Times New Roman" w:hAnsi="Times New Roman" w:cs="Times New Roman"/>
          <w:sz w:val="28"/>
          <w:szCs w:val="28"/>
        </w:rPr>
        <w:t xml:space="preserve">, в ГБУ ЛО «МФЦ» </w:t>
      </w:r>
      <w:r w:rsidRPr="00A5324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30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491620" w:rsidRPr="004916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33D30">
        <w:rPr>
          <w:rFonts w:ascii="Times New Roman" w:hAnsi="Times New Roman" w:cs="Times New Roman"/>
          <w:bCs/>
          <w:sz w:val="28"/>
          <w:szCs w:val="28"/>
        </w:rPr>
        <w:t xml:space="preserve">, ГБУ ЛО «МФЦ» с использованием информационных технологий, предусмотренных </w:t>
      </w:r>
      <w:hyperlink r:id="rId10" w:history="1">
        <w:r w:rsidRPr="00D33D3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D33D3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30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3E3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D3E32" w:rsidRPr="003D3E32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 w:rsidR="00884942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46F9">
        <w:rPr>
          <w:rFonts w:ascii="Times New Roman" w:hAnsi="Times New Roman" w:cs="Times New Roman"/>
          <w:sz w:val="28"/>
          <w:szCs w:val="28"/>
        </w:rPr>
        <w:t>Отдел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</w:t>
      </w:r>
      <w:r w:rsidR="004D46F9">
        <w:rPr>
          <w:rFonts w:ascii="Times New Roman" w:hAnsi="Times New Roman" w:cs="Times New Roman"/>
          <w:sz w:val="28"/>
          <w:szCs w:val="28"/>
        </w:rPr>
        <w:t>Администрации</w:t>
      </w:r>
      <w:r w:rsidR="0051557C">
        <w:rPr>
          <w:rFonts w:ascii="Times New Roman" w:hAnsi="Times New Roman" w:cs="Times New Roman"/>
          <w:sz w:val="28"/>
          <w:szCs w:val="28"/>
        </w:rPr>
        <w:t xml:space="preserve">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F158B3" w:rsidRPr="00F158B3" w:rsidRDefault="00EC76BB" w:rsidP="00F15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51557C" w:rsidRPr="003A669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158B3" w:rsidRPr="003A6698">
        <w:rPr>
          <w:rFonts w:ascii="Times New Roman" w:hAnsi="Times New Roman" w:cs="Times New Roman"/>
          <w:sz w:val="28"/>
          <w:szCs w:val="28"/>
        </w:rPr>
        <w:t>14 (четырнадцати) рабочих дней</w:t>
      </w:r>
      <w:r w:rsidR="00F158B3" w:rsidRPr="00F158B3">
        <w:rPr>
          <w:rFonts w:ascii="Times New Roman" w:hAnsi="Times New Roman" w:cs="Times New Roman"/>
          <w:sz w:val="28"/>
          <w:szCs w:val="28"/>
        </w:rPr>
        <w:t xml:space="preserve"> с</w:t>
      </w:r>
      <w:r w:rsidR="00F158B3"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</w:t>
      </w:r>
      <w:r w:rsidR="00F158B3">
        <w:rPr>
          <w:rFonts w:ascii="Times New Roman" w:hAnsi="Times New Roman" w:cs="Times New Roman"/>
          <w:sz w:val="28"/>
          <w:szCs w:val="28"/>
        </w:rPr>
        <w:t xml:space="preserve">в </w:t>
      </w:r>
      <w:r w:rsidR="004D46F9">
        <w:rPr>
          <w:rFonts w:ascii="Times New Roman" w:hAnsi="Times New Roman" w:cs="Times New Roman"/>
          <w:sz w:val="28"/>
          <w:szCs w:val="28"/>
        </w:rPr>
        <w:t>Администрации</w:t>
      </w:r>
      <w:r w:rsidR="00F158B3">
        <w:rPr>
          <w:rFonts w:ascii="Times New Roman" w:hAnsi="Times New Roman" w:cs="Times New Roman"/>
          <w:sz w:val="28"/>
          <w:szCs w:val="28"/>
        </w:rPr>
        <w:t xml:space="preserve"> </w:t>
      </w:r>
      <w:r w:rsidR="00F57FF0">
        <w:rPr>
          <w:rFonts w:ascii="Times New Roman" w:hAnsi="Times New Roman" w:cs="Times New Roman"/>
          <w:sz w:val="28"/>
          <w:szCs w:val="28"/>
        </w:rPr>
        <w:t>заявления</w:t>
      </w:r>
      <w:r w:rsidR="00F158B3">
        <w:rPr>
          <w:rFonts w:ascii="Times New Roman" w:hAnsi="Times New Roman" w:cs="Times New Roman"/>
          <w:sz w:val="28"/>
          <w:szCs w:val="28"/>
        </w:rPr>
        <w:t xml:space="preserve"> (</w:t>
      </w:r>
      <w:r w:rsidR="00F158B3" w:rsidRPr="00F158B3">
        <w:rPr>
          <w:rFonts w:ascii="Times New Roman" w:hAnsi="Times New Roman" w:cs="Times New Roman"/>
          <w:sz w:val="28"/>
          <w:szCs w:val="28"/>
        </w:rPr>
        <w:t>ходатайства об отнесении земель или земельных участков в составе таких земель к определенной категории (далее – заявление).</w:t>
      </w:r>
      <w:proofErr w:type="gramEnd"/>
    </w:p>
    <w:p w:rsidR="00EC76BB" w:rsidRPr="004D5ADE" w:rsidRDefault="00EC76BB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Федеральный закон от 21.12.2004 № 172-ФЗ «О переводе земель или земельных участков из одной категории в другую»;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«О </w:t>
      </w:r>
      <w:r w:rsidR="001008A8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1008A8" w:rsidRPr="001008A8">
        <w:rPr>
          <w:rFonts w:ascii="Times New Roman" w:hAnsi="Times New Roman" w:cs="Times New Roman"/>
          <w:sz w:val="28"/>
          <w:szCs w:val="28"/>
        </w:rPr>
        <w:t>»;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8D" w:rsidRPr="001008A8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документов»;</w:t>
      </w:r>
    </w:p>
    <w:p w:rsidR="001008A8" w:rsidRPr="001008A8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8D" w:rsidRPr="0009328D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1008A8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 w:rsidR="00F57FF0"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р</w:t>
      </w:r>
      <w:r w:rsidR="00F57FF0">
        <w:rPr>
          <w:rFonts w:ascii="Times New Roman" w:hAnsi="Times New Roman" w:cs="Times New Roman"/>
          <w:sz w:val="28"/>
          <w:szCs w:val="28"/>
        </w:rPr>
        <w:t xml:space="preserve">азмещен на официальном сайте </w:t>
      </w:r>
      <w:r w:rsid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сети Интернет по адресу </w:t>
      </w:r>
      <w:r w:rsidR="003B7240" w:rsidRPr="00240ECF">
        <w:rPr>
          <w:rFonts w:ascii="Times New Roman" w:hAnsi="Times New Roman" w:cs="Times New Roman"/>
          <w:sz w:val="28"/>
          <w:szCs w:val="28"/>
        </w:rPr>
        <w:t>www.luga.ru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</w:t>
      </w:r>
      <w:r w:rsidR="0016003E" w:rsidRPr="0016003E">
        <w:rPr>
          <w:rFonts w:ascii="Times New Roman" w:hAnsi="Times New Roman" w:cs="Times New Roman"/>
          <w:sz w:val="28"/>
          <w:szCs w:val="28"/>
        </w:rPr>
        <w:t>(ходатайство</w:t>
      </w:r>
      <w:r w:rsidR="0016003E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земельного участка </w:t>
      </w:r>
      <w:r w:rsidR="0016003E" w:rsidRPr="0016003E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16003E" w:rsidRPr="0016003E">
        <w:rPr>
          <w:rFonts w:ascii="Times New Roman" w:hAnsi="Times New Roman" w:cs="Times New Roman"/>
          <w:sz w:val="28"/>
          <w:szCs w:val="28"/>
        </w:rPr>
        <w:t xml:space="preserve">) </w:t>
      </w:r>
      <w:r w:rsidR="00F57FF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5431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46FD">
        <w:rPr>
          <w:rFonts w:ascii="Times New Roman" w:hAnsi="Times New Roman" w:cs="Times New Roman"/>
          <w:sz w:val="28"/>
          <w:szCs w:val="28"/>
        </w:rPr>
        <w:t>.</w:t>
      </w:r>
    </w:p>
    <w:p w:rsidR="0016003E" w:rsidRPr="0016003E" w:rsidRDefault="0016003E" w:rsidP="0016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3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6003E" w:rsidRPr="0016003E" w:rsidRDefault="00B646FD" w:rsidP="0016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03E" w:rsidRPr="0016003E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участка;</w:t>
      </w:r>
    </w:p>
    <w:p w:rsidR="0016003E" w:rsidRPr="0016003E" w:rsidRDefault="00B646FD" w:rsidP="0016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03E" w:rsidRPr="0016003E">
        <w:rPr>
          <w:rFonts w:ascii="Times New Roman" w:hAnsi="Times New Roman" w:cs="Times New Roman"/>
          <w:sz w:val="28"/>
          <w:szCs w:val="28"/>
        </w:rPr>
        <w:t>категория земель, к которой предполагается отнести землю или земельный участок;</w:t>
      </w:r>
    </w:p>
    <w:p w:rsidR="0016003E" w:rsidRPr="0016003E" w:rsidRDefault="00B646FD" w:rsidP="0016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03E" w:rsidRPr="0016003E">
        <w:rPr>
          <w:rFonts w:ascii="Times New Roman" w:hAnsi="Times New Roman" w:cs="Times New Roman"/>
          <w:sz w:val="28"/>
          <w:szCs w:val="28"/>
        </w:rPr>
        <w:t>обоснование отнесения земли или земельного участка к определенной категории;</w:t>
      </w:r>
    </w:p>
    <w:p w:rsidR="0016003E" w:rsidRPr="00A53241" w:rsidRDefault="00B646FD" w:rsidP="00160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03E" w:rsidRPr="0016003E">
        <w:rPr>
          <w:rFonts w:ascii="Times New Roman" w:hAnsi="Times New Roman" w:cs="Times New Roman"/>
          <w:sz w:val="28"/>
          <w:szCs w:val="28"/>
        </w:rPr>
        <w:t>права на землю или земельный участок.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="00B646FD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</w:t>
      </w:r>
      <w:r w:rsidR="005739DD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1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</w:t>
      </w:r>
      <w:r w:rsidR="005739DD">
        <w:rPr>
          <w:rFonts w:ascii="Times New Roman" w:hAnsi="Times New Roman" w:cs="Times New Roman"/>
          <w:sz w:val="28"/>
          <w:szCs w:val="28"/>
        </w:rPr>
        <w:t>;</w:t>
      </w:r>
    </w:p>
    <w:p w:rsidR="00222B66" w:rsidRPr="00222B66" w:rsidRDefault="00EC76BB" w:rsidP="00222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5) </w:t>
      </w:r>
      <w:r w:rsidR="00053081">
        <w:rPr>
          <w:rFonts w:ascii="Times New Roman" w:hAnsi="Times New Roman" w:cs="Times New Roman"/>
          <w:sz w:val="28"/>
          <w:szCs w:val="28"/>
        </w:rPr>
        <w:t>с</w:t>
      </w:r>
      <w:r w:rsidR="00222B66" w:rsidRPr="00222B66">
        <w:rPr>
          <w:rFonts w:ascii="Times New Roman" w:hAnsi="Times New Roman" w:cs="Times New Roman"/>
          <w:sz w:val="28"/>
          <w:szCs w:val="28"/>
        </w:rPr>
        <w:t>огласие правообладателя земельного участка на отнесение земельного участка к категории земель,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5739DD" w:rsidRDefault="00222B66" w:rsidP="00222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</w:t>
      </w:r>
      <w:r w:rsidR="005739DD">
        <w:rPr>
          <w:rFonts w:ascii="Times New Roman" w:hAnsi="Times New Roman" w:cs="Times New Roman"/>
          <w:sz w:val="28"/>
          <w:szCs w:val="28"/>
        </w:rPr>
        <w:t>ечание</w:t>
      </w:r>
      <w:r w:rsidRPr="00222B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DE8" w:rsidRDefault="00222B66" w:rsidP="00222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66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или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222B66">
        <w:rPr>
          <w:rFonts w:ascii="Times New Roman" w:hAnsi="Times New Roman" w:cs="Times New Roman"/>
          <w:sz w:val="28"/>
          <w:szCs w:val="28"/>
        </w:rPr>
        <w:t xml:space="preserve">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</w:t>
      </w:r>
      <w:r>
        <w:rPr>
          <w:rFonts w:ascii="Times New Roman" w:hAnsi="Times New Roman" w:cs="Times New Roman"/>
          <w:sz w:val="28"/>
          <w:szCs w:val="28"/>
        </w:rPr>
        <w:t>нением черты населенных пунктов</w:t>
      </w:r>
      <w:r w:rsidR="005739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DE8" w:rsidRDefault="00343DE8" w:rsidP="00647A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17050"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Pr="00343DE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343D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343DE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</w:t>
      </w:r>
      <w:r w:rsidR="00647A96" w:rsidRPr="00647A96">
        <w:rPr>
          <w:rFonts w:ascii="Times New Roman" w:hAnsi="Times New Roman" w:cs="Times New Roman"/>
          <w:sz w:val="28"/>
          <w:szCs w:val="28"/>
        </w:rPr>
        <w:t xml:space="preserve">, </w:t>
      </w:r>
      <w:r w:rsidR="00647A96">
        <w:rPr>
          <w:rFonts w:ascii="Times New Roman" w:hAnsi="Times New Roman" w:cs="Times New Roman"/>
          <w:sz w:val="28"/>
          <w:szCs w:val="28"/>
        </w:rPr>
        <w:t>в случае</w:t>
      </w:r>
      <w:r w:rsidR="00647A96" w:rsidRPr="00647A96">
        <w:rPr>
          <w:rFonts w:ascii="Times New Roman" w:hAnsi="Times New Roman" w:cs="Times New Roman"/>
          <w:sz w:val="28"/>
          <w:szCs w:val="28"/>
        </w:rPr>
        <w:t xml:space="preserve">, </w:t>
      </w:r>
      <w:r w:rsidR="00647A96" w:rsidRPr="00343DE8">
        <w:rPr>
          <w:rFonts w:ascii="Times New Roman" w:hAnsi="Times New Roman" w:cs="Times New Roman"/>
          <w:sz w:val="28"/>
          <w:szCs w:val="28"/>
        </w:rPr>
        <w:t>если права на него не зарегистрированы в Едином государственном реестре недвижимости (далее – ЕГРН)</w:t>
      </w:r>
      <w:r w:rsidR="00647A96" w:rsidRPr="00647A96">
        <w:rPr>
          <w:rFonts w:ascii="Times New Roman" w:hAnsi="Times New Roman" w:cs="Times New Roman"/>
          <w:sz w:val="28"/>
          <w:szCs w:val="28"/>
        </w:rPr>
        <w:t xml:space="preserve"> </w:t>
      </w:r>
      <w:r w:rsidR="00647A96">
        <w:rPr>
          <w:rFonts w:ascii="Times New Roman" w:hAnsi="Times New Roman" w:cs="Times New Roman"/>
          <w:sz w:val="28"/>
          <w:szCs w:val="28"/>
        </w:rPr>
        <w:t>при этом</w:t>
      </w:r>
      <w:r w:rsidR="00647A96" w:rsidRPr="00647A96">
        <w:rPr>
          <w:rFonts w:ascii="Times New Roman" w:hAnsi="Times New Roman" w:cs="Times New Roman"/>
          <w:sz w:val="28"/>
          <w:szCs w:val="28"/>
        </w:rPr>
        <w:t xml:space="preserve"> категория земель указана </w:t>
      </w:r>
      <w:r w:rsidR="00647A96">
        <w:rPr>
          <w:rFonts w:ascii="Times New Roman" w:hAnsi="Times New Roman" w:cs="Times New Roman"/>
          <w:sz w:val="28"/>
          <w:szCs w:val="28"/>
        </w:rPr>
        <w:t>в них</w:t>
      </w:r>
      <w:r w:rsidRPr="00343DE8">
        <w:rPr>
          <w:rFonts w:ascii="Times New Roman" w:hAnsi="Times New Roman" w:cs="Times New Roman"/>
          <w:sz w:val="28"/>
          <w:szCs w:val="28"/>
        </w:rPr>
        <w:t xml:space="preserve">, </w:t>
      </w:r>
      <w:r w:rsidR="00647A96">
        <w:rPr>
          <w:rFonts w:ascii="Times New Roman" w:hAnsi="Times New Roman" w:cs="Times New Roman"/>
          <w:sz w:val="28"/>
          <w:szCs w:val="28"/>
        </w:rPr>
        <w:t>либо д</w:t>
      </w:r>
      <w:r w:rsidR="00647A96" w:rsidRPr="00647A96">
        <w:rPr>
          <w:rFonts w:ascii="Times New Roman" w:hAnsi="Times New Roman" w:cs="Times New Roman"/>
          <w:sz w:val="28"/>
          <w:szCs w:val="28"/>
        </w:rPr>
        <w:t>окумент, подтверждающий фактическое использование земельного участка</w:t>
      </w:r>
      <w:r w:rsidR="00B044DC" w:rsidRPr="00B044DC">
        <w:rPr>
          <w:rFonts w:ascii="Times New Roman" w:hAnsi="Times New Roman" w:cs="Times New Roman"/>
          <w:sz w:val="28"/>
          <w:szCs w:val="28"/>
        </w:rPr>
        <w:t>.</w:t>
      </w:r>
      <w:r w:rsidRPr="0034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254FA0" w:rsidRDefault="00EC76BB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3DE8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 w:rsidR="00254FA0">
        <w:rPr>
          <w:rFonts w:ascii="Times New Roman" w:hAnsi="Times New Roman" w:cs="Times New Roman"/>
          <w:sz w:val="28"/>
          <w:szCs w:val="28"/>
        </w:rPr>
        <w:t>ЕГРН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C20323"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="00C20323" w:rsidRPr="00254FA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43DE8" w:rsidRPr="00343DE8">
        <w:rPr>
          <w:rFonts w:ascii="Times New Roman" w:hAnsi="Times New Roman" w:cs="Times New Roman"/>
          <w:sz w:val="28"/>
          <w:szCs w:val="28"/>
        </w:rPr>
        <w:t>,</w:t>
      </w:r>
      <w:r w:rsidR="00C20323"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="00053081">
        <w:rPr>
          <w:rFonts w:ascii="Times New Roman" w:hAnsi="Times New Roman" w:cs="Times New Roman"/>
          <w:sz w:val="28"/>
          <w:szCs w:val="28"/>
        </w:rPr>
        <w:t xml:space="preserve"> отнесение</w:t>
      </w:r>
      <w:r w:rsidR="00053081" w:rsidRPr="00053081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343DE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53081" w:rsidRPr="00053081">
        <w:rPr>
          <w:rFonts w:ascii="Times New Roman" w:hAnsi="Times New Roman" w:cs="Times New Roman"/>
          <w:sz w:val="28"/>
          <w:szCs w:val="28"/>
        </w:rPr>
        <w:t>осуществить</w:t>
      </w:r>
      <w:r w:rsidR="00053081">
        <w:rPr>
          <w:rFonts w:ascii="Times New Roman" w:hAnsi="Times New Roman" w:cs="Times New Roman"/>
          <w:sz w:val="28"/>
          <w:szCs w:val="28"/>
        </w:rPr>
        <w:t xml:space="preserve"> </w:t>
      </w:r>
      <w:r w:rsidR="00254FA0" w:rsidRPr="00254FA0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254FA0">
        <w:rPr>
          <w:rFonts w:ascii="Times New Roman" w:hAnsi="Times New Roman" w:cs="Times New Roman"/>
          <w:sz w:val="28"/>
          <w:szCs w:val="28"/>
        </w:rPr>
        <w:t>;</w:t>
      </w:r>
    </w:p>
    <w:p w:rsidR="00C20323" w:rsidRPr="00C20323" w:rsidRDefault="00254FA0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3081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B044DC" w:rsidRPr="003D3E32" w:rsidRDefault="00254FA0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="00053081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B044DC" w:rsidRPr="00B044DC">
        <w:rPr>
          <w:rFonts w:ascii="Times New Roman" w:hAnsi="Times New Roman" w:cs="Times New Roman"/>
          <w:sz w:val="28"/>
          <w:szCs w:val="28"/>
        </w:rPr>
        <w:t>;</w:t>
      </w:r>
    </w:p>
    <w:p w:rsidR="00B044DC" w:rsidRPr="00B044DC" w:rsidRDefault="00B044DC" w:rsidP="00B04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DC">
        <w:rPr>
          <w:rFonts w:ascii="Times New Roman" w:hAnsi="Times New Roman" w:cs="Times New Roman"/>
          <w:sz w:val="28"/>
          <w:szCs w:val="28"/>
        </w:rPr>
        <w:t>4) выписк</w:t>
      </w:r>
      <w:r w:rsidR="005739DD">
        <w:rPr>
          <w:rFonts w:ascii="Times New Roman" w:hAnsi="Times New Roman" w:cs="Times New Roman"/>
          <w:sz w:val="28"/>
          <w:szCs w:val="28"/>
        </w:rPr>
        <w:t>у</w:t>
      </w:r>
      <w:r w:rsidRPr="00B044DC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муниципальных образований </w:t>
      </w:r>
      <w:r w:rsidR="005739DD">
        <w:rPr>
          <w:rFonts w:ascii="Times New Roman" w:hAnsi="Times New Roman" w:cs="Times New Roman"/>
          <w:sz w:val="28"/>
          <w:szCs w:val="28"/>
        </w:rPr>
        <w:t>–</w:t>
      </w:r>
      <w:r w:rsidRPr="00B044DC">
        <w:rPr>
          <w:rFonts w:ascii="Times New Roman" w:hAnsi="Times New Roman" w:cs="Times New Roman"/>
          <w:sz w:val="28"/>
          <w:szCs w:val="28"/>
        </w:rPr>
        <w:t xml:space="preserve"> в отношении муниципальных образований;</w:t>
      </w:r>
    </w:p>
    <w:p w:rsidR="00EC76BB" w:rsidRPr="00B044DC" w:rsidRDefault="00B044DC" w:rsidP="00B04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4DC">
        <w:rPr>
          <w:rFonts w:ascii="Times New Roman" w:hAnsi="Times New Roman" w:cs="Times New Roman"/>
          <w:sz w:val="28"/>
          <w:szCs w:val="28"/>
        </w:rPr>
        <w:t>5) заключение государственной экологической экспертизы в случае, если ее проведение предусмотрено федеральными законами.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A532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A5324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</w:t>
      </w:r>
      <w:r w:rsidR="005739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39DD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D33D30" w:rsidRDefault="00EC76BB" w:rsidP="00D3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D33D30">
        <w:rPr>
          <w:rFonts w:ascii="Times New Roman" w:hAnsi="Times New Roman" w:cs="Times New Roman"/>
          <w:sz w:val="28"/>
          <w:szCs w:val="28"/>
        </w:rPr>
        <w:t xml:space="preserve"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D33D3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13" w:history="1">
        <w:r w:rsidRPr="00D33D3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 w:rsidRPr="00D33D3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D33D30">
        <w:rPr>
          <w:rFonts w:ascii="Times New Roman" w:hAnsi="Times New Roman" w:cs="Times New Roman"/>
          <w:sz w:val="28"/>
          <w:szCs w:val="28"/>
        </w:rPr>
        <w:t xml:space="preserve"> 210-ФЗ</w:t>
      </w:r>
      <w:r w:rsidR="00D33D30" w:rsidRPr="00D33D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9DD" w:rsidRDefault="005739DD" w:rsidP="00573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BF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E7BF3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4" w:history="1">
        <w:r w:rsidRPr="00B4075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C76BB" w:rsidRPr="006C3824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33D3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D33D3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30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</w:t>
      </w:r>
      <w:r w:rsid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Pr="00D33D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D30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33D30" w:rsidRPr="00D33D30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3D30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D33D30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E30B5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B271BA">
        <w:rPr>
          <w:rFonts w:ascii="Times New Roman" w:hAnsi="Times New Roman" w:cs="Times New Roman"/>
          <w:sz w:val="28"/>
          <w:szCs w:val="28"/>
        </w:rPr>
        <w:t>.</w:t>
      </w:r>
    </w:p>
    <w:p w:rsidR="0009457A" w:rsidRDefault="00B271BA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903AC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3A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09457A" w:rsidRPr="003A6698" w:rsidRDefault="00B271BA" w:rsidP="008A74D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98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9457A" w:rsidRPr="003A6698">
        <w:rPr>
          <w:rFonts w:ascii="Times New Roman" w:hAnsi="Times New Roman" w:cs="Times New Roman"/>
          <w:bCs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8A74D4" w:rsidRPr="003A6698" w:rsidRDefault="0009457A" w:rsidP="008A74D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4D36" w:rsidRPr="003A6698">
        <w:rPr>
          <w:rFonts w:ascii="Times New Roman" w:hAnsi="Times New Roman" w:cs="Times New Roman"/>
          <w:sz w:val="28"/>
          <w:szCs w:val="28"/>
        </w:rPr>
        <w:t>с заявлением (ходатайством) обратилось ненадлежащее лицо;</w:t>
      </w:r>
    </w:p>
    <w:p w:rsidR="005739DD" w:rsidRPr="003A6698" w:rsidRDefault="00B271BA" w:rsidP="008A74D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98">
        <w:rPr>
          <w:rFonts w:ascii="Times New Roman" w:hAnsi="Times New Roman" w:cs="Times New Roman"/>
          <w:bCs/>
          <w:sz w:val="28"/>
          <w:szCs w:val="28"/>
        </w:rPr>
        <w:t xml:space="preserve">2) Представленные заявителем документы не отвечают требованиям, </w:t>
      </w:r>
      <w:r w:rsidRPr="003A6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установленным административным регламентом: </w:t>
      </w:r>
    </w:p>
    <w:p w:rsidR="004B603B" w:rsidRPr="003A6698" w:rsidRDefault="004B603B" w:rsidP="008A74D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9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71BA" w:rsidRPr="003A6698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="00B271BA" w:rsidRPr="003A66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="00B271BA" w:rsidRPr="003A66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</w:t>
      </w:r>
      <w:r w:rsidR="00B271BA" w:rsidRPr="003A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ходатайству приложены документы, состав, форма или содержание которых не соответствуют требованиям земельного </w:t>
      </w:r>
      <w:hyperlink r:id="rId16" w:history="1">
        <w:r w:rsidRPr="003A66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3A66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D6C" w:rsidRPr="003A6698" w:rsidRDefault="007919FF" w:rsidP="00974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698">
        <w:rPr>
          <w:rFonts w:ascii="Times New Roman" w:hAnsi="Times New Roman" w:cs="Times New Roman"/>
          <w:sz w:val="28"/>
          <w:szCs w:val="28"/>
        </w:rPr>
        <w:t>Ходатайство, не подлежащее рассмотрению по основаниям, установленным подпунктами 1 и 2 настоящего пункта,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</w:t>
      </w:r>
      <w:r w:rsidR="00974172" w:rsidRPr="003A6698">
        <w:rPr>
          <w:rFonts w:ascii="Times New Roman" w:hAnsi="Times New Roman" w:cs="Times New Roman"/>
          <w:sz w:val="28"/>
          <w:szCs w:val="28"/>
        </w:rPr>
        <w:t>ии ходатайства для рассмотрения;</w:t>
      </w:r>
    </w:p>
    <w:p w:rsidR="004B603B" w:rsidRDefault="00B271BA" w:rsidP="009741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69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B603B" w:rsidRPr="003A6698">
        <w:rPr>
          <w:rFonts w:ascii="Times New Roman" w:hAnsi="Times New Roman" w:cs="Times New Roman"/>
          <w:bCs/>
          <w:sz w:val="28"/>
          <w:szCs w:val="28"/>
        </w:rPr>
        <w:t>Отсутствие права на предоставление муниципальной услуги:</w:t>
      </w:r>
    </w:p>
    <w:p w:rsidR="00974172" w:rsidRPr="00974172" w:rsidRDefault="004B603B" w:rsidP="00974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72" w:rsidRPr="00974172">
        <w:rPr>
          <w:rFonts w:ascii="Times New Roman" w:hAnsi="Times New Roman" w:cs="Times New Roman"/>
          <w:sz w:val="28"/>
          <w:szCs w:val="28"/>
        </w:rPr>
        <w:t>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отнесение;</w:t>
      </w:r>
    </w:p>
    <w:p w:rsidR="00974172" w:rsidRPr="00974172" w:rsidRDefault="004B603B" w:rsidP="00974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72" w:rsidRPr="00974172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903AC" w:rsidRPr="00B903AC" w:rsidRDefault="004B603B" w:rsidP="009741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172" w:rsidRPr="00974172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 w:rsidR="0033523E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F5FE6" w:rsidRDefault="0033523E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AF5FE6">
        <w:rPr>
          <w:rFonts w:ascii="Times New Roman" w:hAnsi="Times New Roman" w:cs="Times New Roman"/>
          <w:sz w:val="28"/>
          <w:szCs w:val="28"/>
        </w:rPr>
        <w:t>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</w:t>
      </w:r>
      <w:r w:rsidR="00C8078B">
        <w:rPr>
          <w:rFonts w:ascii="Times New Roman" w:hAnsi="Times New Roman" w:cs="Times New Roman"/>
          <w:sz w:val="28"/>
          <w:szCs w:val="28"/>
        </w:rPr>
        <w:t>ю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</w:t>
      </w:r>
      <w:r w:rsidR="00E95063" w:rsidRPr="00E95063">
        <w:rPr>
          <w:rFonts w:ascii="Times New Roman" w:hAnsi="Times New Roman" w:cs="Times New Roman"/>
          <w:sz w:val="28"/>
          <w:szCs w:val="28"/>
        </w:rPr>
        <w:t>ГБУ ЛО «МФЦ»</w:t>
      </w:r>
      <w:r w:rsidR="00AF5FE6">
        <w:rPr>
          <w:rFonts w:ascii="Times New Roman" w:hAnsi="Times New Roman" w:cs="Times New Roman"/>
          <w:sz w:val="28"/>
          <w:szCs w:val="28"/>
        </w:rPr>
        <w:t xml:space="preserve"> в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</w:t>
      </w:r>
      <w:r w:rsidR="00C8078B">
        <w:rPr>
          <w:rFonts w:ascii="Times New Roman" w:hAnsi="Times New Roman" w:cs="Times New Roman"/>
          <w:sz w:val="28"/>
          <w:szCs w:val="28"/>
        </w:rPr>
        <w:t>ю</w:t>
      </w:r>
      <w:r w:rsid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33523E">
        <w:rPr>
          <w:rFonts w:ascii="Times New Roman" w:hAnsi="Times New Roman" w:cs="Times New Roman"/>
          <w:sz w:val="28"/>
          <w:szCs w:val="28"/>
        </w:rPr>
        <w:t xml:space="preserve">–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D0589F" w:rsidRPr="00D0589F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</w:t>
      </w:r>
      <w:r w:rsidR="00C8078B" w:rsidRPr="00C8078B">
        <w:rPr>
          <w:rFonts w:ascii="Times New Roman" w:hAnsi="Times New Roman" w:cs="Times New Roman"/>
          <w:sz w:val="28"/>
          <w:szCs w:val="28"/>
        </w:rPr>
        <w:t>Администрации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C8078B" w:rsidRPr="00C8078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95063" w:rsidRPr="00E95063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размещен </w:t>
      </w:r>
      <w:r w:rsidR="00E95063" w:rsidRPr="00E95063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="00C8078B" w:rsidRPr="00C8078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</w:t>
      </w:r>
      <w:r w:rsidR="00E95063" w:rsidRPr="00E95063">
        <w:rPr>
          <w:rFonts w:ascii="Times New Roman" w:hAnsi="Times New Roman" w:cs="Times New Roman"/>
          <w:sz w:val="28"/>
          <w:szCs w:val="28"/>
        </w:rPr>
        <w:t>ГБУ ЛО «МФЦ»</w:t>
      </w:r>
      <w:r w:rsidR="005920F8">
        <w:rPr>
          <w:rFonts w:ascii="Times New Roman" w:hAnsi="Times New Roman" w:cs="Times New Roman"/>
          <w:sz w:val="28"/>
          <w:szCs w:val="28"/>
        </w:rPr>
        <w:t xml:space="preserve">, </w:t>
      </w:r>
      <w:r w:rsidR="00C8078B" w:rsidRPr="00C8078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, </w:t>
      </w:r>
      <w:r w:rsidR="00E95063" w:rsidRPr="00E95063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EC0978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33523E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D25171" w:rsidRP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491620" w:rsidRPr="0049162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D25171" w:rsidRP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D33D30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2.17.1. </w:t>
      </w:r>
      <w:r w:rsidR="0033523E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D33D30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1E30B5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</w:t>
      </w:r>
      <w:r w:rsidR="002B021A">
        <w:rPr>
          <w:rFonts w:ascii="Times New Roman" w:hAnsi="Times New Roman" w:cs="Times New Roman"/>
          <w:sz w:val="28"/>
          <w:szCs w:val="28"/>
        </w:rPr>
        <w:t xml:space="preserve">– </w:t>
      </w:r>
      <w:r w:rsidR="002B021A" w:rsidRPr="003A6698">
        <w:rPr>
          <w:rFonts w:ascii="Times New Roman" w:hAnsi="Times New Roman" w:cs="Times New Roman"/>
          <w:sz w:val="28"/>
          <w:szCs w:val="28"/>
        </w:rPr>
        <w:t>10</w:t>
      </w:r>
      <w:r w:rsidRPr="003A6698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об </w:t>
      </w:r>
      <w:r w:rsidR="002B021A">
        <w:rPr>
          <w:rFonts w:ascii="Times New Roman" w:hAnsi="Times New Roman" w:cs="Times New Roman"/>
          <w:sz w:val="28"/>
          <w:szCs w:val="28"/>
        </w:rPr>
        <w:t xml:space="preserve">отнесении земельного участка к определенной категории </w:t>
      </w:r>
      <w:r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734F9">
        <w:rPr>
          <w:rFonts w:ascii="Times New Roman" w:hAnsi="Times New Roman" w:cs="Times New Roman"/>
          <w:sz w:val="28"/>
          <w:szCs w:val="28"/>
        </w:rPr>
        <w:t>об отка</w:t>
      </w:r>
      <w:r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2B021A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="002B021A">
        <w:rPr>
          <w:rFonts w:ascii="Times New Roman" w:hAnsi="Times New Roman" w:cs="Times New Roman"/>
          <w:sz w:val="28"/>
          <w:szCs w:val="28"/>
        </w:rPr>
        <w:t xml:space="preserve"> 2</w:t>
      </w:r>
      <w:r w:rsidR="003D3E32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1E30B5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33523E">
        <w:rPr>
          <w:rFonts w:ascii="Times New Roman" w:hAnsi="Times New Roman" w:cs="Times New Roman"/>
          <w:sz w:val="28"/>
          <w:szCs w:val="28"/>
        </w:rPr>
        <w:t>–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1E30B5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- специалист Отдела, наделенный в соответствии с должностным регламентом функциями по выполнению административной процедуры по приему заявлений, в том числе поступивших через ПГУ ЛО,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− исполнитель).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При приеме заявления и необходимого комплекта документов исполнитель: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1) принимает заявление и документ удостоверяющий личность заявителя, при наличии документа, либо подтверждающего полномочия заявителя;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документов.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532">
        <w:rPr>
          <w:rFonts w:ascii="Times New Roman" w:hAnsi="Times New Roman" w:cs="Times New Roman"/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4) 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 xml:space="preserve">5) в случае если заявление соответствует требованиям, установленным </w:t>
      </w:r>
      <w:r w:rsidRPr="00A75532">
        <w:rPr>
          <w:rFonts w:ascii="Times New Roman" w:hAnsi="Times New Roman" w:cs="Times New Roman"/>
          <w:sz w:val="28"/>
          <w:szCs w:val="28"/>
        </w:rPr>
        <w:lastRenderedPageBreak/>
        <w:t>пунктом 2.6 настоящего Административного регламента, и (или) документы, указанные в пункте 2.6 настоящего Административного регламента, специалист Отдела в день приема заявления и документов передает их специалисту общего отдела Администрации, ответственному за обработку входящих документов;</w:t>
      </w:r>
    </w:p>
    <w:p w:rsidR="009D2549" w:rsidRPr="00A75532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532">
        <w:rPr>
          <w:rFonts w:ascii="Times New Roman" w:hAnsi="Times New Roman" w:cs="Times New Roman"/>
          <w:sz w:val="28"/>
          <w:szCs w:val="28"/>
        </w:rPr>
        <w:t xml:space="preserve"> специалист общего отдела Администрации, ответственный за обработку входящих документов, принимает представленные специалистом Отдела заявление и документы, регистрирует их в соответствии с правилами делопроизводства в течение не более 1 рабочего дня.</w:t>
      </w:r>
    </w:p>
    <w:p w:rsidR="009D2549" w:rsidRDefault="009D2549" w:rsidP="009D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32">
        <w:rPr>
          <w:rFonts w:ascii="Times New Roman" w:hAnsi="Times New Roman" w:cs="Times New Roman"/>
          <w:sz w:val="28"/>
          <w:szCs w:val="28"/>
        </w:rPr>
        <w:t>3.1.2.3. Лица, ответственные за выполнение административной процедуры: специалист Отдела, ответственный за выполнение административной процедуры по приему заявлений и специалист общего отдела Администрации, ответственный за обработку входящих документов.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 w:rsidR="0033523E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D26826">
        <w:rPr>
          <w:rFonts w:ascii="Times New Roman" w:hAnsi="Times New Roman" w:cs="Times New Roman"/>
          <w:sz w:val="28"/>
          <w:szCs w:val="28"/>
        </w:rPr>
        <w:t>специалисту Отдела</w:t>
      </w:r>
      <w:r w:rsidRPr="0089453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2B021A">
        <w:rPr>
          <w:rFonts w:ascii="Times New Roman" w:hAnsi="Times New Roman" w:cs="Times New Roman"/>
          <w:sz w:val="28"/>
          <w:szCs w:val="28"/>
        </w:rPr>
        <w:t>10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  <w:proofErr w:type="gramEnd"/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2B021A">
        <w:rPr>
          <w:rFonts w:ascii="Times New Roman" w:hAnsi="Times New Roman" w:cs="Times New Roman"/>
          <w:sz w:val="28"/>
          <w:szCs w:val="28"/>
        </w:rPr>
        <w:t>10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A800F2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89453D">
        <w:rPr>
          <w:rFonts w:ascii="Times New Roman" w:hAnsi="Times New Roman" w:cs="Times New Roman"/>
          <w:sz w:val="28"/>
          <w:szCs w:val="28"/>
        </w:rPr>
        <w:t>, ответственное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3D3E32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3.1.3.5. Результат выполнения административной процедуры: </w:t>
      </w:r>
    </w:p>
    <w:p w:rsidR="003D3E32" w:rsidRPr="003D3E32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A800F2">
        <w:rPr>
          <w:rFonts w:ascii="Times New Roman" w:hAnsi="Times New Roman" w:cs="Times New Roman"/>
          <w:sz w:val="28"/>
          <w:szCs w:val="28"/>
        </w:rPr>
        <w:t>постановления</w:t>
      </w:r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r w:rsidR="003D3E32" w:rsidRPr="003D3E32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категории;</w:t>
      </w:r>
    </w:p>
    <w:p w:rsidR="00EC76BB" w:rsidRPr="003D3E32" w:rsidRDefault="003D3E32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уведомления</w:t>
      </w:r>
      <w:r w:rsidRPr="003D3E32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3D3E3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A800F2">
        <w:rPr>
          <w:rFonts w:ascii="Times New Roman" w:hAnsi="Times New Roman" w:cs="Times New Roman"/>
          <w:sz w:val="28"/>
          <w:szCs w:val="28"/>
        </w:rPr>
        <w:lastRenderedPageBreak/>
        <w:t>специалистом Отдела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проекта </w:t>
      </w:r>
      <w:r w:rsidR="006510C7">
        <w:rPr>
          <w:rFonts w:ascii="Times New Roman" w:hAnsi="Times New Roman" w:cs="Times New Roman"/>
          <w:sz w:val="28"/>
          <w:szCs w:val="28"/>
        </w:rPr>
        <w:t>постановления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проекта решения </w:t>
      </w:r>
      <w:r w:rsidR="00D2469B" w:rsidRPr="00D2469B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Лужского муниципального района – председателю КУМИ</w:t>
      </w:r>
      <w:r w:rsidRPr="00D0071F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</w:t>
      </w:r>
      <w:r w:rsidR="00E702CA" w:rsidRPr="00E702CA">
        <w:rPr>
          <w:rFonts w:ascii="Times New Roman" w:hAnsi="Times New Roman" w:cs="Times New Roman"/>
          <w:sz w:val="28"/>
          <w:szCs w:val="28"/>
        </w:rPr>
        <w:t>перв</w:t>
      </w:r>
      <w:r w:rsidR="00E702CA">
        <w:rPr>
          <w:rFonts w:ascii="Times New Roman" w:hAnsi="Times New Roman" w:cs="Times New Roman"/>
          <w:sz w:val="28"/>
          <w:szCs w:val="28"/>
        </w:rPr>
        <w:t>ым</w:t>
      </w:r>
      <w:r w:rsidR="00E702CA" w:rsidRPr="00E702C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702CA">
        <w:rPr>
          <w:rFonts w:ascii="Times New Roman" w:hAnsi="Times New Roman" w:cs="Times New Roman"/>
          <w:sz w:val="28"/>
          <w:szCs w:val="28"/>
        </w:rPr>
        <w:t>ем</w:t>
      </w:r>
      <w:r w:rsidR="00E702CA" w:rsidRPr="00E702CA">
        <w:rPr>
          <w:rFonts w:ascii="Times New Roman" w:hAnsi="Times New Roman" w:cs="Times New Roman"/>
          <w:sz w:val="28"/>
          <w:szCs w:val="28"/>
        </w:rPr>
        <w:t xml:space="preserve"> главы администрации Лужского муниципального района – председател</w:t>
      </w:r>
      <w:r w:rsidR="00E702CA">
        <w:rPr>
          <w:rFonts w:ascii="Times New Roman" w:hAnsi="Times New Roman" w:cs="Times New Roman"/>
          <w:sz w:val="28"/>
          <w:szCs w:val="28"/>
        </w:rPr>
        <w:t>ем</w:t>
      </w:r>
      <w:r w:rsidR="00E702CA" w:rsidRPr="00E702CA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D0071F">
        <w:rPr>
          <w:rFonts w:ascii="Times New Roman" w:hAnsi="Times New Roman" w:cs="Times New Roman"/>
          <w:sz w:val="28"/>
          <w:szCs w:val="28"/>
        </w:rPr>
        <w:t>, ответственным за принятие и подписание соответствующего решения (о предоставлении услуги или об отказе в пре</w:t>
      </w:r>
      <w:r w:rsidR="002B021A">
        <w:rPr>
          <w:rFonts w:ascii="Times New Roman" w:hAnsi="Times New Roman" w:cs="Times New Roman"/>
          <w:sz w:val="28"/>
          <w:szCs w:val="28"/>
        </w:rPr>
        <w:t>доставлении услуги), в течение 2 рабочих дней</w:t>
      </w:r>
      <w:r w:rsidRPr="00D0071F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  <w:proofErr w:type="gramEnd"/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="00E702CA" w:rsidRPr="00E702CA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Лужского муниципального района – председателю КУМИ</w:t>
      </w:r>
      <w:r w:rsidRPr="00D007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ответственн</w:t>
      </w:r>
      <w:r w:rsidR="00E702CA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702CA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2B021A" w:rsidRDefault="00D0071F" w:rsidP="002B02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</w:t>
      </w:r>
    </w:p>
    <w:p w:rsidR="002B021A" w:rsidRPr="002B021A" w:rsidRDefault="002B021A" w:rsidP="002B02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21A">
        <w:rPr>
          <w:rFonts w:ascii="Times New Roman" w:hAnsi="Times New Roman" w:cs="Times New Roman"/>
          <w:sz w:val="28"/>
          <w:szCs w:val="28"/>
        </w:rPr>
        <w:t xml:space="preserve">- подписание постановления </w:t>
      </w:r>
      <w:r w:rsidR="00D25171" w:rsidRP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Pr="002B021A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категории;</w:t>
      </w:r>
    </w:p>
    <w:p w:rsidR="002B021A" w:rsidRPr="002B021A" w:rsidRDefault="002B021A" w:rsidP="002B02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21A">
        <w:rPr>
          <w:rFonts w:ascii="Times New Roman" w:hAnsi="Times New Roman" w:cs="Times New Roman"/>
          <w:sz w:val="28"/>
          <w:szCs w:val="28"/>
        </w:rPr>
        <w:t xml:space="preserve">- подписание </w:t>
      </w:r>
      <w:r w:rsidRPr="00D0071F">
        <w:rPr>
          <w:rFonts w:ascii="Times New Roman" w:hAnsi="Times New Roman" w:cs="Times New Roman"/>
          <w:sz w:val="28"/>
          <w:szCs w:val="28"/>
        </w:rPr>
        <w:t>уведомления</w:t>
      </w:r>
      <w:r w:rsidRPr="002B021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4541A6">
        <w:rPr>
          <w:rFonts w:ascii="Times New Roman" w:hAnsi="Times New Roman" w:cs="Times New Roman"/>
          <w:sz w:val="28"/>
          <w:szCs w:val="28"/>
        </w:rPr>
        <w:t>постановление</w:t>
      </w:r>
      <w:r w:rsidRPr="00884942">
        <w:rPr>
          <w:rFonts w:ascii="Times New Roman" w:hAnsi="Times New Roman" w:cs="Times New Roman"/>
          <w:sz w:val="28"/>
          <w:szCs w:val="28"/>
        </w:rPr>
        <w:t xml:space="preserve">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="004541A6">
        <w:rPr>
          <w:rFonts w:ascii="Times New Roman" w:hAnsi="Times New Roman" w:cs="Times New Roman"/>
          <w:sz w:val="28"/>
          <w:szCs w:val="28"/>
        </w:rPr>
        <w:t>специалист общего отдела</w:t>
      </w:r>
      <w:r w:rsidRPr="00884942">
        <w:rPr>
          <w:rFonts w:ascii="Times New Roman" w:hAnsi="Times New Roman" w:cs="Times New Roman"/>
          <w:sz w:val="28"/>
          <w:szCs w:val="28"/>
        </w:rPr>
        <w:t>, ответственн</w:t>
      </w:r>
      <w:r w:rsidR="004541A6">
        <w:rPr>
          <w:rFonts w:ascii="Times New Roman" w:hAnsi="Times New Roman" w:cs="Times New Roman"/>
          <w:sz w:val="28"/>
          <w:szCs w:val="28"/>
        </w:rPr>
        <w:t>ый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2 действие: </w:t>
      </w:r>
      <w:r w:rsidR="00896BA8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884942">
        <w:rPr>
          <w:rFonts w:ascii="Times New Roman" w:hAnsi="Times New Roman" w:cs="Times New Roman"/>
          <w:sz w:val="28"/>
          <w:szCs w:val="28"/>
        </w:rPr>
        <w:t>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заявлении,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="00896BA8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Pr="00884942">
        <w:rPr>
          <w:rFonts w:ascii="Times New Roman" w:hAnsi="Times New Roman" w:cs="Times New Roman"/>
          <w:sz w:val="28"/>
          <w:szCs w:val="28"/>
        </w:rPr>
        <w:t>, ответственное за делопроизводство</w:t>
      </w:r>
      <w:r w:rsidR="00896BA8">
        <w:rPr>
          <w:rFonts w:ascii="Times New Roman" w:hAnsi="Times New Roman" w:cs="Times New Roman"/>
          <w:sz w:val="28"/>
          <w:szCs w:val="28"/>
        </w:rPr>
        <w:t xml:space="preserve"> и </w:t>
      </w:r>
      <w:r w:rsidR="00896BA8" w:rsidRPr="00896BA8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1126E7">
        <w:rPr>
          <w:rFonts w:ascii="Times New Roman" w:hAnsi="Times New Roman" w:cs="Times New Roman"/>
          <w:sz w:val="28"/>
          <w:szCs w:val="28"/>
        </w:rPr>
        <w:t>, ответственный за направление результата</w:t>
      </w:r>
      <w:r w:rsidRPr="00884942">
        <w:rPr>
          <w:rFonts w:ascii="Times New Roman" w:hAnsi="Times New Roman" w:cs="Times New Roman"/>
          <w:sz w:val="28"/>
          <w:szCs w:val="28"/>
        </w:rPr>
        <w:t>.</w:t>
      </w:r>
    </w:p>
    <w:p w:rsidR="005431A2" w:rsidRDefault="00884942" w:rsidP="005431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5431A2">
        <w:rPr>
          <w:rFonts w:ascii="Times New Roman" w:hAnsi="Times New Roman" w:cs="Times New Roman"/>
          <w:sz w:val="28"/>
          <w:szCs w:val="28"/>
        </w:rPr>
        <w:t>.</w:t>
      </w:r>
      <w:bookmarkStart w:id="6" w:name="P441"/>
      <w:bookmarkEnd w:id="6"/>
    </w:p>
    <w:p w:rsidR="00954D65" w:rsidRDefault="00954D65" w:rsidP="00954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954D65" w:rsidRPr="00A729B9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368"/>
      <w:bookmarkEnd w:id="7"/>
      <w:r w:rsidRPr="00954D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3.2.1. Предоставление муниципальной услуги на ЕПГУ и ПГУ ЛО осуществляется в соответствии с Федеральным </w:t>
      </w:r>
      <w:hyperlink r:id="rId17" w:history="1">
        <w:r w:rsidRPr="00954D6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54D65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8" w:history="1">
        <w:r w:rsidRPr="00954D6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54D65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9" w:history="1">
        <w:r w:rsidRPr="00954D6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54D65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</w:t>
      </w:r>
      <w:r w:rsidRPr="00A729B9">
        <w:rPr>
          <w:rFonts w:ascii="Times New Roman" w:hAnsi="Times New Roman"/>
          <w:sz w:val="28"/>
          <w:szCs w:val="28"/>
          <w:lang w:eastAsia="ru-RU"/>
        </w:rPr>
        <w:t>которых допускается при обращении за получением государственных и муниципальных услуг».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тентификации (далее </w:t>
      </w:r>
      <w:r w:rsidR="003A669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ЕСИА).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54D65" w:rsidRPr="00A729B9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54D65" w:rsidRPr="00A729B9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язи, затем направляет документ способом, указанным в заявлении: в </w:t>
      </w:r>
      <w:r w:rsidR="00C462BA" w:rsidRPr="00C462BA">
        <w:rPr>
          <w:rFonts w:ascii="Times New Roman" w:hAnsi="Times New Roman"/>
          <w:sz w:val="28"/>
          <w:szCs w:val="28"/>
          <w:lang w:eastAsia="ru-RU"/>
        </w:rPr>
        <w:t>ГБУ ЛО «МФЦ»</w:t>
      </w:r>
      <w:r>
        <w:rPr>
          <w:rFonts w:ascii="Times New Roman" w:hAnsi="Times New Roman"/>
          <w:sz w:val="28"/>
          <w:szCs w:val="28"/>
          <w:lang w:eastAsia="ru-RU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указанных </w:t>
      </w:r>
      <w:r w:rsidRPr="00954D6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99" w:history="1">
        <w:r w:rsidRPr="00954D6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 считается дата регистрации приема документов на ПГУ ЛО или ЕПГУ.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54D65" w:rsidRDefault="00954D65" w:rsidP="00954D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54D65" w:rsidP="00954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 xml:space="preserve">витель вправе представить в </w:t>
      </w:r>
      <w:r w:rsid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="00DF37A2">
        <w:rPr>
          <w:rFonts w:ascii="Times New Roman" w:hAnsi="Times New Roman" w:cs="Times New Roman"/>
          <w:sz w:val="28"/>
          <w:szCs w:val="28"/>
        </w:rPr>
        <w:t>/</w:t>
      </w:r>
      <w:r w:rsidR="00C462BA" w:rsidRPr="00C462BA">
        <w:t xml:space="preserve">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2A66">
        <w:rPr>
          <w:rFonts w:ascii="Times New Roman" w:hAnsi="Times New Roman" w:cs="Times New Roman"/>
          <w:sz w:val="28"/>
          <w:szCs w:val="28"/>
        </w:rPr>
        <w:t xml:space="preserve">5 </w:t>
      </w:r>
      <w:r w:rsidRPr="00A53241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 xml:space="preserve">тах ответственный специалист </w:t>
      </w:r>
      <w:r w:rsidR="00D25171" w:rsidRPr="00D25171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>
        <w:rPr>
          <w:rFonts w:ascii="Times New Roman" w:hAnsi="Times New Roman" w:cs="Times New Roman"/>
          <w:sz w:val="28"/>
          <w:szCs w:val="28"/>
        </w:rPr>
        <w:t xml:space="preserve">ьтат предоставления муниципальной услуги (документ) </w:t>
      </w:r>
      <w:r w:rsidR="00491620" w:rsidRPr="0049162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 xml:space="preserve">тветственными специалистами </w:t>
      </w:r>
      <w:r w:rsidR="00491620" w:rsidRPr="0049162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75018B" w:rsidRPr="0075018B">
        <w:rPr>
          <w:rFonts w:ascii="Times New Roman" w:hAnsi="Times New Roman" w:cs="Times New Roman"/>
          <w:sz w:val="28"/>
          <w:szCs w:val="28"/>
        </w:rPr>
        <w:t xml:space="preserve">главой Администрации (заместителями главы Администрации, заместителем председателя КУМИ, заведующим Отдела) </w:t>
      </w:r>
      <w:r w:rsidRPr="00A53241">
        <w:rPr>
          <w:rFonts w:ascii="Times New Roman" w:hAnsi="Times New Roman" w:cs="Times New Roman"/>
          <w:sz w:val="28"/>
          <w:szCs w:val="28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75018B">
        <w:rPr>
          <w:rFonts w:ascii="Times New Roman" w:hAnsi="Times New Roman" w:cs="Times New Roman"/>
          <w:sz w:val="28"/>
          <w:szCs w:val="28"/>
        </w:rPr>
        <w:t>главой</w:t>
      </w:r>
      <w:r w:rsidR="00FE1EE5">
        <w:rPr>
          <w:rFonts w:ascii="Times New Roman" w:hAnsi="Times New Roman" w:cs="Times New Roman"/>
          <w:sz w:val="28"/>
          <w:szCs w:val="28"/>
        </w:rPr>
        <w:t xml:space="preserve"> </w:t>
      </w:r>
      <w:r w:rsidR="006B5BB4" w:rsidRPr="006B5BB4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 xml:space="preserve">роизводства </w:t>
      </w:r>
      <w:r w:rsidR="006B5BB4" w:rsidRPr="006B5BB4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 xml:space="preserve">верки издается правовой акт </w:t>
      </w:r>
      <w:r w:rsidR="004C783B" w:rsidRPr="004C783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4C783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D02AB7">
        <w:rPr>
          <w:rFonts w:ascii="Times New Roman" w:hAnsi="Times New Roman" w:cs="Times New Roman"/>
          <w:sz w:val="28"/>
          <w:szCs w:val="28"/>
        </w:rPr>
        <w:t xml:space="preserve"> </w:t>
      </w:r>
      <w:r w:rsidRPr="004C783B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</w:t>
      </w:r>
      <w:r w:rsidR="00D02AB7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4C783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D02AB7">
        <w:rPr>
          <w:rFonts w:ascii="Times New Roman" w:hAnsi="Times New Roman" w:cs="Times New Roman"/>
          <w:sz w:val="28"/>
          <w:szCs w:val="28"/>
        </w:rPr>
        <w:t xml:space="preserve"> </w:t>
      </w:r>
      <w:r w:rsidRPr="004C783B">
        <w:rPr>
          <w:rFonts w:ascii="Times New Roman" w:hAnsi="Times New Roman" w:cs="Times New Roman"/>
          <w:sz w:val="28"/>
          <w:szCs w:val="28"/>
        </w:rPr>
        <w:t>Администрации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5431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8CA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</w:t>
      </w:r>
      <w:r w:rsidR="00B208C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3A669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 w:rsidR="004C783B" w:rsidRPr="004C783B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ной услуги в иных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</w:t>
      </w:r>
      <w:r w:rsidR="004C783B" w:rsidRPr="004C783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462BA" w:rsidRPr="00C462B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5431A2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5431A2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 xml:space="preserve">ентов и реестр документов в </w:t>
      </w:r>
      <w:r w:rsidR="00CD19E4">
        <w:rPr>
          <w:rFonts w:ascii="Times New Roman" w:hAnsi="Times New Roman" w:cs="Times New Roman"/>
          <w:sz w:val="28"/>
          <w:szCs w:val="28"/>
        </w:rPr>
        <w:t>Администрацию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D33D3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5431A2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курьерской связи с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составлением описи передаваемых документов, с указанием даты, количества листов, фамилии, должности и подписанные уполномоченным специалистом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По окончании приема документов специалист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выдает заявителю расписку в приеме документов.</w:t>
      </w:r>
    </w:p>
    <w:p w:rsidR="00EC76BB" w:rsidRPr="00A53241" w:rsidRDefault="00954D6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 xml:space="preserve">дством </w:t>
      </w:r>
      <w:r w:rsidR="00022E54" w:rsidRPr="00022E54">
        <w:rPr>
          <w:rFonts w:ascii="Times New Roman" w:hAnsi="Times New Roman" w:cs="Times New Roman"/>
          <w:sz w:val="28"/>
          <w:szCs w:val="28"/>
        </w:rPr>
        <w:t>ГБУ ЛО «МФЦ»</w:t>
      </w:r>
      <w:r w:rsidR="00257DB0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D19E4" w:rsidRPr="00CD19E4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соответствующий </w:t>
      </w:r>
      <w:r w:rsidR="00A1281E" w:rsidRPr="003B3992">
        <w:rPr>
          <w:rFonts w:ascii="Times New Roman" w:hAnsi="Times New Roman" w:cs="Times New Roman"/>
          <w:sz w:val="28"/>
          <w:szCs w:val="28"/>
        </w:rPr>
        <w:t>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заявителю:</w:t>
      </w:r>
    </w:p>
    <w:p w:rsidR="00EC76BB" w:rsidRPr="00A53241" w:rsidRDefault="00D33D3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1281E" w:rsidRPr="00A1281E">
        <w:rPr>
          <w:rFonts w:ascii="Times New Roman" w:hAnsi="Times New Roman" w:cs="Times New Roman"/>
          <w:sz w:val="28"/>
          <w:szCs w:val="28"/>
        </w:rPr>
        <w:t>ГБУ ЛО «МФЦ»</w:t>
      </w:r>
      <w:r w:rsidRPr="00257DB0">
        <w:rPr>
          <w:rFonts w:ascii="Times New Roman" w:hAnsi="Times New Roman" w:cs="Times New Roman"/>
          <w:sz w:val="28"/>
          <w:szCs w:val="28"/>
        </w:rPr>
        <w:t xml:space="preserve">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5431A2"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9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5431A2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22E54" w:rsidRPr="00022E54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 xml:space="preserve">у документов, полученных от </w:t>
      </w:r>
      <w:r w:rsidR="00CD19E4" w:rsidRPr="00CD19E4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 xml:space="preserve">дней с даты их получения от </w:t>
      </w:r>
      <w:r w:rsidR="00CD19E4" w:rsidRPr="00CD1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3241">
        <w:rPr>
          <w:rFonts w:ascii="Times New Roman" w:hAnsi="Times New Roman" w:cs="Times New Roman"/>
          <w:sz w:val="28"/>
          <w:szCs w:val="28"/>
        </w:rPr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 w:rsidR="00022E54" w:rsidRPr="00022E54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6BB" w:rsidRPr="00A53241" w:rsidRDefault="00954D6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6.4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257DB0">
        <w:rPr>
          <w:rFonts w:ascii="Times New Roman" w:hAnsi="Times New Roman" w:cs="Times New Roman"/>
          <w:sz w:val="28"/>
          <w:szCs w:val="28"/>
        </w:rPr>
        <w:t xml:space="preserve"> </w:t>
      </w:r>
      <w:r w:rsidR="00CD19E4" w:rsidRPr="00CD19E4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6073AF" w:rsidRPr="00E44D36" w:rsidRDefault="006073AF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1A2" w:rsidRDefault="005431A2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087" w:rsidRDefault="009E6087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6087" w:rsidRDefault="009E6087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1A2" w:rsidRDefault="005431A2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6087" w:rsidRDefault="009E6087" w:rsidP="00CD19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19E4" w:rsidRDefault="00E346AD" w:rsidP="00CD19E4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346A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D19E4">
        <w:rPr>
          <w:rFonts w:ascii="Times New Roman" w:hAnsi="Times New Roman" w:cs="Times New Roman"/>
          <w:sz w:val="24"/>
          <w:szCs w:val="24"/>
        </w:rPr>
        <w:t xml:space="preserve">Лужского </w:t>
      </w:r>
      <w:proofErr w:type="gramStart"/>
      <w:r w:rsidR="00CD19E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D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AD" w:rsidRPr="00E346AD" w:rsidRDefault="00CD19E4" w:rsidP="00CD19E4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района Ленинградской области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9E6087" w:rsidRDefault="009E6087" w:rsidP="009E6087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E346AD" w:rsidRPr="009E608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346AD" w:rsidRPr="009E6087">
        <w:rPr>
          <w:rFonts w:ascii="Times New Roman" w:hAnsi="Times New Roman" w:cs="Times New Roman"/>
          <w:sz w:val="16"/>
          <w:szCs w:val="16"/>
        </w:rPr>
        <w:t>(для юридических лиц - полное название</w:t>
      </w:r>
      <w:proofErr w:type="gramEnd"/>
    </w:p>
    <w:p w:rsidR="00E346AD" w:rsidRPr="009E6087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в соответствии с </w:t>
      </w:r>
      <w:proofErr w:type="gramStart"/>
      <w:r w:rsidRPr="009E6087">
        <w:rPr>
          <w:rFonts w:ascii="Times New Roman" w:hAnsi="Times New Roman" w:cs="Times New Roman"/>
          <w:sz w:val="16"/>
          <w:szCs w:val="16"/>
        </w:rPr>
        <w:t>учредительными</w:t>
      </w:r>
      <w:proofErr w:type="gramEnd"/>
    </w:p>
    <w:p w:rsidR="00E346AD" w:rsidRPr="009E6087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документами, </w:t>
      </w:r>
      <w:proofErr w:type="gramStart"/>
      <w:r w:rsidRPr="009E6087">
        <w:rPr>
          <w:rFonts w:ascii="Times New Roman" w:hAnsi="Times New Roman" w:cs="Times New Roman"/>
          <w:sz w:val="16"/>
          <w:szCs w:val="16"/>
        </w:rPr>
        <w:t>юридический</w:t>
      </w:r>
      <w:proofErr w:type="gramEnd"/>
      <w:r w:rsidRPr="009E6087">
        <w:rPr>
          <w:rFonts w:ascii="Times New Roman" w:hAnsi="Times New Roman" w:cs="Times New Roman"/>
          <w:sz w:val="16"/>
          <w:szCs w:val="16"/>
        </w:rPr>
        <w:t xml:space="preserve"> и почтовый</w:t>
      </w:r>
    </w:p>
    <w:p w:rsidR="00E346AD" w:rsidRPr="009E6087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адреса; телефон, фамилия, имя,</w:t>
      </w:r>
    </w:p>
    <w:p w:rsidR="00E346AD" w:rsidRPr="009E6087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отчество руководителя;</w:t>
      </w:r>
    </w:p>
    <w:p w:rsidR="00163285" w:rsidRPr="009E6087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для физических лиц - Ф.И.О. заявителя</w:t>
      </w:r>
      <w:r w:rsidR="00163285" w:rsidRPr="009E6087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163285" w:rsidRPr="009E608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163285" w:rsidRPr="009E608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63285" w:rsidRPr="009E6087" w:rsidRDefault="00163285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том числе </w:t>
      </w:r>
      <w:proofErr w:type="gramStart"/>
      <w:r w:rsidRPr="009E6087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Pr="009E6087">
        <w:rPr>
          <w:rFonts w:ascii="Times New Roman" w:hAnsi="Times New Roman" w:cs="Times New Roman"/>
          <w:sz w:val="16"/>
          <w:szCs w:val="16"/>
        </w:rPr>
        <w:t xml:space="preserve"> в</w:t>
      </w:r>
    </w:p>
    <w:p w:rsidR="00E346AD" w:rsidRPr="009E6087" w:rsidRDefault="00163285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proofErr w:type="gramStart"/>
      <w:r w:rsidRPr="009E6087">
        <w:rPr>
          <w:rFonts w:ascii="Times New Roman" w:hAnsi="Times New Roman" w:cs="Times New Roman"/>
          <w:sz w:val="16"/>
          <w:szCs w:val="16"/>
        </w:rPr>
        <w:t>качестве</w:t>
      </w:r>
      <w:proofErr w:type="gramEnd"/>
      <w:r w:rsidRPr="009E6087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</w:t>
      </w:r>
    </w:p>
    <w:p w:rsidR="00873CDD" w:rsidRPr="009E6087" w:rsidRDefault="00E346AD" w:rsidP="00873CDD">
      <w:pPr>
        <w:pStyle w:val="ConsPlusNonformat"/>
        <w:tabs>
          <w:tab w:val="left" w:pos="5670"/>
        </w:tabs>
        <w:jc w:val="center"/>
        <w:rPr>
          <w:rFonts w:eastAsiaTheme="minorEastAsia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или представителя заявителя)</w:t>
      </w:r>
      <w:r w:rsidR="00873CDD" w:rsidRPr="009E6087">
        <w:rPr>
          <w:rFonts w:eastAsiaTheme="minorEastAsia"/>
          <w:sz w:val="16"/>
          <w:szCs w:val="16"/>
        </w:rPr>
        <w:t xml:space="preserve">                                                                                     </w:t>
      </w:r>
    </w:p>
    <w:p w:rsidR="00873CDD" w:rsidRPr="009E6087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eastAsiaTheme="minorEastAsia"/>
          <w:sz w:val="16"/>
          <w:szCs w:val="16"/>
        </w:rPr>
        <w:t xml:space="preserve">                                        адреса; телефон, </w:t>
      </w:r>
      <w:r w:rsidRPr="009E6087">
        <w:rPr>
          <w:rFonts w:ascii="Times New Roman" w:hAnsi="Times New Roman" w:cs="Times New Roman"/>
          <w:sz w:val="16"/>
          <w:szCs w:val="16"/>
        </w:rPr>
        <w:t>(факс),</w:t>
      </w:r>
    </w:p>
    <w:p w:rsidR="00873CDD" w:rsidRPr="009E6087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электронную почту и иные реквизиты,</w:t>
      </w:r>
    </w:p>
    <w:p w:rsidR="00873CDD" w:rsidRPr="009E6087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позволяющие осуществлять</w:t>
      </w:r>
    </w:p>
    <w:p w:rsidR="00873CDD" w:rsidRPr="009E6087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E60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взаимодействие с заявителем)</w:t>
      </w:r>
    </w:p>
    <w:p w:rsidR="00E346AD" w:rsidRPr="00E346AD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3CDD" w:rsidRPr="007B7B6C" w:rsidRDefault="00873CDD" w:rsidP="00873C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ХОДАТАЙСТВО</w:t>
      </w:r>
    </w:p>
    <w:p w:rsidR="00873CDD" w:rsidRPr="007B7B6C" w:rsidRDefault="00873CDD" w:rsidP="00873C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об отнесении земель или земельных участков</w:t>
      </w:r>
    </w:p>
    <w:p w:rsidR="00873CDD" w:rsidRPr="007B7B6C" w:rsidRDefault="00873CDD" w:rsidP="00873C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в составе таких земель к определенной категории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3CDD" w:rsidRPr="007B7B6C" w:rsidRDefault="00873CDD" w:rsidP="008312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Прошу   отнести   землю  (земельный  участок),  имеющу</w:t>
      </w:r>
      <w:proofErr w:type="gramStart"/>
      <w:r w:rsidRPr="007B7B6C">
        <w:rPr>
          <w:rFonts w:ascii="Times New Roman" w:hAnsi="Times New Roman" w:cs="Times New Roman"/>
          <w:sz w:val="22"/>
          <w:szCs w:val="22"/>
        </w:rPr>
        <w:t>ю(</w:t>
      </w:r>
      <w:proofErr w:type="spellStart"/>
      <w:proofErr w:type="gramEnd"/>
      <w:r w:rsidRPr="007B7B6C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7B7B6C">
        <w:rPr>
          <w:rFonts w:ascii="Times New Roman" w:hAnsi="Times New Roman" w:cs="Times New Roman"/>
          <w:sz w:val="22"/>
          <w:szCs w:val="22"/>
        </w:rPr>
        <w:t>)  следующие</w:t>
      </w:r>
    </w:p>
    <w:p w:rsidR="00873CDD" w:rsidRPr="007B7B6C" w:rsidRDefault="00873CDD" w:rsidP="008312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характеристики: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адрес, границы и месторасположение 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площадь ___________________________________________________________________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(указывается только для земельных участков)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(указывается только для земельных участков)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к категории земель 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proofErr w:type="gramStart"/>
      <w:r w:rsidRPr="007B7B6C">
        <w:rPr>
          <w:rFonts w:ascii="Times New Roman" w:hAnsi="Times New Roman" w:cs="Times New Roman"/>
          <w:sz w:val="22"/>
          <w:szCs w:val="22"/>
        </w:rPr>
        <w:t>(указывается категория земель, к которой предполагается</w:t>
      </w:r>
      <w:proofErr w:type="gramEnd"/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отнести землю (земельный участок)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7B7B6C">
        <w:rPr>
          <w:rFonts w:ascii="Times New Roman" w:hAnsi="Times New Roman" w:cs="Times New Roman"/>
          <w:sz w:val="22"/>
          <w:szCs w:val="22"/>
        </w:rPr>
        <w:t>(указывается обоснование отнесения земли (земельного участка)</w:t>
      </w:r>
      <w:proofErr w:type="gramEnd"/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Земельный участок принадлежит 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proofErr w:type="gramStart"/>
      <w:r w:rsidRPr="007B7B6C">
        <w:rPr>
          <w:rFonts w:ascii="Times New Roman" w:hAnsi="Times New Roman" w:cs="Times New Roman"/>
          <w:sz w:val="22"/>
          <w:szCs w:val="22"/>
        </w:rPr>
        <w:t>(указывается правообладатель земли</w:t>
      </w:r>
      <w:proofErr w:type="gramEnd"/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(земельного участка)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на праве __________________________________________________________________</w:t>
      </w:r>
    </w:p>
    <w:p w:rsidR="00873CDD" w:rsidRPr="007B7B6C" w:rsidRDefault="00873CDD" w:rsidP="00873C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proofErr w:type="gramStart"/>
      <w:r w:rsidRPr="007B7B6C">
        <w:rPr>
          <w:rFonts w:ascii="Times New Roman" w:hAnsi="Times New Roman" w:cs="Times New Roman"/>
          <w:sz w:val="22"/>
          <w:szCs w:val="22"/>
        </w:rPr>
        <w:t>(указывается право на землю (земельный участок)</w:t>
      </w:r>
      <w:proofErr w:type="gramEnd"/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┌─┐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│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  │ выдать на руки в </w:t>
      </w:r>
      <w:r w:rsidR="00491620" w:rsidRPr="007B7B6C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├─┤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 xml:space="preserve">│ 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 </w:t>
      </w:r>
      <w:r w:rsidRPr="007B7B6C">
        <w:rPr>
          <w:rFonts w:ascii="Times New Roman" w:hAnsi="Times New Roman" w:cs="Times New Roman"/>
          <w:sz w:val="22"/>
          <w:szCs w:val="22"/>
        </w:rPr>
        <w:t>│ выдать  на  руки  в  МФЦ (указать адрес)  _____________________________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├─┤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│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 </w:t>
      </w:r>
      <w:r w:rsidRPr="007B7B6C">
        <w:rPr>
          <w:rFonts w:ascii="Times New Roman" w:hAnsi="Times New Roman" w:cs="Times New Roman"/>
          <w:sz w:val="22"/>
          <w:szCs w:val="22"/>
        </w:rPr>
        <w:t xml:space="preserve"> │ на адрес электронной почты ____________________________________________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├─┤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│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 </w:t>
      </w:r>
      <w:r w:rsidRPr="007B7B6C">
        <w:rPr>
          <w:rFonts w:ascii="Times New Roman" w:hAnsi="Times New Roman" w:cs="Times New Roman"/>
          <w:sz w:val="22"/>
          <w:szCs w:val="22"/>
        </w:rPr>
        <w:t xml:space="preserve"> │ направить в электронной форме в личный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кабинет на ПГУ ЛО/ЕПГУ/сайт </w:t>
      </w:r>
      <w:r w:rsidR="00491620" w:rsidRPr="007B7B6C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├─┤</w:t>
      </w:r>
    </w:p>
    <w:p w:rsidR="00EC76BB" w:rsidRPr="007B7B6C" w:rsidRDefault="00EC76BB" w:rsidP="00A532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B6C">
        <w:rPr>
          <w:rFonts w:ascii="Times New Roman" w:hAnsi="Times New Roman" w:cs="Times New Roman"/>
          <w:sz w:val="22"/>
          <w:szCs w:val="22"/>
        </w:rPr>
        <w:t>│</w:t>
      </w:r>
      <w:r w:rsidR="00257DB0" w:rsidRPr="007B7B6C">
        <w:rPr>
          <w:rFonts w:ascii="Times New Roman" w:hAnsi="Times New Roman" w:cs="Times New Roman"/>
          <w:sz w:val="22"/>
          <w:szCs w:val="22"/>
        </w:rPr>
        <w:t xml:space="preserve">  </w:t>
      </w:r>
      <w:r w:rsidRPr="007B7B6C">
        <w:rPr>
          <w:rFonts w:ascii="Times New Roman" w:hAnsi="Times New Roman" w:cs="Times New Roman"/>
          <w:sz w:val="22"/>
          <w:szCs w:val="22"/>
        </w:rPr>
        <w:t xml:space="preserve"> │ направить по почте (указать адрес) ____________________________________</w:t>
      </w:r>
    </w:p>
    <w:p w:rsidR="00EC76BB" w:rsidRPr="009A718A" w:rsidRDefault="00EC76BB" w:rsidP="007B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B6C">
        <w:rPr>
          <w:rFonts w:ascii="Times New Roman" w:hAnsi="Times New Roman" w:cs="Times New Roman"/>
          <w:sz w:val="22"/>
          <w:szCs w:val="22"/>
        </w:rPr>
        <w:t>└─┘</w:t>
      </w:r>
    </w:p>
    <w:sectPr w:rsidR="00EC76BB" w:rsidRPr="009A718A" w:rsidSect="00107C5C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55" w:rsidRDefault="009D3355" w:rsidP="00EC76BB">
      <w:pPr>
        <w:spacing w:after="0" w:line="240" w:lineRule="auto"/>
      </w:pPr>
      <w:r>
        <w:separator/>
      </w:r>
    </w:p>
  </w:endnote>
  <w:endnote w:type="continuationSeparator" w:id="0">
    <w:p w:rsidR="009D3355" w:rsidRDefault="009D335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55" w:rsidRDefault="009D3355" w:rsidP="00EC76BB">
      <w:pPr>
        <w:spacing w:after="0" w:line="240" w:lineRule="auto"/>
      </w:pPr>
      <w:r>
        <w:separator/>
      </w:r>
    </w:p>
  </w:footnote>
  <w:footnote w:type="continuationSeparator" w:id="0">
    <w:p w:rsidR="009D3355" w:rsidRDefault="009D3355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5621B9" w:rsidRDefault="0093699D">
        <w:pPr>
          <w:pStyle w:val="a3"/>
          <w:jc w:val="center"/>
        </w:pPr>
        <w:r>
          <w:fldChar w:fldCharType="begin"/>
        </w:r>
        <w:r w:rsidR="005621B9">
          <w:instrText>PAGE   \* MERGEFORMAT</w:instrText>
        </w:r>
        <w:r>
          <w:fldChar w:fldCharType="separate"/>
        </w:r>
        <w:r w:rsidR="00397A9F">
          <w:rPr>
            <w:noProof/>
          </w:rPr>
          <w:t>3</w:t>
        </w:r>
        <w:r>
          <w:fldChar w:fldCharType="end"/>
        </w:r>
      </w:p>
    </w:sdtContent>
  </w:sdt>
  <w:p w:rsidR="005621B9" w:rsidRDefault="005621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970F2"/>
    <w:multiLevelType w:val="singleLevel"/>
    <w:tmpl w:val="98ACA4D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2E54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98B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53F"/>
    <w:rsid w:val="00093B01"/>
    <w:rsid w:val="00093D8C"/>
    <w:rsid w:val="0009457A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DE3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6E7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1D1D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A9F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40"/>
    <w:rsid w:val="003B72D6"/>
    <w:rsid w:val="003C1054"/>
    <w:rsid w:val="003C1806"/>
    <w:rsid w:val="003C1A58"/>
    <w:rsid w:val="003C1E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171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1A6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20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83B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6F9"/>
    <w:rsid w:val="004D49E8"/>
    <w:rsid w:val="004D5ADE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974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1B9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726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0C7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BB4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24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115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17675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339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379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18B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B6C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7F7BAA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41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6BA8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123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99D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549"/>
    <w:rsid w:val="009D2E05"/>
    <w:rsid w:val="009D335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087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281E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0F2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72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4FC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988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49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BA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A66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78B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9E4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89F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69B"/>
    <w:rsid w:val="00D24DF2"/>
    <w:rsid w:val="00D24E5C"/>
    <w:rsid w:val="00D25115"/>
    <w:rsid w:val="00D25171"/>
    <w:rsid w:val="00D251A0"/>
    <w:rsid w:val="00D254D6"/>
    <w:rsid w:val="00D25D3E"/>
    <w:rsid w:val="00D26106"/>
    <w:rsid w:val="00D2682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38F4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2CA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63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42BF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59EC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4726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8" Type="http://schemas.openxmlformats.org/officeDocument/2006/relationships/hyperlink" Target="consultantplus://offline/ref=E661085ED54F412FA5CA6470B032C1BB0390056F0E46493D44858794BC2CR1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7" Type="http://schemas.openxmlformats.org/officeDocument/2006/relationships/hyperlink" Target="consultantplus://offline/ref=E661085ED54F412FA5CA6470B032C1BB03910D6B0F4F493D44858794BC2CR1L" TargetMode="External"/><Relationship Id="rId25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1486/" TargetMode="External"/><Relationship Id="rId20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9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0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9" Type="http://schemas.openxmlformats.org/officeDocument/2006/relationships/hyperlink" Target="consultantplus://offline/ref=E661085ED54F412FA5CA6470B032C1BB0094086E0444493D44858794BC2CR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ga.ru" TargetMode="External"/><Relationship Id="rId14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BC1A-F48C-4F69-B37D-EF9A9543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10073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Novoenko</cp:lastModifiedBy>
  <cp:revision>2</cp:revision>
  <cp:lastPrinted>2022-02-28T14:12:00Z</cp:lastPrinted>
  <dcterms:created xsi:type="dcterms:W3CDTF">2022-03-02T14:09:00Z</dcterms:created>
  <dcterms:modified xsi:type="dcterms:W3CDTF">2022-03-02T14:09:00Z</dcterms:modified>
</cp:coreProperties>
</file>