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72" w:rsidRPr="00F55DB9" w:rsidRDefault="00917672" w:rsidP="009176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5DB9">
        <w:rPr>
          <w:rFonts w:ascii="Times New Roman" w:hAnsi="Times New Roman" w:cs="Times New Roman"/>
          <w:b/>
          <w:sz w:val="32"/>
        </w:rPr>
        <w:t>АНАЛИЗ</w:t>
      </w:r>
    </w:p>
    <w:p w:rsidR="00917672" w:rsidRDefault="00917672" w:rsidP="009176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55DB9">
        <w:rPr>
          <w:rFonts w:ascii="Times New Roman" w:hAnsi="Times New Roman" w:cs="Times New Roman"/>
          <w:sz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F55DB9">
        <w:rPr>
          <w:rFonts w:ascii="Times New Roman" w:hAnsi="Times New Roman" w:cs="Times New Roman"/>
          <w:sz w:val="28"/>
        </w:rPr>
        <w:br/>
        <w:t xml:space="preserve">в Лужском </w:t>
      </w:r>
      <w:r>
        <w:rPr>
          <w:rFonts w:ascii="Times New Roman" w:hAnsi="Times New Roman" w:cs="Times New Roman"/>
          <w:sz w:val="28"/>
        </w:rPr>
        <w:t>городском поселении</w:t>
      </w:r>
    </w:p>
    <w:p w:rsidR="00917672" w:rsidRPr="00330948" w:rsidRDefault="00917672" w:rsidP="0091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01.01.2021 года н</w:t>
      </w:r>
      <w:r w:rsidRPr="00330948">
        <w:rPr>
          <w:rFonts w:ascii="Times New Roman" w:hAnsi="Times New Roman" w:cs="Times New Roman"/>
          <w:sz w:val="28"/>
        </w:rPr>
        <w:t>а территории Лужского городского поселения осуществл</w:t>
      </w:r>
      <w:r>
        <w:rPr>
          <w:rFonts w:ascii="Times New Roman" w:hAnsi="Times New Roman" w:cs="Times New Roman"/>
          <w:sz w:val="28"/>
        </w:rPr>
        <w:t xml:space="preserve">яет </w:t>
      </w:r>
      <w:r w:rsidRPr="00330948">
        <w:rPr>
          <w:rFonts w:ascii="Times New Roman" w:hAnsi="Times New Roman" w:cs="Times New Roman"/>
          <w:sz w:val="28"/>
        </w:rPr>
        <w:t xml:space="preserve">деятельность в различных сферах экономики </w:t>
      </w:r>
      <w:r>
        <w:rPr>
          <w:rFonts w:ascii="Times New Roman" w:hAnsi="Times New Roman" w:cs="Times New Roman"/>
          <w:sz w:val="28"/>
        </w:rPr>
        <w:t>1302 (</w:t>
      </w:r>
      <w:r w:rsidRPr="008A714E">
        <w:rPr>
          <w:rFonts w:ascii="Times New Roman" w:hAnsi="Times New Roman" w:cs="Times New Roman"/>
          <w:sz w:val="28"/>
        </w:rPr>
        <w:t xml:space="preserve">из них </w:t>
      </w:r>
      <w:r>
        <w:rPr>
          <w:rFonts w:ascii="Times New Roman" w:hAnsi="Times New Roman" w:cs="Times New Roman"/>
          <w:sz w:val="28"/>
        </w:rPr>
        <w:t>346</w:t>
      </w:r>
      <w:r w:rsidRPr="008A714E">
        <w:rPr>
          <w:rFonts w:ascii="Times New Roman" w:hAnsi="Times New Roman" w:cs="Times New Roman"/>
          <w:sz w:val="28"/>
        </w:rPr>
        <w:t xml:space="preserve"> – юридические лица, </w:t>
      </w:r>
      <w:r>
        <w:rPr>
          <w:rFonts w:ascii="Times New Roman" w:hAnsi="Times New Roman" w:cs="Times New Roman"/>
          <w:sz w:val="28"/>
        </w:rPr>
        <w:t>956</w:t>
      </w:r>
      <w:r w:rsidRPr="008A714E">
        <w:rPr>
          <w:rFonts w:ascii="Times New Roman" w:hAnsi="Times New Roman" w:cs="Times New Roman"/>
          <w:sz w:val="28"/>
        </w:rPr>
        <w:t xml:space="preserve"> индивидуальные предприниматели)</w:t>
      </w:r>
      <w:r>
        <w:rPr>
          <w:rFonts w:ascii="Times New Roman" w:hAnsi="Times New Roman" w:cs="Times New Roman"/>
          <w:sz w:val="28"/>
        </w:rPr>
        <w:t xml:space="preserve"> субъекта предпринимательства, что на 34 субъекта меньше, чем по состоянию на 01.01.2020 года.</w:t>
      </w:r>
    </w:p>
    <w:p w:rsidR="00917672" w:rsidRPr="00330948" w:rsidRDefault="00917672" w:rsidP="0091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В течение года проводились мероприятия, предусмотренные муниципальной программой «Развитие и поддержка малого и среднего предпринимательства в Лужском городском поселении»</w:t>
      </w:r>
      <w:r>
        <w:rPr>
          <w:rFonts w:ascii="Times New Roman" w:hAnsi="Times New Roman" w:cs="Times New Roman"/>
          <w:sz w:val="28"/>
        </w:rPr>
        <w:t>:</w:t>
      </w:r>
    </w:p>
    <w:p w:rsidR="00917672" w:rsidRPr="00330948" w:rsidRDefault="00917672" w:rsidP="009176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изданы информационные материалы о мерах государственной и муниципальной поддержки малого и среднего предпринимательства;</w:t>
      </w:r>
    </w:p>
    <w:p w:rsidR="00917672" w:rsidRPr="00330948" w:rsidRDefault="00917672" w:rsidP="009176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организованы обучающие семинары «Развитие малого и среднего предпринимательства в молодежной среде», проведены семинары о переходе на другие системы налогообложения в связи с отменой ЕНВД;</w:t>
      </w:r>
    </w:p>
    <w:p w:rsidR="00917672" w:rsidRPr="009245F3" w:rsidRDefault="00917672" w:rsidP="009176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организовано участие представителей малого бизнеса в мероприятиях, проводимых на территории Лужского городского поселения и Ленинградской области.</w:t>
      </w:r>
    </w:p>
    <w:p w:rsidR="00917672" w:rsidRDefault="00917672" w:rsidP="0091767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показатели малых и средних предприятий,</w:t>
      </w:r>
      <w:r>
        <w:rPr>
          <w:rFonts w:ascii="Times New Roman" w:hAnsi="Times New Roman" w:cs="Times New Roman"/>
          <w:sz w:val="28"/>
        </w:rPr>
        <w:br/>
        <w:t>осуществляющих деятельность на территории</w:t>
      </w:r>
      <w:r>
        <w:rPr>
          <w:rFonts w:ascii="Times New Roman" w:hAnsi="Times New Roman" w:cs="Times New Roman"/>
          <w:sz w:val="28"/>
        </w:rPr>
        <w:br/>
        <w:t>Лужского городского поселения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640"/>
        <w:gridCol w:w="2329"/>
      </w:tblGrid>
      <w:tr w:rsidR="00917672" w:rsidTr="00C12BD3">
        <w:tc>
          <w:tcPr>
            <w:tcW w:w="5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CC0">
              <w:rPr>
                <w:rFonts w:ascii="Times New Roman" w:hAnsi="Times New Roman" w:cs="Times New Roman"/>
              </w:rPr>
              <w:t>п</w:t>
            </w:r>
            <w:proofErr w:type="gramEnd"/>
            <w:r w:rsidRPr="00892C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917672" w:rsidTr="00C12BD3">
        <w:tc>
          <w:tcPr>
            <w:tcW w:w="9889" w:type="dxa"/>
            <w:gridSpan w:val="6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показатели средних предприятий</w:t>
            </w: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329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 ООО «</w:t>
            </w:r>
            <w:proofErr w:type="spellStart"/>
            <w:r>
              <w:rPr>
                <w:rFonts w:ascii="Times New Roman" w:hAnsi="Times New Roman" w:cs="Times New Roman"/>
              </w:rPr>
              <w:t>Техноавиа</w:t>
            </w:r>
            <w:proofErr w:type="spellEnd"/>
            <w:r>
              <w:rPr>
                <w:rFonts w:ascii="Times New Roman" w:hAnsi="Times New Roman" w:cs="Times New Roman"/>
              </w:rPr>
              <w:t>-СПб» была отнесена к категории крупных предприятий</w:t>
            </w: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1225,1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2311,3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2329" w:type="dxa"/>
            <w:vAlign w:val="center"/>
          </w:tcPr>
          <w:p w:rsidR="00917672" w:rsidRPr="00443321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инвестиций в основной капитал связано с распространением новой коронавирусной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443321">
              <w:rPr>
                <w:rFonts w:ascii="Times New Roman" w:hAnsi="Times New Roman" w:cs="Times New Roman"/>
              </w:rPr>
              <w:t>-19</w:t>
            </w: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635,8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28410,82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30432,95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9889" w:type="dxa"/>
            <w:gridSpan w:val="6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2500">
              <w:rPr>
                <w:rFonts w:ascii="Times New Roman" w:hAnsi="Times New Roman" w:cs="Times New Roman"/>
              </w:rPr>
              <w:t xml:space="preserve">. Основные показатели </w:t>
            </w:r>
            <w:r>
              <w:rPr>
                <w:rFonts w:ascii="Times New Roman" w:hAnsi="Times New Roman" w:cs="Times New Roman"/>
              </w:rPr>
              <w:t>малых</w:t>
            </w:r>
            <w:r w:rsidRPr="00D52500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Style w:val="a7"/>
                <w:rFonts w:ascii="Times New Roman" w:hAnsi="Times New Roman" w:cs="Times New Roman"/>
                <w:sz w:val="28"/>
              </w:rPr>
              <w:footnoteReference w:id="1"/>
            </w: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8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8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4275,1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6094,7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A8E">
              <w:rPr>
                <w:rFonts w:ascii="Times New Roman" w:hAnsi="Times New Roman" w:cs="Times New Roman"/>
              </w:rPr>
              <w:t>Снижение уровня инвестиций в основной капитал связано с распространением новой коронавирусной инфекции COVID-19</w:t>
            </w: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672" w:rsidTr="00C12BD3">
        <w:tc>
          <w:tcPr>
            <w:tcW w:w="534" w:type="dxa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8" w:type="dxa"/>
          </w:tcPr>
          <w:p w:rsidR="00917672" w:rsidRDefault="00917672" w:rsidP="00C12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30210,3</w:t>
            </w:r>
          </w:p>
        </w:tc>
        <w:tc>
          <w:tcPr>
            <w:tcW w:w="1134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36118,4</w:t>
            </w:r>
          </w:p>
        </w:tc>
        <w:tc>
          <w:tcPr>
            <w:tcW w:w="1640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2329" w:type="dxa"/>
            <w:vAlign w:val="center"/>
          </w:tcPr>
          <w:p w:rsidR="00917672" w:rsidRPr="00892CC0" w:rsidRDefault="00917672" w:rsidP="00C1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672" w:rsidRPr="009245F3" w:rsidRDefault="00917672" w:rsidP="0091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C0" w:rsidRDefault="00255FA4">
      <w:bookmarkStart w:id="0" w:name="_GoBack"/>
      <w:bookmarkEnd w:id="0"/>
    </w:p>
    <w:sectPr w:rsidR="003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A4" w:rsidRDefault="00255FA4" w:rsidP="00917672">
      <w:pPr>
        <w:spacing w:after="0" w:line="240" w:lineRule="auto"/>
      </w:pPr>
      <w:r>
        <w:separator/>
      </w:r>
    </w:p>
  </w:endnote>
  <w:endnote w:type="continuationSeparator" w:id="0">
    <w:p w:rsidR="00255FA4" w:rsidRDefault="00255FA4" w:rsidP="009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A4" w:rsidRDefault="00255FA4" w:rsidP="00917672">
      <w:pPr>
        <w:spacing w:after="0" w:line="240" w:lineRule="auto"/>
      </w:pPr>
      <w:r>
        <w:separator/>
      </w:r>
    </w:p>
  </w:footnote>
  <w:footnote w:type="continuationSeparator" w:id="0">
    <w:p w:rsidR="00255FA4" w:rsidRDefault="00255FA4" w:rsidP="00917672">
      <w:pPr>
        <w:spacing w:after="0" w:line="240" w:lineRule="auto"/>
      </w:pPr>
      <w:r>
        <w:continuationSeparator/>
      </w:r>
    </w:p>
  </w:footnote>
  <w:footnote w:id="1">
    <w:p w:rsidR="00917672" w:rsidRPr="00D52500" w:rsidRDefault="00917672" w:rsidP="00917672">
      <w:pPr>
        <w:pStyle w:val="a5"/>
        <w:jc w:val="both"/>
        <w:rPr>
          <w:rFonts w:ascii="Times New Roman" w:hAnsi="Times New Roman" w:cs="Times New Roman"/>
        </w:rPr>
      </w:pPr>
      <w:r w:rsidRPr="00D52500">
        <w:rPr>
          <w:rStyle w:val="a7"/>
          <w:rFonts w:ascii="Times New Roman" w:hAnsi="Times New Roman" w:cs="Times New Roman"/>
        </w:rPr>
        <w:footnoteRef/>
      </w:r>
      <w:r w:rsidRPr="00D52500">
        <w:rPr>
          <w:rFonts w:ascii="Times New Roman" w:hAnsi="Times New Roman" w:cs="Times New Roman"/>
        </w:rPr>
        <w:t xml:space="preserve"> Данные по малым предприятиям</w:t>
      </w:r>
      <w:r>
        <w:rPr>
          <w:rFonts w:ascii="Times New Roman" w:hAnsi="Times New Roman" w:cs="Times New Roman"/>
        </w:rPr>
        <w:t xml:space="preserve">, указанные в п. 2.2-2.5 </w:t>
      </w:r>
      <w:r w:rsidRPr="00D52500">
        <w:rPr>
          <w:rFonts w:ascii="Times New Roman" w:hAnsi="Times New Roman" w:cs="Times New Roman"/>
        </w:rPr>
        <w:t>предоставлены в соответствии с выборочным статистическим наблюдением по форме ПМ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7D8B"/>
    <w:multiLevelType w:val="hybridMultilevel"/>
    <w:tmpl w:val="17323E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72"/>
    <w:rsid w:val="00255FA4"/>
    <w:rsid w:val="002E7B72"/>
    <w:rsid w:val="00917672"/>
    <w:rsid w:val="00A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72"/>
    <w:pPr>
      <w:ind w:left="720"/>
      <w:contextualSpacing/>
    </w:pPr>
  </w:style>
  <w:style w:type="table" w:styleId="a4">
    <w:name w:val="Table Grid"/>
    <w:basedOn w:val="a1"/>
    <w:uiPriority w:val="59"/>
    <w:rsid w:val="0091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176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76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7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72"/>
    <w:pPr>
      <w:ind w:left="720"/>
      <w:contextualSpacing/>
    </w:pPr>
  </w:style>
  <w:style w:type="table" w:styleId="a4">
    <w:name w:val="Table Grid"/>
    <w:basedOn w:val="a1"/>
    <w:uiPriority w:val="59"/>
    <w:rsid w:val="0091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176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76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7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2022-09-08T12:01:00Z</dcterms:created>
  <dcterms:modified xsi:type="dcterms:W3CDTF">2022-09-08T12:01:00Z</dcterms:modified>
</cp:coreProperties>
</file>