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37" w:rsidRDefault="00251A6C" w:rsidP="00ED3537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4"/>
        </w:rPr>
        <w:t xml:space="preserve">                                                                                                 ПРОЕКТ</w:t>
      </w:r>
    </w:p>
    <w:p w:rsidR="00ED3537" w:rsidRPr="00E24E2B" w:rsidRDefault="00ED3537" w:rsidP="00ED3537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ED3537" w:rsidRDefault="00ED3537" w:rsidP="00ED3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ED3537" w:rsidRDefault="00ED3537" w:rsidP="00ED3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ED3537" w:rsidRDefault="00ED3537" w:rsidP="00ED3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ED3537" w:rsidRDefault="00ED3537" w:rsidP="00ED353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20E6B" w:rsidRPr="00C2381C" w:rsidRDefault="00120E6B" w:rsidP="00ED353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D3537" w:rsidRDefault="00ED3537" w:rsidP="00ED3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ED3537" w:rsidRDefault="00ED3537" w:rsidP="00ED35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ED3537" w:rsidRDefault="00ED3537" w:rsidP="00ED35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51A6C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20</w:t>
      </w:r>
      <w:r w:rsidR="00251A6C">
        <w:rPr>
          <w:rFonts w:ascii="Times New Roman" w:hAnsi="Times New Roman"/>
          <w:sz w:val="28"/>
          <w:szCs w:val="28"/>
        </w:rPr>
        <w:t>2</w:t>
      </w:r>
      <w:r w:rsidR="00C4320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      №  </w:t>
      </w:r>
      <w:r w:rsidR="00251A6C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3537" w:rsidRDefault="00ED3537" w:rsidP="00ED35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ED3537" w:rsidRDefault="00ED3537" w:rsidP="00ED3537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4A183" wp14:editId="4D24CE78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ED3537" w:rsidRPr="002306D6" w:rsidRDefault="00ED3537" w:rsidP="00ED3537">
      <w:pPr>
        <w:spacing w:after="0" w:line="240" w:lineRule="auto"/>
        <w:ind w:left="851" w:right="3826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 внесении изменений в решение Совета депутатов Лужского городского</w:t>
      </w:r>
      <w:r w:rsidRPr="001B4683"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поселения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 xml:space="preserve">от </w:t>
      </w:r>
      <w:r w:rsidR="00251A6C">
        <w:rPr>
          <w:rFonts w:ascii="Times New Roman" w:hAnsi="Times New Roman"/>
          <w:noProof/>
          <w:sz w:val="28"/>
          <w:szCs w:val="28"/>
        </w:rPr>
        <w:t>26</w:t>
      </w:r>
      <w:r w:rsidRPr="00B04328">
        <w:rPr>
          <w:rFonts w:ascii="Times New Roman" w:hAnsi="Times New Roman"/>
          <w:noProof/>
          <w:sz w:val="28"/>
          <w:szCs w:val="28"/>
        </w:rPr>
        <w:t>.1</w:t>
      </w:r>
      <w:r w:rsidR="00251A6C">
        <w:rPr>
          <w:rFonts w:ascii="Times New Roman" w:hAnsi="Times New Roman"/>
          <w:noProof/>
          <w:sz w:val="28"/>
          <w:szCs w:val="28"/>
        </w:rPr>
        <w:t>1</w:t>
      </w:r>
      <w:r w:rsidRPr="00B04328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201</w:t>
      </w:r>
      <w:r w:rsidR="00251A6C">
        <w:rPr>
          <w:rFonts w:ascii="Times New Roman" w:hAnsi="Times New Roman"/>
          <w:noProof/>
          <w:sz w:val="28"/>
          <w:szCs w:val="28"/>
        </w:rPr>
        <w:t>9</w:t>
      </w:r>
      <w:r>
        <w:rPr>
          <w:rFonts w:ascii="Times New Roman" w:hAnsi="Times New Roman"/>
          <w:noProof/>
          <w:sz w:val="28"/>
          <w:szCs w:val="28"/>
        </w:rPr>
        <w:t xml:space="preserve"> г. № </w:t>
      </w:r>
      <w:r w:rsidR="00251A6C">
        <w:rPr>
          <w:rFonts w:ascii="Times New Roman" w:hAnsi="Times New Roman"/>
          <w:noProof/>
          <w:sz w:val="28"/>
          <w:szCs w:val="28"/>
        </w:rPr>
        <w:t>1</w:t>
      </w:r>
      <w:r w:rsidR="00C43207">
        <w:rPr>
          <w:rFonts w:ascii="Times New Roman" w:hAnsi="Times New Roman"/>
          <w:noProof/>
          <w:sz w:val="28"/>
          <w:szCs w:val="28"/>
        </w:rPr>
        <w:t>9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 w:rsidRPr="002306D6">
        <w:rPr>
          <w:rFonts w:ascii="Times New Roman" w:hAnsi="Times New Roman"/>
          <w:noProof/>
          <w:sz w:val="28"/>
          <w:szCs w:val="28"/>
        </w:rPr>
        <w:t>О</w:t>
      </w:r>
      <w:r w:rsidR="00251A6C">
        <w:rPr>
          <w:rFonts w:ascii="Times New Roman" w:hAnsi="Times New Roman"/>
          <w:noProof/>
          <w:sz w:val="28"/>
          <w:szCs w:val="28"/>
        </w:rPr>
        <w:t xml:space="preserve">б установлении </w:t>
      </w:r>
      <w:r w:rsidR="00C43207">
        <w:rPr>
          <w:rFonts w:ascii="Times New Roman" w:hAnsi="Times New Roman"/>
          <w:noProof/>
          <w:sz w:val="28"/>
          <w:szCs w:val="28"/>
        </w:rPr>
        <w:t>на территории муниципального образования Лужское городское поселение Лужского муниципального района Ленинградской области налога на имущество физических лиц</w:t>
      </w:r>
      <w:r w:rsidR="00251A6C">
        <w:rPr>
          <w:rFonts w:ascii="Times New Roman" w:hAnsi="Times New Roman"/>
          <w:noProof/>
          <w:sz w:val="28"/>
          <w:szCs w:val="28"/>
        </w:rPr>
        <w:t>»</w:t>
      </w:r>
      <w:r w:rsidRPr="002306D6">
        <w:rPr>
          <w:rFonts w:ascii="Times New Roman" w:hAnsi="Times New Roman"/>
          <w:noProof/>
          <w:sz w:val="28"/>
          <w:szCs w:val="28"/>
        </w:rPr>
        <w:t xml:space="preserve"> </w:t>
      </w:r>
    </w:p>
    <w:p w:rsidR="00ED3537" w:rsidRPr="004E5A3D" w:rsidRDefault="00ED3537" w:rsidP="00ED3537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D3537" w:rsidRDefault="00251A6C" w:rsidP="00251A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46DF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 xml:space="preserve"> законом</w:t>
      </w:r>
      <w:r w:rsidRPr="000E46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</w:t>
      </w:r>
      <w:r w:rsidRPr="000E46DF">
        <w:rPr>
          <w:rFonts w:ascii="Times New Roman" w:hAnsi="Times New Roman"/>
          <w:sz w:val="28"/>
          <w:szCs w:val="28"/>
        </w:rPr>
        <w:t>6</w:t>
      </w:r>
      <w:r w:rsidR="00C43207">
        <w:rPr>
          <w:rFonts w:ascii="Times New Roman" w:hAnsi="Times New Roman"/>
          <w:sz w:val="28"/>
          <w:szCs w:val="28"/>
        </w:rPr>
        <w:t>.10.</w:t>
      </w:r>
      <w:r w:rsidRPr="000E46DF">
        <w:rPr>
          <w:rFonts w:ascii="Times New Roman" w:hAnsi="Times New Roman"/>
          <w:sz w:val="28"/>
          <w:szCs w:val="28"/>
        </w:rPr>
        <w:t>2003 г</w:t>
      </w:r>
      <w:r>
        <w:rPr>
          <w:rFonts w:ascii="Times New Roman" w:hAnsi="Times New Roman"/>
          <w:sz w:val="28"/>
          <w:szCs w:val="28"/>
        </w:rPr>
        <w:t>.</w:t>
      </w:r>
      <w:r w:rsidRPr="000E46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131-ФЗ     </w:t>
      </w:r>
      <w:r w:rsidRPr="000E46DF">
        <w:rPr>
          <w:rFonts w:ascii="Times New Roman" w:hAnsi="Times New Roman"/>
          <w:sz w:val="28"/>
          <w:szCs w:val="28"/>
        </w:rPr>
        <w:t>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8"/>
          <w:szCs w:val="28"/>
        </w:rPr>
        <w:t xml:space="preserve">, </w:t>
      </w:r>
      <w:r w:rsidR="00C43207">
        <w:rPr>
          <w:rFonts w:ascii="Times New Roman" w:hAnsi="Times New Roman"/>
          <w:sz w:val="28"/>
          <w:szCs w:val="28"/>
        </w:rPr>
        <w:t xml:space="preserve">главой 32 </w:t>
      </w:r>
      <w:r w:rsidRPr="000E46DF">
        <w:rPr>
          <w:rFonts w:ascii="Times New Roman" w:hAnsi="Times New Roman"/>
          <w:sz w:val="28"/>
          <w:szCs w:val="28"/>
        </w:rPr>
        <w:t>Налогов</w:t>
      </w:r>
      <w:r w:rsidR="00C43207">
        <w:rPr>
          <w:rFonts w:ascii="Times New Roman" w:hAnsi="Times New Roman"/>
          <w:sz w:val="28"/>
          <w:szCs w:val="28"/>
        </w:rPr>
        <w:t>ого</w:t>
      </w:r>
      <w:r w:rsidRPr="000E46DF">
        <w:rPr>
          <w:rFonts w:ascii="Times New Roman" w:hAnsi="Times New Roman"/>
          <w:sz w:val="28"/>
          <w:szCs w:val="28"/>
        </w:rPr>
        <w:t xml:space="preserve"> кодекс</w:t>
      </w:r>
      <w:r w:rsidR="00C43207">
        <w:rPr>
          <w:rFonts w:ascii="Times New Roman" w:hAnsi="Times New Roman"/>
          <w:sz w:val="28"/>
          <w:szCs w:val="28"/>
        </w:rPr>
        <w:t>а</w:t>
      </w:r>
      <w:r w:rsidRPr="000E46DF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C43207">
        <w:rPr>
          <w:rFonts w:ascii="Times New Roman" w:hAnsi="Times New Roman"/>
          <w:sz w:val="28"/>
          <w:szCs w:val="28"/>
        </w:rPr>
        <w:t>, Законом Ленинградской области от 29.10.2015 №102-</w:t>
      </w:r>
      <w:r w:rsidR="00C43207" w:rsidRPr="00C43207">
        <w:rPr>
          <w:rFonts w:ascii="Times New Roman" w:hAnsi="Times New Roman"/>
          <w:sz w:val="28"/>
          <w:szCs w:val="28"/>
        </w:rPr>
        <w:t>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объекта налогообложения", руководствуясь письмом</w:t>
      </w:r>
      <w:proofErr w:type="gramEnd"/>
      <w:r w:rsidR="00C43207" w:rsidRPr="00C43207">
        <w:rPr>
          <w:rFonts w:ascii="Times New Roman" w:hAnsi="Times New Roman"/>
          <w:sz w:val="28"/>
          <w:szCs w:val="28"/>
        </w:rPr>
        <w:t xml:space="preserve"> Губернатора Ленинградской области от 06.05.2022 N 041-562/2022, о снижении финансовой нагрузки на жителей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и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0E46DF">
        <w:rPr>
          <w:rFonts w:ascii="Times New Roman" w:hAnsi="Times New Roman"/>
          <w:sz w:val="28"/>
          <w:szCs w:val="28"/>
        </w:rPr>
        <w:t xml:space="preserve">, Совет депутатов </w:t>
      </w:r>
      <w:proofErr w:type="spellStart"/>
      <w:r w:rsidRPr="000E46D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E46DF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ED3537" w:rsidRPr="002306D6">
        <w:rPr>
          <w:rFonts w:ascii="Times New Roman" w:hAnsi="Times New Roman"/>
          <w:spacing w:val="60"/>
          <w:sz w:val="28"/>
          <w:szCs w:val="28"/>
        </w:rPr>
        <w:t>РЕШИЛ</w:t>
      </w:r>
      <w:r w:rsidR="00ED3537" w:rsidRPr="002306D6">
        <w:rPr>
          <w:rFonts w:ascii="Times New Roman" w:hAnsi="Times New Roman"/>
          <w:sz w:val="28"/>
          <w:szCs w:val="28"/>
        </w:rPr>
        <w:t>:</w:t>
      </w:r>
    </w:p>
    <w:p w:rsidR="00077B02" w:rsidRDefault="00077B02" w:rsidP="00251A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77B02" w:rsidRDefault="00077B02" w:rsidP="00251A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1A6C" w:rsidRDefault="00251A6C" w:rsidP="00251A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D3537" w:rsidRDefault="00C43207" w:rsidP="00C43207">
      <w:pPr>
        <w:pStyle w:val="a7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Изложить пункт 2</w:t>
      </w:r>
      <w:r w:rsidR="00ED3537" w:rsidRPr="00C43207">
        <w:rPr>
          <w:rFonts w:ascii="Times New Roman" w:hAnsi="Times New Roman"/>
          <w:bCs/>
          <w:sz w:val="28"/>
          <w:szCs w:val="28"/>
        </w:rPr>
        <w:t xml:space="preserve"> решени</w:t>
      </w:r>
      <w:r>
        <w:rPr>
          <w:rFonts w:ascii="Times New Roman" w:hAnsi="Times New Roman"/>
          <w:bCs/>
          <w:sz w:val="28"/>
          <w:szCs w:val="28"/>
        </w:rPr>
        <w:t>я</w:t>
      </w:r>
      <w:r w:rsidR="00ED3537" w:rsidRPr="00C43207">
        <w:rPr>
          <w:rFonts w:ascii="Times New Roman" w:hAnsi="Times New Roman"/>
          <w:bCs/>
          <w:sz w:val="28"/>
          <w:szCs w:val="28"/>
        </w:rPr>
        <w:t xml:space="preserve"> Совета депутатов </w:t>
      </w:r>
      <w:proofErr w:type="spellStart"/>
      <w:r w:rsidR="00C83345" w:rsidRPr="00C43207">
        <w:rPr>
          <w:rFonts w:ascii="Times New Roman" w:hAnsi="Times New Roman"/>
          <w:bCs/>
          <w:sz w:val="28"/>
          <w:szCs w:val="28"/>
        </w:rPr>
        <w:t>Л</w:t>
      </w:r>
      <w:r w:rsidR="00ED3537" w:rsidRPr="00C43207">
        <w:rPr>
          <w:rFonts w:ascii="Times New Roman" w:hAnsi="Times New Roman"/>
          <w:bCs/>
          <w:sz w:val="28"/>
          <w:szCs w:val="28"/>
        </w:rPr>
        <w:t>ужского</w:t>
      </w:r>
      <w:proofErr w:type="spellEnd"/>
      <w:r w:rsidR="00ED3537" w:rsidRPr="00C43207"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r w:rsidR="00C83345" w:rsidRPr="00C43207">
        <w:rPr>
          <w:rFonts w:ascii="Times New Roman" w:hAnsi="Times New Roman"/>
          <w:noProof/>
          <w:sz w:val="28"/>
          <w:szCs w:val="28"/>
        </w:rPr>
        <w:t>от 26.11.2019 г. № 1</w:t>
      </w:r>
      <w:r>
        <w:rPr>
          <w:rFonts w:ascii="Times New Roman" w:hAnsi="Times New Roman"/>
          <w:noProof/>
          <w:sz w:val="28"/>
          <w:szCs w:val="28"/>
        </w:rPr>
        <w:t>9</w:t>
      </w:r>
      <w:r w:rsidR="00C83345" w:rsidRPr="00C43207">
        <w:rPr>
          <w:rFonts w:ascii="Times New Roman" w:hAnsi="Times New Roman"/>
          <w:noProof/>
          <w:sz w:val="28"/>
          <w:szCs w:val="28"/>
        </w:rPr>
        <w:t xml:space="preserve"> «Об установлении </w:t>
      </w:r>
      <w:r w:rsidRPr="00C43207">
        <w:rPr>
          <w:rFonts w:ascii="Times New Roman" w:hAnsi="Times New Roman"/>
          <w:noProof/>
          <w:sz w:val="28"/>
          <w:szCs w:val="28"/>
        </w:rPr>
        <w:t xml:space="preserve">на территории муниципального образования Лужское городское поселение Лужского муниципального района Ленинградской области </w:t>
      </w:r>
      <w:r>
        <w:rPr>
          <w:rFonts w:ascii="Times New Roman" w:hAnsi="Times New Roman"/>
          <w:noProof/>
          <w:sz w:val="28"/>
          <w:szCs w:val="28"/>
        </w:rPr>
        <w:t>налога на имущество физических лиц</w:t>
      </w:r>
      <w:r w:rsidR="00C83345" w:rsidRPr="00C43207">
        <w:rPr>
          <w:rFonts w:ascii="Times New Roman" w:hAnsi="Times New Roman"/>
          <w:noProof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>в следующей редакции:</w:t>
      </w:r>
    </w:p>
    <w:p w:rsidR="00C43207" w:rsidRPr="00C43207" w:rsidRDefault="00C43207" w:rsidP="00C43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«2. </w:t>
      </w:r>
      <w:r w:rsidRPr="00C43207"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Установить на территории муниципального образования </w:t>
      </w:r>
      <w:proofErr w:type="spellStart"/>
      <w:r w:rsidRPr="00C43207">
        <w:rPr>
          <w:rFonts w:ascii="Times New Roman" w:eastAsiaTheme="minorHAnsi" w:hAnsi="Times New Roman"/>
          <w:sz w:val="28"/>
          <w:szCs w:val="28"/>
          <w:lang w:eastAsia="en-US"/>
        </w:rPr>
        <w:t>Лужское</w:t>
      </w:r>
      <w:proofErr w:type="spellEnd"/>
      <w:r w:rsidRPr="00C43207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городское поселение </w:t>
      </w:r>
      <w:proofErr w:type="spellStart"/>
      <w:r w:rsidRPr="00C43207">
        <w:rPr>
          <w:rFonts w:ascii="Times New Roman" w:eastAsiaTheme="minorHAnsi" w:hAnsi="Times New Roman"/>
          <w:sz w:val="28"/>
          <w:szCs w:val="28"/>
          <w:lang w:eastAsia="en-US"/>
        </w:rPr>
        <w:t>Лужского</w:t>
      </w:r>
      <w:proofErr w:type="spellEnd"/>
      <w:r w:rsidRPr="00C43207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 Ленинградской области следующие ставки </w:t>
      </w:r>
      <w:proofErr w:type="gramStart"/>
      <w:r w:rsidRPr="00C43207">
        <w:rPr>
          <w:rFonts w:ascii="Times New Roman" w:eastAsiaTheme="minorHAnsi" w:hAnsi="Times New Roman"/>
          <w:sz w:val="28"/>
          <w:szCs w:val="28"/>
          <w:lang w:eastAsia="en-US"/>
        </w:rPr>
        <w:t>налога</w:t>
      </w:r>
      <w:proofErr w:type="gramEnd"/>
      <w:r w:rsidRPr="00C43207">
        <w:rPr>
          <w:rFonts w:ascii="Times New Roman" w:eastAsiaTheme="minorHAnsi" w:hAnsi="Times New Roman"/>
          <w:sz w:val="28"/>
          <w:szCs w:val="28"/>
          <w:lang w:eastAsia="en-US"/>
        </w:rPr>
        <w:t xml:space="preserve"> на имущество физических лиц исходя из кадастровой стоимости объекта налогообложения:</w:t>
      </w:r>
    </w:p>
    <w:p w:rsidR="00C43207" w:rsidRPr="00C43207" w:rsidRDefault="00C43207" w:rsidP="00C432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644"/>
      </w:tblGrid>
      <w:tr w:rsidR="00C43207" w:rsidRPr="00C43207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07" w:rsidRPr="00C43207" w:rsidRDefault="00C43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432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Объект налогообложения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07" w:rsidRPr="00C43207" w:rsidRDefault="00C43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432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Ставка налога на имущество физических лиц, проценты</w:t>
            </w:r>
          </w:p>
        </w:tc>
      </w:tr>
      <w:tr w:rsidR="00C43207" w:rsidRPr="00C43207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07" w:rsidRPr="00C43207" w:rsidRDefault="00C43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432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Жилые дома, части жилых домов, квартиры, части квартир, комнаты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07" w:rsidRPr="00C43207" w:rsidRDefault="00C43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432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0,1</w:t>
            </w:r>
          </w:p>
        </w:tc>
      </w:tr>
      <w:tr w:rsidR="00C43207" w:rsidRPr="00C43207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07" w:rsidRPr="00C43207" w:rsidRDefault="00C43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432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Объекты незавершенного строительства - в случае, если проектируемым назначением таких объектов является жилой дом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07" w:rsidRPr="00C43207" w:rsidRDefault="00C43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432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0,1</w:t>
            </w:r>
          </w:p>
        </w:tc>
      </w:tr>
      <w:tr w:rsidR="00C43207" w:rsidRPr="00C43207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07" w:rsidRPr="00C43207" w:rsidRDefault="00C43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432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07" w:rsidRPr="00C43207" w:rsidRDefault="00C43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432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0,1</w:t>
            </w:r>
          </w:p>
        </w:tc>
      </w:tr>
      <w:tr w:rsidR="00C43207" w:rsidRPr="00C43207"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07" w:rsidRPr="00C43207" w:rsidRDefault="00C43207" w:rsidP="00196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432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Гаражи и </w:t>
            </w:r>
            <w:proofErr w:type="spellStart"/>
            <w:r w:rsidRPr="00C432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машино</w:t>
            </w:r>
            <w:proofErr w:type="spellEnd"/>
            <w:r w:rsidRPr="00C432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-места, в том числе расположенные в объектах налогообложения, указанных в </w:t>
            </w:r>
            <w:hyperlink r:id="rId6" w:history="1">
              <w:r w:rsidRPr="00C43207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 xml:space="preserve">подпункте </w:t>
              </w:r>
              <w:r w:rsidR="00196D76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1</w:t>
              </w:r>
              <w:r w:rsidRPr="00C43207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 xml:space="preserve"> пункта 2 статьи 406</w:t>
              </w:r>
            </w:hyperlink>
            <w:r w:rsidRPr="00C432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Налогового кодекса РФ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07" w:rsidRPr="00C43207" w:rsidRDefault="00C43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432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0,1</w:t>
            </w:r>
          </w:p>
        </w:tc>
      </w:tr>
      <w:tr w:rsidR="00C43207" w:rsidRPr="00C43207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07" w:rsidRPr="00C43207" w:rsidRDefault="00C43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432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07" w:rsidRPr="00C43207" w:rsidRDefault="00C43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432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0,1</w:t>
            </w:r>
          </w:p>
        </w:tc>
      </w:tr>
      <w:tr w:rsidR="00C43207" w:rsidRPr="00C43207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07" w:rsidRPr="00C43207" w:rsidRDefault="00C43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432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Объекты налогообложения, включенные в перечень, определяемый в соответствии с </w:t>
            </w:r>
            <w:hyperlink r:id="rId7" w:history="1">
              <w:r w:rsidRPr="00C43207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пунктом 7 статьи 378.2</w:t>
              </w:r>
            </w:hyperlink>
            <w:r w:rsidRPr="00C432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Налогового кодекса РФ, в отношении объектов налогообложения, предусмотренных </w:t>
            </w:r>
            <w:hyperlink r:id="rId8" w:history="1">
              <w:r w:rsidRPr="00C43207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абзацем вторым пункта 10 статьи 378.2</w:t>
              </w:r>
            </w:hyperlink>
            <w:r w:rsidRPr="00C432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07" w:rsidRPr="00C43207" w:rsidRDefault="00C43207" w:rsidP="00C43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r w:rsidRPr="00C432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,0</w:t>
            </w:r>
          </w:p>
        </w:tc>
      </w:tr>
      <w:tr w:rsidR="00C43207" w:rsidRPr="00C43207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07" w:rsidRPr="00C43207" w:rsidRDefault="00C43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432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Прочие объекты налогообложения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07" w:rsidRPr="00C43207" w:rsidRDefault="00C43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432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0,5</w:t>
            </w:r>
          </w:p>
        </w:tc>
      </w:tr>
    </w:tbl>
    <w:p w:rsidR="00C43207" w:rsidRPr="00C43207" w:rsidRDefault="00C43207" w:rsidP="00C43207">
      <w:pPr>
        <w:pStyle w:val="a7"/>
        <w:spacing w:after="0" w:line="240" w:lineRule="auto"/>
        <w:ind w:left="709" w:right="-1"/>
        <w:jc w:val="both"/>
        <w:rPr>
          <w:rFonts w:ascii="Times New Roman" w:hAnsi="Times New Roman"/>
          <w:bCs/>
          <w:sz w:val="28"/>
          <w:szCs w:val="28"/>
        </w:rPr>
      </w:pPr>
    </w:p>
    <w:p w:rsidR="00ED3537" w:rsidRDefault="00ED3537" w:rsidP="00ED3537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077B02" w:rsidRDefault="00077B02" w:rsidP="00077B0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2.</w:t>
      </w:r>
      <w:r w:rsidR="00F9704D">
        <w:rPr>
          <w:rFonts w:ascii="Times New Roman" w:hAnsi="Times New Roman"/>
          <w:sz w:val="28"/>
          <w:szCs w:val="28"/>
        </w:rPr>
        <w:t xml:space="preserve"> </w:t>
      </w:r>
      <w:r w:rsidRPr="00556857">
        <w:rPr>
          <w:rFonts w:ascii="Times New Roman" w:hAnsi="Times New Roman"/>
          <w:bCs/>
          <w:sz w:val="28"/>
          <w:szCs w:val="28"/>
        </w:rPr>
        <w:t>Н</w:t>
      </w:r>
      <w:r w:rsidRPr="00556857">
        <w:rPr>
          <w:rFonts w:ascii="Times New Roman" w:hAnsi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/>
          <w:sz w:val="28"/>
          <w:szCs w:val="28"/>
        </w:rPr>
        <w:t xml:space="preserve">подлежит официальному опубликованию и </w:t>
      </w:r>
      <w:r w:rsidRPr="00556857">
        <w:rPr>
          <w:rFonts w:ascii="Times New Roman" w:hAnsi="Times New Roman"/>
          <w:sz w:val="28"/>
          <w:szCs w:val="28"/>
        </w:rPr>
        <w:t>вступает в силу с момента официального  опубликования</w:t>
      </w:r>
      <w:r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01.01.2022 года. </w:t>
      </w:r>
    </w:p>
    <w:p w:rsidR="00ED3537" w:rsidRPr="0003273E" w:rsidRDefault="00ED3537" w:rsidP="00ED3537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ED3537" w:rsidRDefault="00ED3537" w:rsidP="00ED35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ED3537" w:rsidRDefault="00ED3537" w:rsidP="00ED35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ED3537" w:rsidRDefault="00ED3537" w:rsidP="00ED35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В.А. Голуб </w:t>
      </w:r>
    </w:p>
    <w:p w:rsidR="00ED3537" w:rsidRDefault="00ED3537" w:rsidP="00ED35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537" w:rsidRDefault="00ED3537" w:rsidP="00ED3537"/>
    <w:p w:rsidR="00120E6B" w:rsidRPr="00120E6B" w:rsidRDefault="00120E6B" w:rsidP="0012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E6B">
        <w:rPr>
          <w:rFonts w:ascii="Times New Roman" w:hAnsi="Times New Roman"/>
          <w:sz w:val="28"/>
          <w:szCs w:val="28"/>
        </w:rPr>
        <w:t>Глава администрации</w:t>
      </w:r>
    </w:p>
    <w:p w:rsidR="00120E6B" w:rsidRPr="00120E6B" w:rsidRDefault="00120E6B" w:rsidP="0012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0E6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120E6B"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   </w:t>
      </w:r>
      <w:r w:rsidR="009761C0">
        <w:rPr>
          <w:rFonts w:ascii="Times New Roman" w:hAnsi="Times New Roman"/>
          <w:sz w:val="28"/>
          <w:szCs w:val="28"/>
        </w:rPr>
        <w:t xml:space="preserve">  </w:t>
      </w:r>
      <w:r w:rsidRPr="00120E6B">
        <w:rPr>
          <w:rFonts w:ascii="Times New Roman" w:hAnsi="Times New Roman"/>
          <w:sz w:val="28"/>
          <w:szCs w:val="28"/>
        </w:rPr>
        <w:t xml:space="preserve">Ю.В. </w:t>
      </w:r>
      <w:proofErr w:type="spellStart"/>
      <w:r w:rsidRPr="00120E6B">
        <w:rPr>
          <w:rFonts w:ascii="Times New Roman" w:hAnsi="Times New Roman"/>
          <w:sz w:val="28"/>
          <w:szCs w:val="28"/>
        </w:rPr>
        <w:t>Намлиев</w:t>
      </w:r>
      <w:proofErr w:type="spellEnd"/>
      <w:r w:rsidRPr="00120E6B">
        <w:rPr>
          <w:rFonts w:ascii="Times New Roman" w:hAnsi="Times New Roman"/>
          <w:sz w:val="28"/>
          <w:szCs w:val="28"/>
        </w:rPr>
        <w:t xml:space="preserve">  </w:t>
      </w:r>
    </w:p>
    <w:p w:rsidR="00120E6B" w:rsidRPr="00120E6B" w:rsidRDefault="00120E6B" w:rsidP="0012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E6B" w:rsidRPr="00120E6B" w:rsidRDefault="00120E6B" w:rsidP="0012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E6B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120E6B" w:rsidRPr="00120E6B" w:rsidRDefault="00120E6B" w:rsidP="0012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E6B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proofErr w:type="gramStart"/>
      <w:r w:rsidRPr="00120E6B">
        <w:rPr>
          <w:rFonts w:ascii="Times New Roman" w:hAnsi="Times New Roman"/>
          <w:sz w:val="28"/>
          <w:szCs w:val="28"/>
        </w:rPr>
        <w:t>Лужского</w:t>
      </w:r>
      <w:proofErr w:type="spellEnd"/>
      <w:proofErr w:type="gramEnd"/>
      <w:r w:rsidRPr="00120E6B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120E6B" w:rsidRPr="00120E6B" w:rsidRDefault="00120E6B" w:rsidP="0012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E6B">
        <w:rPr>
          <w:rFonts w:ascii="Times New Roman" w:hAnsi="Times New Roman"/>
          <w:sz w:val="28"/>
          <w:szCs w:val="28"/>
        </w:rPr>
        <w:t xml:space="preserve">района - председатель КУМИ                                                       А.В. </w:t>
      </w:r>
      <w:proofErr w:type="gramStart"/>
      <w:r w:rsidRPr="00120E6B">
        <w:rPr>
          <w:rFonts w:ascii="Times New Roman" w:hAnsi="Times New Roman"/>
          <w:sz w:val="28"/>
          <w:szCs w:val="28"/>
        </w:rPr>
        <w:t>Голубев</w:t>
      </w:r>
      <w:proofErr w:type="gramEnd"/>
    </w:p>
    <w:p w:rsidR="00120E6B" w:rsidRPr="00120E6B" w:rsidRDefault="00120E6B" w:rsidP="0012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E6B" w:rsidRPr="00120E6B" w:rsidRDefault="009761C0" w:rsidP="0012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 w:rsidR="00120E6B" w:rsidRPr="00120E6B">
        <w:rPr>
          <w:rFonts w:ascii="Times New Roman" w:hAnsi="Times New Roman"/>
          <w:sz w:val="28"/>
          <w:szCs w:val="28"/>
        </w:rPr>
        <w:t>едседател</w:t>
      </w:r>
      <w:r>
        <w:rPr>
          <w:rFonts w:ascii="Times New Roman" w:hAnsi="Times New Roman"/>
          <w:sz w:val="28"/>
          <w:szCs w:val="28"/>
        </w:rPr>
        <w:t>ь</w:t>
      </w:r>
      <w:r w:rsidR="00120E6B" w:rsidRPr="00120E6B">
        <w:rPr>
          <w:rFonts w:ascii="Times New Roman" w:hAnsi="Times New Roman"/>
          <w:sz w:val="28"/>
          <w:szCs w:val="28"/>
        </w:rPr>
        <w:t xml:space="preserve"> комитета</w:t>
      </w:r>
    </w:p>
    <w:p w:rsidR="00120E6B" w:rsidRPr="00120E6B" w:rsidRDefault="00120E6B" w:rsidP="0012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E6B">
        <w:rPr>
          <w:rFonts w:ascii="Times New Roman" w:hAnsi="Times New Roman"/>
          <w:sz w:val="28"/>
          <w:szCs w:val="28"/>
        </w:rPr>
        <w:t xml:space="preserve">финансов </w:t>
      </w:r>
      <w:proofErr w:type="spellStart"/>
      <w:r w:rsidRPr="00120E6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120E6B">
        <w:rPr>
          <w:rFonts w:ascii="Times New Roman" w:hAnsi="Times New Roman"/>
          <w:sz w:val="28"/>
          <w:szCs w:val="28"/>
        </w:rPr>
        <w:t xml:space="preserve"> муниципального района                 </w:t>
      </w:r>
      <w:r w:rsidR="009761C0">
        <w:rPr>
          <w:rFonts w:ascii="Times New Roman" w:hAnsi="Times New Roman"/>
          <w:sz w:val="28"/>
          <w:szCs w:val="28"/>
        </w:rPr>
        <w:t xml:space="preserve">  </w:t>
      </w:r>
      <w:r w:rsidRPr="00120E6B">
        <w:rPr>
          <w:rFonts w:ascii="Times New Roman" w:hAnsi="Times New Roman"/>
          <w:sz w:val="28"/>
          <w:szCs w:val="28"/>
        </w:rPr>
        <w:t xml:space="preserve">        </w:t>
      </w:r>
      <w:r w:rsidR="009761C0">
        <w:rPr>
          <w:rFonts w:ascii="Times New Roman" w:hAnsi="Times New Roman"/>
          <w:sz w:val="28"/>
          <w:szCs w:val="28"/>
        </w:rPr>
        <w:t>Ю.Б. Кудрявцева</w:t>
      </w:r>
    </w:p>
    <w:p w:rsidR="00120E6B" w:rsidRPr="00120E6B" w:rsidRDefault="00120E6B" w:rsidP="0012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E6B" w:rsidRPr="00120E6B" w:rsidRDefault="00120E6B" w:rsidP="0012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E6B">
        <w:rPr>
          <w:rFonts w:ascii="Times New Roman" w:hAnsi="Times New Roman"/>
          <w:sz w:val="28"/>
          <w:szCs w:val="28"/>
        </w:rPr>
        <w:t>Зам. председателя КУМИ администрации</w:t>
      </w:r>
    </w:p>
    <w:p w:rsidR="00120E6B" w:rsidRPr="00120E6B" w:rsidRDefault="00120E6B" w:rsidP="0012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0E6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120E6B"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    С.В. Лысакова </w:t>
      </w:r>
    </w:p>
    <w:p w:rsidR="00120E6B" w:rsidRPr="00120E6B" w:rsidRDefault="00120E6B" w:rsidP="0012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E6B" w:rsidRPr="00120E6B" w:rsidRDefault="00120E6B" w:rsidP="0012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E6B">
        <w:rPr>
          <w:rFonts w:ascii="Times New Roman" w:hAnsi="Times New Roman"/>
          <w:sz w:val="28"/>
          <w:szCs w:val="28"/>
        </w:rPr>
        <w:t>Заведующий юридическим отделом</w:t>
      </w:r>
    </w:p>
    <w:p w:rsidR="00120E6B" w:rsidRPr="00120E6B" w:rsidRDefault="00120E6B" w:rsidP="0012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E6B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proofErr w:type="gramStart"/>
      <w:r w:rsidRPr="00120E6B">
        <w:rPr>
          <w:rFonts w:ascii="Times New Roman" w:hAnsi="Times New Roman"/>
          <w:sz w:val="28"/>
          <w:szCs w:val="28"/>
        </w:rPr>
        <w:t>Лужского</w:t>
      </w:r>
      <w:proofErr w:type="spellEnd"/>
      <w:proofErr w:type="gramEnd"/>
      <w:r w:rsidRPr="00120E6B">
        <w:rPr>
          <w:rFonts w:ascii="Times New Roman" w:hAnsi="Times New Roman"/>
          <w:sz w:val="28"/>
          <w:szCs w:val="28"/>
        </w:rPr>
        <w:t xml:space="preserve"> </w:t>
      </w:r>
    </w:p>
    <w:p w:rsidR="00120E6B" w:rsidRPr="00120E6B" w:rsidRDefault="00120E6B" w:rsidP="0012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E6B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О. В. </w:t>
      </w:r>
      <w:proofErr w:type="spellStart"/>
      <w:r w:rsidRPr="00120E6B">
        <w:rPr>
          <w:rFonts w:ascii="Times New Roman" w:hAnsi="Times New Roman"/>
          <w:sz w:val="28"/>
          <w:szCs w:val="28"/>
        </w:rPr>
        <w:t>Лаас</w:t>
      </w:r>
      <w:proofErr w:type="spellEnd"/>
    </w:p>
    <w:p w:rsidR="00120E6B" w:rsidRPr="00120E6B" w:rsidRDefault="00120E6B" w:rsidP="0012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E6B" w:rsidRPr="00120E6B" w:rsidRDefault="00120E6B" w:rsidP="0012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E6B" w:rsidRPr="00120E6B" w:rsidRDefault="00120E6B" w:rsidP="0012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E6B" w:rsidRPr="00120E6B" w:rsidRDefault="00120E6B" w:rsidP="0012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E6B" w:rsidRPr="00120E6B" w:rsidRDefault="00120E6B" w:rsidP="0012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E6B">
        <w:rPr>
          <w:rFonts w:ascii="Times New Roman" w:hAnsi="Times New Roman"/>
          <w:sz w:val="28"/>
          <w:szCs w:val="28"/>
        </w:rPr>
        <w:t>Проект подготовлен</w:t>
      </w:r>
      <w:proofErr w:type="gramStart"/>
      <w:r w:rsidRPr="00120E6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20E6B">
        <w:rPr>
          <w:rFonts w:ascii="Times New Roman" w:hAnsi="Times New Roman"/>
          <w:sz w:val="28"/>
          <w:szCs w:val="28"/>
        </w:rPr>
        <w:t xml:space="preserve"> Лысакова С.В.  ______________________________ </w:t>
      </w:r>
    </w:p>
    <w:p w:rsidR="00120E6B" w:rsidRPr="00120E6B" w:rsidRDefault="00120E6B" w:rsidP="0012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E6B" w:rsidRPr="00120E6B" w:rsidRDefault="00120E6B" w:rsidP="0012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E6B">
        <w:rPr>
          <w:rFonts w:ascii="Times New Roman" w:hAnsi="Times New Roman"/>
          <w:sz w:val="28"/>
          <w:szCs w:val="28"/>
        </w:rPr>
        <w:t xml:space="preserve">Проект сдан в совет депутатов </w:t>
      </w:r>
      <w:proofErr w:type="spellStart"/>
      <w:r w:rsidRPr="00120E6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120E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120E6B">
        <w:rPr>
          <w:rFonts w:ascii="Times New Roman" w:hAnsi="Times New Roman"/>
          <w:sz w:val="28"/>
          <w:szCs w:val="28"/>
        </w:rPr>
        <w:t xml:space="preserve"> ____________________ 202</w:t>
      </w:r>
      <w:r w:rsidR="009761C0">
        <w:rPr>
          <w:rFonts w:ascii="Times New Roman" w:hAnsi="Times New Roman"/>
          <w:sz w:val="28"/>
          <w:szCs w:val="28"/>
        </w:rPr>
        <w:t>2</w:t>
      </w:r>
      <w:r w:rsidRPr="00120E6B">
        <w:rPr>
          <w:rFonts w:ascii="Times New Roman" w:hAnsi="Times New Roman"/>
          <w:sz w:val="28"/>
          <w:szCs w:val="28"/>
        </w:rPr>
        <w:t xml:space="preserve"> г. </w:t>
      </w:r>
    </w:p>
    <w:p w:rsidR="00120E6B" w:rsidRPr="00120E6B" w:rsidRDefault="00120E6B" w:rsidP="0012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537" w:rsidRDefault="00120E6B" w:rsidP="00120E6B">
      <w:pPr>
        <w:spacing w:after="0" w:line="240" w:lineRule="auto"/>
        <w:jc w:val="both"/>
      </w:pPr>
      <w:r w:rsidRPr="00120E6B">
        <w:rPr>
          <w:rFonts w:ascii="Times New Roman" w:hAnsi="Times New Roman"/>
          <w:sz w:val="28"/>
          <w:szCs w:val="28"/>
        </w:rPr>
        <w:t xml:space="preserve">Разослано: КУМИ-2, </w:t>
      </w:r>
      <w:r>
        <w:rPr>
          <w:rFonts w:ascii="Times New Roman" w:hAnsi="Times New Roman"/>
          <w:sz w:val="28"/>
          <w:szCs w:val="28"/>
        </w:rPr>
        <w:t>С</w:t>
      </w:r>
      <w:r w:rsidRPr="00120E6B">
        <w:rPr>
          <w:rFonts w:ascii="Times New Roman" w:hAnsi="Times New Roman"/>
          <w:sz w:val="28"/>
          <w:szCs w:val="28"/>
        </w:rPr>
        <w:t>овет депутатов, ОБУ, КФ, прокуратура.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ED3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F39E5"/>
    <w:multiLevelType w:val="hybridMultilevel"/>
    <w:tmpl w:val="B062280C"/>
    <w:lvl w:ilvl="0" w:tplc="ECA8A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37"/>
    <w:rsid w:val="00032F7A"/>
    <w:rsid w:val="000341D0"/>
    <w:rsid w:val="00075195"/>
    <w:rsid w:val="00077B02"/>
    <w:rsid w:val="00120E6B"/>
    <w:rsid w:val="0015220B"/>
    <w:rsid w:val="00196D76"/>
    <w:rsid w:val="002230CD"/>
    <w:rsid w:val="002421C3"/>
    <w:rsid w:val="00251A6C"/>
    <w:rsid w:val="002B1A74"/>
    <w:rsid w:val="00425EA8"/>
    <w:rsid w:val="0046542B"/>
    <w:rsid w:val="00501615"/>
    <w:rsid w:val="00506F66"/>
    <w:rsid w:val="0053154F"/>
    <w:rsid w:val="005775ED"/>
    <w:rsid w:val="005E349C"/>
    <w:rsid w:val="006B7D8D"/>
    <w:rsid w:val="00784EBA"/>
    <w:rsid w:val="00786F15"/>
    <w:rsid w:val="007F567C"/>
    <w:rsid w:val="00846575"/>
    <w:rsid w:val="009206F5"/>
    <w:rsid w:val="009229FD"/>
    <w:rsid w:val="009761C0"/>
    <w:rsid w:val="009C3321"/>
    <w:rsid w:val="00BE70AA"/>
    <w:rsid w:val="00C0738A"/>
    <w:rsid w:val="00C40474"/>
    <w:rsid w:val="00C43207"/>
    <w:rsid w:val="00C83345"/>
    <w:rsid w:val="00DE007E"/>
    <w:rsid w:val="00DE0A74"/>
    <w:rsid w:val="00E458B1"/>
    <w:rsid w:val="00ED3537"/>
    <w:rsid w:val="00F9704D"/>
    <w:rsid w:val="00FC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ED353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ED3537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No Spacing"/>
    <w:qFormat/>
    <w:rsid w:val="00ED353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5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51A6C"/>
    <w:pPr>
      <w:ind w:left="720"/>
      <w:contextualSpacing/>
    </w:pPr>
  </w:style>
  <w:style w:type="paragraph" w:customStyle="1" w:styleId="ConsPlusNormal">
    <w:name w:val="ConsPlusNormal"/>
    <w:rsid w:val="00077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ED353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ED3537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No Spacing"/>
    <w:qFormat/>
    <w:rsid w:val="00ED353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5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51A6C"/>
    <w:pPr>
      <w:ind w:left="720"/>
      <w:contextualSpacing/>
    </w:pPr>
  </w:style>
  <w:style w:type="paragraph" w:customStyle="1" w:styleId="ConsPlusNormal">
    <w:name w:val="ConsPlusNormal"/>
    <w:rsid w:val="00077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CA7F6249F52A03AA0F65D313D352CE83EA073A778BCA0A81A63621E0577164F6221371992D4DA59C34FCACD1F3E6544A05AA72CECE067415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6CA7F6249F52A03AA0F65D313D352CE83EA073A778BCA0A81A63621E0577164F622137998254CA8C331E9BD89FEE5495504B46ECCCC701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CA7F6249F52A03AA0F65D313D352CE83EA073A778BCA0A81A63621E0577164F62213719A2743A69C34FCACD1F3E6544A05AA72CECE067415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cp:lastPrinted>2021-03-26T10:46:00Z</cp:lastPrinted>
  <dcterms:created xsi:type="dcterms:W3CDTF">2022-10-10T06:32:00Z</dcterms:created>
  <dcterms:modified xsi:type="dcterms:W3CDTF">2022-10-10T06:32:00Z</dcterms:modified>
</cp:coreProperties>
</file>