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34" w:rsidRPr="00BB5C60" w:rsidRDefault="009C5334" w:rsidP="009C5334">
      <w:pPr>
        <w:spacing w:after="0" w:line="360" w:lineRule="exact"/>
        <w:ind w:firstLine="709"/>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r w:rsidRPr="00BB5C60">
        <w:rPr>
          <w:rFonts w:ascii="Times New Roman" w:hAnsi="Times New Roman" w:cs="Times New Roman"/>
          <w:b/>
          <w:bCs/>
          <w:sz w:val="28"/>
          <w:szCs w:val="28"/>
        </w:rPr>
        <w:t xml:space="preserve"> </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rsidR="009C5334" w:rsidRPr="00E61A60" w:rsidRDefault="00E61A60" w:rsidP="009C5334">
      <w:pPr>
        <w:spacing w:after="0" w:line="360" w:lineRule="exact"/>
        <w:ind w:firstLine="709"/>
        <w:jc w:val="right"/>
        <w:rPr>
          <w:rFonts w:ascii="Times New Roman" w:hAnsi="Times New Roman" w:cs="Times New Roman"/>
          <w:bCs/>
          <w:sz w:val="28"/>
          <w:szCs w:val="28"/>
        </w:rPr>
      </w:pPr>
      <w:r w:rsidRPr="00E61A60">
        <w:rPr>
          <w:rFonts w:ascii="Times New Roman" w:hAnsi="Times New Roman" w:cs="Times New Roman"/>
          <w:bCs/>
          <w:sz w:val="28"/>
          <w:szCs w:val="28"/>
        </w:rPr>
        <w:t xml:space="preserve">Лужского </w:t>
      </w:r>
      <w:r w:rsidR="00DF7FA1" w:rsidRPr="00E61A60">
        <w:rPr>
          <w:rFonts w:ascii="Times New Roman" w:hAnsi="Times New Roman" w:cs="Times New Roman"/>
          <w:bCs/>
          <w:sz w:val="28"/>
          <w:szCs w:val="28"/>
        </w:rPr>
        <w:t xml:space="preserve"> </w:t>
      </w:r>
      <w:r w:rsidR="00395493" w:rsidRPr="00E61A60">
        <w:rPr>
          <w:rFonts w:ascii="Times New Roman" w:hAnsi="Times New Roman" w:cs="Times New Roman"/>
          <w:bCs/>
          <w:sz w:val="28"/>
          <w:szCs w:val="28"/>
        </w:rPr>
        <w:t>городского</w:t>
      </w:r>
      <w:r w:rsidR="00145C94" w:rsidRPr="00E61A60">
        <w:rPr>
          <w:rFonts w:ascii="Times New Roman" w:hAnsi="Times New Roman" w:cs="Times New Roman"/>
          <w:bCs/>
          <w:sz w:val="28"/>
          <w:szCs w:val="28"/>
        </w:rPr>
        <w:t xml:space="preserve"> поселения</w:t>
      </w:r>
    </w:p>
    <w:p w:rsidR="009C5334" w:rsidRPr="00E61A60" w:rsidRDefault="00E61A60" w:rsidP="009C5334">
      <w:pPr>
        <w:spacing w:after="0" w:line="360" w:lineRule="exact"/>
        <w:ind w:firstLine="709"/>
        <w:jc w:val="right"/>
        <w:rPr>
          <w:rFonts w:ascii="Times New Roman" w:hAnsi="Times New Roman" w:cs="Times New Roman"/>
          <w:bCs/>
          <w:sz w:val="28"/>
          <w:szCs w:val="28"/>
        </w:rPr>
      </w:pPr>
      <w:r w:rsidRPr="00E61A60">
        <w:rPr>
          <w:rFonts w:ascii="Times New Roman" w:hAnsi="Times New Roman" w:cs="Times New Roman"/>
          <w:bCs/>
          <w:sz w:val="28"/>
          <w:szCs w:val="28"/>
        </w:rPr>
        <w:t xml:space="preserve">Лужского </w:t>
      </w:r>
      <w:r w:rsidR="00145C94" w:rsidRPr="00E61A60">
        <w:rPr>
          <w:rFonts w:ascii="Times New Roman" w:hAnsi="Times New Roman" w:cs="Times New Roman"/>
          <w:bCs/>
          <w:sz w:val="28"/>
          <w:szCs w:val="28"/>
        </w:rPr>
        <w:t>муниципального района</w:t>
      </w:r>
    </w:p>
    <w:p w:rsidR="009C5334" w:rsidRPr="00E61A60" w:rsidRDefault="00145C94" w:rsidP="009C5334">
      <w:pPr>
        <w:spacing w:after="0" w:line="360" w:lineRule="exact"/>
        <w:ind w:firstLine="709"/>
        <w:jc w:val="right"/>
        <w:rPr>
          <w:rFonts w:ascii="Times New Roman" w:hAnsi="Times New Roman" w:cs="Times New Roman"/>
          <w:bCs/>
          <w:sz w:val="28"/>
          <w:szCs w:val="28"/>
        </w:rPr>
      </w:pPr>
      <w:r w:rsidRPr="00E61A60">
        <w:rPr>
          <w:rFonts w:ascii="Times New Roman" w:hAnsi="Times New Roman" w:cs="Times New Roman"/>
          <w:bCs/>
          <w:sz w:val="28"/>
          <w:szCs w:val="28"/>
        </w:rPr>
        <w:t>Ленинградской области</w:t>
      </w:r>
      <w:r w:rsidR="009C5334" w:rsidRPr="00E61A60">
        <w:rPr>
          <w:rFonts w:ascii="Times New Roman" w:hAnsi="Times New Roman" w:cs="Times New Roman"/>
          <w:bCs/>
          <w:sz w:val="28"/>
          <w:szCs w:val="28"/>
        </w:rPr>
        <w:t xml:space="preserve"> </w:t>
      </w:r>
      <w:proofErr w:type="gramStart"/>
      <w:r w:rsidR="009C5334" w:rsidRPr="00E61A60">
        <w:rPr>
          <w:rFonts w:ascii="Times New Roman" w:hAnsi="Times New Roman" w:cs="Times New Roman"/>
          <w:bCs/>
          <w:sz w:val="28"/>
          <w:szCs w:val="28"/>
        </w:rPr>
        <w:t>от</w:t>
      </w:r>
      <w:proofErr w:type="gramEnd"/>
      <w:r w:rsidR="009C5334" w:rsidRPr="00E61A60">
        <w:rPr>
          <w:rFonts w:ascii="Times New Roman" w:hAnsi="Times New Roman" w:cs="Times New Roman"/>
          <w:bCs/>
          <w:sz w:val="28"/>
          <w:szCs w:val="28"/>
        </w:rPr>
        <w:t xml:space="preserve"> </w:t>
      </w:r>
      <w:r w:rsidR="0042771A" w:rsidRPr="00E61A60">
        <w:rPr>
          <w:rFonts w:ascii="Times New Roman" w:hAnsi="Times New Roman" w:cs="Times New Roman"/>
          <w:bCs/>
          <w:sz w:val="28"/>
          <w:szCs w:val="28"/>
        </w:rPr>
        <w:t>___</w:t>
      </w:r>
      <w:r w:rsidR="009C5334" w:rsidRPr="00E61A60">
        <w:rPr>
          <w:rFonts w:ascii="Times New Roman" w:hAnsi="Times New Roman" w:cs="Times New Roman"/>
          <w:bCs/>
          <w:sz w:val="28"/>
          <w:szCs w:val="28"/>
        </w:rPr>
        <w:t>______№ _____.</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E61A60" w:rsidRPr="00E61A60" w:rsidRDefault="00E61A60" w:rsidP="00E61A60">
      <w:pPr>
        <w:spacing w:after="0" w:line="360" w:lineRule="exact"/>
        <w:ind w:firstLine="709"/>
        <w:jc w:val="right"/>
        <w:rPr>
          <w:rFonts w:ascii="Times New Roman" w:hAnsi="Times New Roman" w:cs="Times New Roman"/>
          <w:bCs/>
          <w:sz w:val="28"/>
          <w:szCs w:val="28"/>
        </w:rPr>
      </w:pPr>
      <w:r w:rsidRPr="00E61A60">
        <w:rPr>
          <w:rFonts w:ascii="Times New Roman" w:hAnsi="Times New Roman" w:cs="Times New Roman"/>
          <w:bCs/>
          <w:sz w:val="28"/>
          <w:szCs w:val="28"/>
        </w:rPr>
        <w:t>Лужского  городского поселения</w:t>
      </w:r>
    </w:p>
    <w:p w:rsidR="00E61A60" w:rsidRPr="00E61A60" w:rsidRDefault="00E61A60" w:rsidP="00E61A60">
      <w:pPr>
        <w:spacing w:after="0" w:line="360" w:lineRule="exact"/>
        <w:ind w:firstLine="709"/>
        <w:jc w:val="right"/>
        <w:rPr>
          <w:rFonts w:ascii="Times New Roman" w:hAnsi="Times New Roman" w:cs="Times New Roman"/>
          <w:bCs/>
          <w:sz w:val="28"/>
          <w:szCs w:val="28"/>
        </w:rPr>
      </w:pPr>
      <w:r w:rsidRPr="00E61A60">
        <w:rPr>
          <w:rFonts w:ascii="Times New Roman" w:hAnsi="Times New Roman" w:cs="Times New Roman"/>
          <w:bCs/>
          <w:sz w:val="28"/>
          <w:szCs w:val="28"/>
        </w:rPr>
        <w:t>Лужского муниципального района</w:t>
      </w:r>
    </w:p>
    <w:p w:rsidR="00BB5C60" w:rsidRPr="00BB5C60" w:rsidRDefault="00E61A60" w:rsidP="00E61A60">
      <w:pPr>
        <w:spacing w:after="0" w:line="360" w:lineRule="exact"/>
        <w:ind w:firstLine="709"/>
        <w:jc w:val="right"/>
        <w:rPr>
          <w:rFonts w:ascii="Times New Roman" w:hAnsi="Times New Roman" w:cs="Times New Roman"/>
          <w:bCs/>
          <w:sz w:val="28"/>
          <w:szCs w:val="28"/>
        </w:rPr>
      </w:pPr>
      <w:r w:rsidRPr="00E61A60">
        <w:rPr>
          <w:rFonts w:ascii="Times New Roman" w:hAnsi="Times New Roman" w:cs="Times New Roman"/>
          <w:bCs/>
          <w:sz w:val="28"/>
          <w:szCs w:val="28"/>
        </w:rPr>
        <w:t>Ленинградской области</w:t>
      </w:r>
    </w:p>
    <w:p w:rsidR="009C5334" w:rsidRPr="00BB5C60"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w:t>
      </w:r>
      <w:r w:rsidR="00374EE0">
        <w:rPr>
          <w:rFonts w:ascii="Times New Roman" w:hAnsi="Times New Roman" w:cs="Times New Roman"/>
          <w:bCs/>
          <w:sz w:val="28"/>
          <w:szCs w:val="28"/>
        </w:rPr>
        <w:t xml:space="preserve">  </w:t>
      </w:r>
      <w:r w:rsidR="00E61A60" w:rsidRPr="00374EE0">
        <w:rPr>
          <w:rFonts w:ascii="Times New Roman" w:hAnsi="Times New Roman" w:cs="Times New Roman"/>
          <w:bCs/>
          <w:sz w:val="28"/>
          <w:szCs w:val="28"/>
        </w:rPr>
        <w:t>Голуб В.А.</w:t>
      </w:r>
    </w:p>
    <w:p w:rsidR="009C5334" w:rsidRPr="00BB5C60" w:rsidRDefault="00BB5C60" w:rsidP="00E61A60">
      <w:pPr>
        <w:spacing w:after="0" w:line="360" w:lineRule="exact"/>
        <w:ind w:firstLine="709"/>
        <w:jc w:val="center"/>
        <w:rPr>
          <w:rFonts w:ascii="Times New Roman" w:hAnsi="Times New Roman" w:cs="Times New Roman"/>
          <w:bCs/>
          <w:sz w:val="28"/>
          <w:szCs w:val="28"/>
        </w:rPr>
      </w:pPr>
      <w:r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BA4A25"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28"/>
          <w:szCs w:val="28"/>
        </w:rPr>
        <w:t>ЛУЖСКОГО</w:t>
      </w:r>
      <w:r w:rsidR="00DF7FA1">
        <w:rPr>
          <w:rFonts w:ascii="Times New Roman" w:hAnsi="Times New Roman" w:cs="Times New Roman"/>
          <w:b/>
          <w:bCs/>
          <w:sz w:val="28"/>
          <w:szCs w:val="28"/>
        </w:rPr>
        <w:t xml:space="preserve"> </w:t>
      </w:r>
      <w:r w:rsidR="00395493">
        <w:rPr>
          <w:rFonts w:ascii="Times New Roman" w:hAnsi="Times New Roman" w:cs="Times New Roman"/>
          <w:b/>
          <w:bCs/>
          <w:sz w:val="32"/>
          <w:szCs w:val="32"/>
        </w:rPr>
        <w:t>ГОРОДСКОГО</w:t>
      </w:r>
      <w:r w:rsidR="00145C94" w:rsidRPr="007B6F99">
        <w:rPr>
          <w:rFonts w:ascii="Times New Roman" w:hAnsi="Times New Roman" w:cs="Times New Roman"/>
          <w:b/>
          <w:bCs/>
          <w:sz w:val="32"/>
          <w:szCs w:val="32"/>
        </w:rPr>
        <w:t xml:space="preserve"> ПОСЕЛЕНИЯ</w:t>
      </w:r>
    </w:p>
    <w:p w:rsidR="00145C94" w:rsidRPr="007B6F99" w:rsidRDefault="00BA4A25"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28"/>
          <w:szCs w:val="28"/>
        </w:rPr>
        <w:t xml:space="preserve"> ЛУЖСКОГО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BA4A25" w:rsidRDefault="00BA4A25" w:rsidP="006C2F1E">
      <w:pPr>
        <w:spacing w:after="0" w:line="240" w:lineRule="auto"/>
        <w:jc w:val="center"/>
        <w:rPr>
          <w:rFonts w:ascii="Times New Roman" w:hAnsi="Times New Roman" w:cs="Times New Roman"/>
          <w:bCs/>
          <w:color w:val="000000" w:themeColor="text1"/>
          <w:sz w:val="28"/>
          <w:szCs w:val="28"/>
        </w:rPr>
      </w:pPr>
    </w:p>
    <w:p w:rsidR="00BA4A25" w:rsidRDefault="00BA4A25" w:rsidP="006C2F1E">
      <w:pPr>
        <w:spacing w:after="0" w:line="240" w:lineRule="auto"/>
        <w:jc w:val="center"/>
        <w:rPr>
          <w:rFonts w:ascii="Times New Roman" w:hAnsi="Times New Roman" w:cs="Times New Roman"/>
          <w:bCs/>
          <w:color w:val="000000" w:themeColor="text1"/>
          <w:sz w:val="28"/>
          <w:szCs w:val="28"/>
        </w:rPr>
      </w:pPr>
    </w:p>
    <w:p w:rsidR="00BA4A25" w:rsidRDefault="00BA4A25" w:rsidP="006C2F1E">
      <w:pPr>
        <w:spacing w:after="0" w:line="240" w:lineRule="auto"/>
        <w:jc w:val="center"/>
        <w:rPr>
          <w:rFonts w:ascii="Times New Roman" w:hAnsi="Times New Roman" w:cs="Times New Roman"/>
          <w:bCs/>
          <w:color w:val="000000" w:themeColor="text1"/>
          <w:sz w:val="28"/>
          <w:szCs w:val="28"/>
        </w:rPr>
      </w:pPr>
    </w:p>
    <w:p w:rsidR="00BA4A25" w:rsidRDefault="00BA4A25" w:rsidP="006C2F1E">
      <w:pPr>
        <w:spacing w:after="0" w:line="240" w:lineRule="auto"/>
        <w:jc w:val="center"/>
        <w:rPr>
          <w:rFonts w:ascii="Times New Roman" w:hAnsi="Times New Roman" w:cs="Times New Roman"/>
          <w:bCs/>
          <w:color w:val="000000" w:themeColor="text1"/>
          <w:sz w:val="28"/>
          <w:szCs w:val="28"/>
        </w:rPr>
      </w:pPr>
    </w:p>
    <w:p w:rsidR="00BA4A25" w:rsidRDefault="00BA4A25"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r w:rsidR="00BA4A25">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BA4A25" w:rsidRPr="00BA4A25">
        <w:rPr>
          <w:rFonts w:ascii="Times New Roman" w:hAnsi="Times New Roman" w:cs="Times New Roman"/>
          <w:bCs/>
          <w:sz w:val="24"/>
          <w:szCs w:val="24"/>
        </w:rPr>
        <w:t>Лужского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BA4A25">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9630FE">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BA4A25">
        <w:rPr>
          <w:rFonts w:ascii="Times New Roman" w:hAnsi="Times New Roman" w:cs="Times New Roman"/>
          <w:bCs/>
          <w:sz w:val="24"/>
          <w:szCs w:val="24"/>
        </w:rPr>
        <w:t>Лужского</w:t>
      </w:r>
      <w:r w:rsidR="00BA4A25"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BA4A25">
        <w:rPr>
          <w:rFonts w:ascii="Times New Roman" w:hAnsi="Times New Roman" w:cs="Times New Roman"/>
          <w:bCs/>
          <w:sz w:val="24"/>
          <w:szCs w:val="24"/>
        </w:rPr>
        <w:t>Лужское</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w:t>
      </w:r>
      <w:r w:rsidR="00BA4A25">
        <w:rPr>
          <w:rFonts w:ascii="Times New Roman" w:hAnsi="Times New Roman" w:cs="Times New Roman"/>
          <w:bCs/>
          <w:sz w:val="24"/>
          <w:szCs w:val="24"/>
        </w:rPr>
        <w:t>Лужского</w:t>
      </w:r>
      <w:r w:rsidR="00BA4A25" w:rsidRPr="007B7BC7">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BA4A25" w:rsidRPr="00BA4A25">
        <w:rPr>
          <w:rFonts w:ascii="Times New Roman" w:hAnsi="Times New Roman" w:cs="Times New Roman"/>
          <w:bCs/>
          <w:sz w:val="24"/>
          <w:szCs w:val="24"/>
        </w:rPr>
        <w:t>Лужское</w:t>
      </w:r>
      <w:r w:rsidR="00DF7FA1" w:rsidRPr="00BA4A25">
        <w:rPr>
          <w:rFonts w:ascii="Times New Roman" w:hAnsi="Times New Roman" w:cs="Times New Roman"/>
          <w:bCs/>
          <w:sz w:val="24"/>
          <w:szCs w:val="24"/>
        </w:rPr>
        <w:t xml:space="preserve"> </w:t>
      </w:r>
      <w:r w:rsidR="00395493" w:rsidRPr="00BA4A25">
        <w:rPr>
          <w:rFonts w:ascii="Times New Roman" w:hAnsi="Times New Roman" w:cs="Times New Roman"/>
          <w:bCs/>
          <w:sz w:val="24"/>
          <w:szCs w:val="24"/>
        </w:rPr>
        <w:t>г</w:t>
      </w:r>
      <w:r w:rsidR="00395493">
        <w:rPr>
          <w:rFonts w:ascii="Times New Roman" w:hAnsi="Times New Roman" w:cs="Times New Roman"/>
          <w:bCs/>
          <w:sz w:val="24"/>
          <w:szCs w:val="24"/>
        </w:rPr>
        <w:t>ородское</w:t>
      </w:r>
      <w:r>
        <w:rPr>
          <w:rFonts w:ascii="Times New Roman" w:hAnsi="Times New Roman" w:cs="Times New Roman"/>
          <w:bCs/>
          <w:sz w:val="24"/>
          <w:szCs w:val="24"/>
        </w:rPr>
        <w:t xml:space="preserve"> поселение </w:t>
      </w:r>
      <w:r w:rsidR="00BA4A25">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0E00E0">
        <w:rPr>
          <w:rFonts w:ascii="Times New Roman" w:hAnsi="Times New Roman" w:cs="Times New Roman"/>
          <w:bCs/>
          <w:sz w:val="24"/>
          <w:szCs w:val="24"/>
        </w:rPr>
        <w:t>–</w:t>
      </w:r>
      <w:r w:rsidRPr="007B7BC7">
        <w:rPr>
          <w:rFonts w:ascii="Times New Roman" w:hAnsi="Times New Roman" w:cs="Times New Roman"/>
          <w:bCs/>
          <w:sz w:val="24"/>
          <w:szCs w:val="24"/>
        </w:rPr>
        <w:t xml:space="preserve"> </w:t>
      </w:r>
      <w:r w:rsidR="000E00E0">
        <w:rPr>
          <w:rFonts w:ascii="Times New Roman" w:hAnsi="Times New Roman" w:cs="Times New Roman"/>
          <w:bCs/>
          <w:sz w:val="24"/>
          <w:szCs w:val="24"/>
        </w:rPr>
        <w:t xml:space="preserve">Лужское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0E00E0" w:rsidRPr="000E00E0">
        <w:rPr>
          <w:rFonts w:ascii="Times New Roman" w:hAnsi="Times New Roman" w:cs="Times New Roman"/>
          <w:bCs/>
          <w:sz w:val="24"/>
          <w:szCs w:val="24"/>
        </w:rPr>
        <w:t>Лужское</w:t>
      </w:r>
      <w:r w:rsidR="000E00E0">
        <w:rPr>
          <w:rFonts w:ascii="Times New Roman" w:hAnsi="Times New Roman" w:cs="Times New Roman"/>
          <w:b/>
          <w:bCs/>
          <w:sz w:val="24"/>
          <w:szCs w:val="24"/>
        </w:rPr>
        <w:t xml:space="preserve"> </w:t>
      </w:r>
      <w:r w:rsidR="00395493">
        <w:rPr>
          <w:rFonts w:ascii="Times New Roman" w:hAnsi="Times New Roman" w:cs="Times New Roman"/>
          <w:bCs/>
          <w:sz w:val="24"/>
          <w:szCs w:val="24"/>
        </w:rPr>
        <w:t>Г</w:t>
      </w:r>
      <w:r>
        <w:rPr>
          <w:rFonts w:ascii="Times New Roman" w:hAnsi="Times New Roman" w:cs="Times New Roman"/>
          <w:bCs/>
          <w:sz w:val="24"/>
          <w:szCs w:val="24"/>
        </w:rPr>
        <w:t>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в официальных символах </w:t>
      </w:r>
      <w:r w:rsidR="000E00E0" w:rsidRPr="000E00E0">
        <w:rPr>
          <w:rFonts w:ascii="Times New Roman" w:hAnsi="Times New Roman" w:cs="Times New Roman"/>
          <w:bCs/>
          <w:sz w:val="24"/>
          <w:szCs w:val="24"/>
        </w:rPr>
        <w:t>Лужского</w:t>
      </w:r>
      <w:r w:rsidR="000E00E0">
        <w:rPr>
          <w:rFonts w:ascii="Times New Roman" w:hAnsi="Times New Roman" w:cs="Times New Roman"/>
          <w:b/>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0E00E0">
        <w:rPr>
          <w:rFonts w:ascii="Times New Roman" w:hAnsi="Times New Roman" w:cs="Times New Roman"/>
          <w:bCs/>
          <w:sz w:val="24"/>
          <w:szCs w:val="24"/>
        </w:rPr>
        <w:t>Лужское</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w:t>
      </w:r>
      <w:r w:rsidR="00395493">
        <w:rPr>
          <w:rFonts w:ascii="Times New Roman" w:hAnsi="Times New Roman" w:cs="Times New Roman"/>
          <w:bCs/>
          <w:sz w:val="24"/>
          <w:szCs w:val="24"/>
        </w:rPr>
        <w:t>городского</w:t>
      </w:r>
      <w:r w:rsidRPr="007B7BC7">
        <w:rPr>
          <w:rFonts w:ascii="Times New Roman" w:hAnsi="Times New Roman" w:cs="Times New Roman"/>
          <w:bCs/>
          <w:sz w:val="24"/>
          <w:szCs w:val="24"/>
        </w:rPr>
        <w:t xml:space="preserve"> поселения, входящим в состав </w:t>
      </w:r>
      <w:r w:rsidR="000E00E0">
        <w:rPr>
          <w:rFonts w:ascii="Times New Roman" w:hAnsi="Times New Roman" w:cs="Times New Roman"/>
          <w:bCs/>
          <w:sz w:val="24"/>
          <w:szCs w:val="24"/>
        </w:rPr>
        <w:t>Лужского</w:t>
      </w:r>
      <w:r w:rsidR="000E00E0" w:rsidRPr="007B7BC7">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w:t>
      </w:r>
      <w:r w:rsidRPr="00F60BA6">
        <w:rPr>
          <w:rFonts w:ascii="Times New Roman" w:hAnsi="Times New Roman" w:cs="Times New Roman"/>
          <w:bCs/>
          <w:sz w:val="24"/>
          <w:szCs w:val="24"/>
        </w:rPr>
        <w:lastRenderedPageBreak/>
        <w:t xml:space="preserve">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r w:rsidR="000E00E0">
        <w:rPr>
          <w:rFonts w:ascii="Times New Roman" w:hAnsi="Times New Roman" w:cs="Times New Roman"/>
          <w:bCs/>
          <w:sz w:val="24"/>
          <w:szCs w:val="24"/>
        </w:rPr>
        <w:t xml:space="preserve">Лужском </w:t>
      </w:r>
      <w:r w:rsidR="00395493">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0E00E0">
        <w:rPr>
          <w:rFonts w:ascii="Times New Roman" w:hAnsi="Times New Roman" w:cs="Times New Roman"/>
          <w:bCs/>
          <w:sz w:val="24"/>
          <w:szCs w:val="24"/>
        </w:rPr>
        <w:t>Лужского</w:t>
      </w:r>
      <w:r w:rsidR="000E00E0">
        <w:rPr>
          <w:rFonts w:ascii="Times New Roman" w:hAnsi="Times New Roman" w:cs="Times New Roman"/>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0E00E0"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sidR="0078361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 xml:space="preserve">«Об административно-территориальном устройстве </w:t>
      </w:r>
      <w:r w:rsidR="0042771A" w:rsidRPr="000E00E0">
        <w:rPr>
          <w:rFonts w:ascii="Times New Roman" w:hAnsi="Times New Roman" w:cs="Times New Roman"/>
          <w:sz w:val="24"/>
          <w:szCs w:val="24"/>
        </w:rPr>
        <w:t>Ленинградской области и порядке его изменения»</w:t>
      </w:r>
      <w:r w:rsidRPr="000E00E0">
        <w:rPr>
          <w:rFonts w:ascii="Times New Roman" w:hAnsi="Times New Roman" w:cs="Times New Roman"/>
          <w:sz w:val="24"/>
          <w:szCs w:val="24"/>
        </w:rPr>
        <w:t xml:space="preserve"> вход</w:t>
      </w:r>
      <w:r w:rsidR="00DF7FA1" w:rsidRPr="000E00E0">
        <w:rPr>
          <w:rFonts w:ascii="Times New Roman" w:hAnsi="Times New Roman" w:cs="Times New Roman"/>
          <w:sz w:val="24"/>
          <w:szCs w:val="24"/>
        </w:rPr>
        <w:t xml:space="preserve">ят следующие населенные пункты: </w:t>
      </w:r>
      <w:r w:rsidR="000E00E0" w:rsidRPr="000E00E0">
        <w:rPr>
          <w:rFonts w:ascii="Times New Roman" w:hAnsi="Times New Roman" w:cs="Times New Roman"/>
          <w:sz w:val="24"/>
          <w:szCs w:val="24"/>
        </w:rPr>
        <w:t xml:space="preserve">город Луга, кордон Глубокий Ручей, поселок Пансионат «Зеленый Бор», поселок Санаторий «Жемчужина», деревня </w:t>
      </w:r>
      <w:proofErr w:type="spellStart"/>
      <w:r w:rsidR="000E00E0" w:rsidRPr="000E00E0">
        <w:rPr>
          <w:rFonts w:ascii="Times New Roman" w:hAnsi="Times New Roman" w:cs="Times New Roman"/>
          <w:sz w:val="24"/>
          <w:szCs w:val="24"/>
        </w:rPr>
        <w:t>Стояновщина</w:t>
      </w:r>
      <w:proofErr w:type="spellEnd"/>
      <w:r w:rsidR="000E00E0" w:rsidRPr="000E00E0">
        <w:rPr>
          <w:rFonts w:ascii="Times New Roman" w:hAnsi="Times New Roman" w:cs="Times New Roman"/>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является: </w:t>
      </w:r>
      <w:r w:rsidR="000E00E0" w:rsidRPr="000E00E0">
        <w:rPr>
          <w:rFonts w:ascii="Times New Roman" w:hAnsi="Times New Roman" w:cs="Times New Roman"/>
          <w:sz w:val="24"/>
          <w:szCs w:val="24"/>
        </w:rPr>
        <w:t>город Луга</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783610">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78361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0E00E0">
        <w:rPr>
          <w:rFonts w:ascii="Times New Roman" w:hAnsi="Times New Roman" w:cs="Times New Roman"/>
          <w:bCs/>
          <w:sz w:val="24"/>
          <w:szCs w:val="24"/>
        </w:rPr>
        <w:t>Лужского</w:t>
      </w:r>
      <w:r w:rsidR="000E00E0"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E00E0" w:rsidRPr="000E00E0" w:rsidRDefault="000E00E0" w:rsidP="000E00E0">
      <w:pPr>
        <w:pStyle w:val="af6"/>
        <w:spacing w:after="0"/>
        <w:ind w:firstLine="709"/>
        <w:jc w:val="both"/>
        <w:rPr>
          <w:rFonts w:cs="Times New Roman"/>
          <w:color w:val="0070C0"/>
        </w:rPr>
      </w:pPr>
      <w:r w:rsidRPr="000E00E0">
        <w:rPr>
          <w:rFonts w:cs="Times New Roman"/>
          <w:bCs/>
          <w:color w:val="0070C0"/>
        </w:rPr>
        <w:t>2.</w:t>
      </w:r>
      <w:r w:rsidR="008A22FD" w:rsidRPr="000E00E0">
        <w:rPr>
          <w:rFonts w:cs="Times New Roman"/>
          <w:bCs/>
          <w:color w:val="0070C0"/>
        </w:rPr>
        <w:t xml:space="preserve"> </w:t>
      </w:r>
      <w:r w:rsidRPr="000E00E0">
        <w:rPr>
          <w:rFonts w:cs="Times New Roman"/>
          <w:color w:val="0070C0"/>
        </w:rPr>
        <w:t>Исполнительно-распорядительный орган Лужского городского поселения не образуется. Исполнение полномочий исполнительно-распорядительного органа Лужского городского поселения возлагается на исполнительно-распорядительный орган  муниципального образования Лужский муниципальный район  Ленинградской области – администрацию Лужского муниципального района.</w:t>
      </w:r>
    </w:p>
    <w:p w:rsidR="003D26DD" w:rsidRPr="003D26DD" w:rsidRDefault="000E00E0"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8A22F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Должностными лицами </w:t>
      </w:r>
      <w:r>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rsidR="003D26DD" w:rsidRPr="003D26DD" w:rsidRDefault="00FC5A23"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30DE6">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Глава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0E00E0">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830DE6">
        <w:rPr>
          <w:rFonts w:ascii="Times New Roman" w:hAnsi="Times New Roman" w:cs="Times New Roman"/>
          <w:bCs/>
          <w:sz w:val="24"/>
          <w:szCs w:val="24"/>
        </w:rPr>
        <w:t xml:space="preserve"> поселения</w:t>
      </w:r>
      <w:r>
        <w:rPr>
          <w:rFonts w:ascii="Times New Roman" w:hAnsi="Times New Roman" w:cs="Times New Roman"/>
          <w:bCs/>
          <w:sz w:val="24"/>
          <w:szCs w:val="24"/>
        </w:rPr>
        <w:t>.</w:t>
      </w:r>
    </w:p>
    <w:p w:rsidR="003D26DD" w:rsidRPr="003D26DD" w:rsidRDefault="000E00E0"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AC27F0" w:rsidRDefault="009C5334" w:rsidP="00AC27F0">
      <w:pPr>
        <w:pStyle w:val="af6"/>
        <w:numPr>
          <w:ilvl w:val="0"/>
          <w:numId w:val="18"/>
        </w:numPr>
        <w:spacing w:after="0"/>
        <w:jc w:val="both"/>
        <w:rPr>
          <w:rFonts w:cs="Times New Roman"/>
        </w:rPr>
      </w:pPr>
      <w:r w:rsidRPr="00AC27F0">
        <w:rPr>
          <w:rFonts w:cs="Times New Roman"/>
        </w:rPr>
        <w:t xml:space="preserve">1. </w:t>
      </w:r>
      <w:r w:rsidR="00911986" w:rsidRPr="00AC27F0">
        <w:rPr>
          <w:rFonts w:cs="Times New Roman"/>
        </w:rPr>
        <w:t xml:space="preserve">Официальными символами муниципального образования являются: </w:t>
      </w:r>
    </w:p>
    <w:p w:rsidR="00AC27F0" w:rsidRPr="00AC27F0" w:rsidRDefault="00AC27F0" w:rsidP="00AC27F0">
      <w:pPr>
        <w:pStyle w:val="af6"/>
        <w:numPr>
          <w:ilvl w:val="3"/>
          <w:numId w:val="18"/>
        </w:numPr>
        <w:tabs>
          <w:tab w:val="clear" w:pos="864"/>
        </w:tabs>
        <w:spacing w:after="0"/>
        <w:ind w:left="284"/>
        <w:jc w:val="both"/>
        <w:rPr>
          <w:rStyle w:val="FontStyle28"/>
          <w:rFonts w:cs="Times New Roman"/>
          <w:color w:val="0070C0"/>
          <w:sz w:val="24"/>
        </w:rPr>
      </w:pPr>
      <w:r w:rsidRPr="00AC27F0">
        <w:rPr>
          <w:rFonts w:cs="Times New Roman"/>
          <w:color w:val="0070C0"/>
        </w:rPr>
        <w:t xml:space="preserve">               1.1. Герб муниципального образования Лужское городское поселение внесен в государственный геральдический регистр РФ с присвоением регистрационного № </w:t>
      </w:r>
      <w:r w:rsidRPr="00AC27F0">
        <w:rPr>
          <w:rStyle w:val="FontStyle28"/>
          <w:rFonts w:cs="Times New Roman"/>
          <w:color w:val="0070C0"/>
          <w:sz w:val="24"/>
        </w:rPr>
        <w:t>1159,</w:t>
      </w:r>
      <w:r w:rsidRPr="00AC27F0">
        <w:rPr>
          <w:rFonts w:cs="Times New Roman"/>
          <w:color w:val="0070C0"/>
        </w:rPr>
        <w:t xml:space="preserve"> </w:t>
      </w:r>
      <w:r w:rsidRPr="00AC27F0">
        <w:rPr>
          <w:rStyle w:val="FontStyle28"/>
          <w:rFonts w:cs="Times New Roman"/>
          <w:color w:val="0070C0"/>
          <w:sz w:val="24"/>
        </w:rPr>
        <w:t>свидетельство о регистрации официального символа или отличительного знака в государственном геральдическом регистре РФ от 05.07.2017 г.</w:t>
      </w:r>
    </w:p>
    <w:p w:rsidR="00AC27F0" w:rsidRPr="00AC27F0" w:rsidRDefault="00AC27F0" w:rsidP="00AC27F0">
      <w:pPr>
        <w:pStyle w:val="af6"/>
        <w:numPr>
          <w:ilvl w:val="0"/>
          <w:numId w:val="18"/>
        </w:numPr>
        <w:spacing w:after="0"/>
        <w:ind w:left="284"/>
        <w:jc w:val="both"/>
        <w:rPr>
          <w:rStyle w:val="FontStyle28"/>
          <w:rFonts w:cs="Times New Roman"/>
          <w:color w:val="0070C0"/>
          <w:sz w:val="24"/>
        </w:rPr>
      </w:pPr>
      <w:r w:rsidRPr="00AC27F0">
        <w:rPr>
          <w:rStyle w:val="FontStyle28"/>
          <w:rFonts w:cs="Times New Roman"/>
          <w:color w:val="0070C0"/>
          <w:sz w:val="24"/>
        </w:rPr>
        <w:t xml:space="preserve">        1.2. Флаг </w:t>
      </w:r>
      <w:r w:rsidRPr="00AC27F0">
        <w:rPr>
          <w:rFonts w:cs="Times New Roman"/>
          <w:color w:val="0070C0"/>
        </w:rPr>
        <w:t xml:space="preserve">муниципального образования Лужское городское поселение внесен в государственный геральдический регистр РФ с присвоением регистрационного № </w:t>
      </w:r>
      <w:r w:rsidRPr="00AC27F0">
        <w:rPr>
          <w:rStyle w:val="FontStyle28"/>
          <w:rFonts w:cs="Times New Roman"/>
          <w:color w:val="0070C0"/>
          <w:sz w:val="24"/>
        </w:rPr>
        <w:t>11539,</w:t>
      </w:r>
      <w:r w:rsidRPr="00AC27F0">
        <w:rPr>
          <w:rFonts w:cs="Times New Roman"/>
          <w:color w:val="0070C0"/>
        </w:rPr>
        <w:t xml:space="preserve"> </w:t>
      </w:r>
      <w:r w:rsidRPr="00AC27F0">
        <w:rPr>
          <w:rStyle w:val="FontStyle28"/>
          <w:rFonts w:cs="Times New Roman"/>
          <w:color w:val="0070C0"/>
          <w:sz w:val="24"/>
        </w:rPr>
        <w:t xml:space="preserve">свидетельство о регистрации официального символа или отличительного знака в государственном геральдическом регистре РФ от 05.07.2017 г. </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95493">
        <w:rPr>
          <w:rFonts w:ascii="Times New Roman" w:hAnsi="Times New Roman" w:cs="Times New Roman"/>
          <w:sz w:val="24"/>
          <w:szCs w:val="24"/>
        </w:rPr>
        <w:t>контроля за</w:t>
      </w:r>
      <w:proofErr w:type="gramEnd"/>
      <w:r w:rsidRPr="00395493">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4) организация в границах поселения электро-, тепл</w:t>
      </w:r>
      <w:proofErr w:type="gramStart"/>
      <w:r w:rsidRPr="00395493">
        <w:rPr>
          <w:rFonts w:ascii="Times New Roman" w:hAnsi="Times New Roman" w:cs="Times New Roman"/>
          <w:sz w:val="24"/>
          <w:szCs w:val="24"/>
        </w:rPr>
        <w:t>о-</w:t>
      </w:r>
      <w:proofErr w:type="gramEnd"/>
      <w:r w:rsidRPr="00395493">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xml:space="preserve">) осуществление муниципального </w:t>
      </w:r>
      <w:proofErr w:type="gramStart"/>
      <w:r w:rsidRPr="00395493">
        <w:rPr>
          <w:rFonts w:ascii="Times New Roman" w:hAnsi="Times New Roman" w:cs="Times New Roman"/>
          <w:sz w:val="24"/>
          <w:szCs w:val="24"/>
        </w:rPr>
        <w:t>контроля за</w:t>
      </w:r>
      <w:proofErr w:type="gramEnd"/>
      <w:r w:rsidRPr="00395493">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95493" w:rsidRPr="00395493" w:rsidRDefault="00395493" w:rsidP="00395493">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95493">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r w:rsidRPr="00395493">
        <w:rPr>
          <w:rFonts w:ascii="Times New Roman" w:hAnsi="Times New Roman" w:cs="Times New Roman"/>
          <w:sz w:val="24"/>
          <w:szCs w:val="24"/>
        </w:rPr>
        <w:lastRenderedPageBreak/>
        <w:t>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95493">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Pr="0039549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Pr="00395493">
        <w:rPr>
          <w:rFonts w:ascii="Times New Roman" w:hAnsi="Times New Roman" w:cs="Times New Roman"/>
          <w:sz w:val="24"/>
          <w:szCs w:val="24"/>
        </w:rPr>
        <w:t>) формирование архивных фондов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5493" w:rsidRPr="00395493" w:rsidRDefault="00395493" w:rsidP="00395493">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395493">
        <w:rPr>
          <w:rFonts w:ascii="Times New Roman" w:hAnsi="Times New Roman" w:cs="Times New Roman"/>
          <w:sz w:val="24"/>
          <w:szCs w:val="24"/>
        </w:rPr>
        <w:t xml:space="preserve"> </w:t>
      </w:r>
      <w:proofErr w:type="gramStart"/>
      <w:r w:rsidRPr="00395493">
        <w:rPr>
          <w:rFonts w:ascii="Times New Roman" w:hAnsi="Times New Roman" w:cs="Times New Roman"/>
          <w:sz w:val="24"/>
          <w:szCs w:val="24"/>
        </w:rPr>
        <w:t>границах</w:t>
      </w:r>
      <w:proofErr w:type="gramEnd"/>
      <w:r w:rsidRPr="00395493">
        <w:rPr>
          <w:rFonts w:ascii="Times New Roman" w:hAnsi="Times New Roman" w:cs="Times New Roman"/>
          <w:sz w:val="24"/>
          <w:szCs w:val="24"/>
        </w:rPr>
        <w:t xml:space="preserve">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23</w:t>
      </w:r>
      <w:r w:rsidRPr="00395493">
        <w:rPr>
          <w:rFonts w:ascii="Times New Roman" w:hAnsi="Times New Roman" w:cs="Times New Roman"/>
          <w:sz w:val="24"/>
          <w:szCs w:val="24"/>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95493">
        <w:rPr>
          <w:rFonts w:ascii="Times New Roman" w:hAnsi="Times New Roman" w:cs="Times New Roman"/>
          <w:sz w:val="24"/>
          <w:szCs w:val="24"/>
        </w:rPr>
        <w:t xml:space="preserve"> </w:t>
      </w:r>
      <w:proofErr w:type="gramStart"/>
      <w:r w:rsidRPr="00395493">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95493">
        <w:rPr>
          <w:rFonts w:ascii="Times New Roman" w:hAnsi="Times New Roman" w:cs="Times New Roman"/>
          <w:sz w:val="24"/>
          <w:szCs w:val="24"/>
        </w:rPr>
        <w:t xml:space="preserve"> </w:t>
      </w:r>
      <w:proofErr w:type="gramStart"/>
      <w:r w:rsidRPr="00395493">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95493">
        <w:rPr>
          <w:rFonts w:ascii="Times New Roman" w:hAnsi="Times New Roman" w:cs="Times New Roman"/>
          <w:sz w:val="24"/>
          <w:szCs w:val="24"/>
        </w:rPr>
        <w:t xml:space="preserve"> </w:t>
      </w:r>
      <w:proofErr w:type="gramStart"/>
      <w:r w:rsidRPr="00395493">
        <w:rPr>
          <w:rFonts w:ascii="Times New Roman" w:hAnsi="Times New Roman" w:cs="Times New Roman"/>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w:t>
      </w:r>
      <w:r w:rsidRPr="00395493">
        <w:rPr>
          <w:rFonts w:ascii="Times New Roman" w:hAnsi="Times New Roman" w:cs="Times New Roman"/>
          <w:sz w:val="24"/>
          <w:szCs w:val="24"/>
        </w:rPr>
        <w:lastRenderedPageBreak/>
        <w:t>решения о сносе самовольной постройки, решения</w:t>
      </w:r>
      <w:proofErr w:type="gramEnd"/>
      <w:r w:rsidRPr="00395493">
        <w:rPr>
          <w:rFonts w:ascii="Times New Roman" w:hAnsi="Times New Roman" w:cs="Times New Roman"/>
          <w:sz w:val="24"/>
          <w:szCs w:val="24"/>
        </w:rPr>
        <w:t xml:space="preserve"> </w:t>
      </w:r>
      <w:proofErr w:type="gramStart"/>
      <w:r w:rsidRPr="00395493">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95493">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Pr="0039549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Pr="0039549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33</w:t>
      </w:r>
      <w:r w:rsidRPr="00395493">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Pr="0039549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roofErr w:type="gramEnd"/>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rsidR="00B86B09" w:rsidRPr="00B86B09" w:rsidRDefault="00B86B09" w:rsidP="00B86B09">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w:t>
      </w:r>
      <w:proofErr w:type="gramStart"/>
      <w:r w:rsidRPr="003C60D5">
        <w:rPr>
          <w:rFonts w:ascii="Times New Roman" w:hAnsi="Times New Roman" w:cs="Times New Roman"/>
          <w:color w:val="000000" w:themeColor="text1"/>
          <w:sz w:val="24"/>
          <w:szCs w:val="24"/>
        </w:rPr>
        <w:t xml:space="preserve">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w:t>
      </w:r>
      <w:r w:rsidRPr="003C60D5">
        <w:rPr>
          <w:rFonts w:ascii="Times New Roman" w:hAnsi="Times New Roman" w:cs="Times New Roman"/>
          <w:color w:val="000000" w:themeColor="text1"/>
          <w:sz w:val="24"/>
          <w:szCs w:val="24"/>
        </w:rPr>
        <w:lastRenderedPageBreak/>
        <w:t xml:space="preserve">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w:t>
      </w:r>
      <w:proofErr w:type="gramEnd"/>
      <w:r w:rsidR="00491B86" w:rsidRPr="00491B86">
        <w:rPr>
          <w:rFonts w:ascii="Times New Roman" w:hAnsi="Times New Roman" w:cs="Times New Roman"/>
          <w:color w:val="000000" w:themeColor="text1"/>
          <w:sz w:val="24"/>
          <w:szCs w:val="24"/>
        </w:rPr>
        <w:t xml:space="preserve">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905999">
        <w:rPr>
          <w:rFonts w:ascii="Times New Roman" w:hAnsi="Times New Roman" w:cs="Times New Roman"/>
          <w:sz w:val="24"/>
          <w:szCs w:val="24"/>
          <w:highlight w:val="yellow"/>
        </w:rPr>
        <w:t>является исчерпывающим</w:t>
      </w:r>
      <w:r w:rsidR="009C5334" w:rsidRPr="002037E8">
        <w:rPr>
          <w:rFonts w:ascii="Times New Roman" w:hAnsi="Times New Roman" w:cs="Times New Roman"/>
          <w:sz w:val="24"/>
          <w:szCs w:val="24"/>
        </w:rPr>
        <w:t xml:space="preserve">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905999"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905999" w:rsidRPr="00905999">
        <w:rPr>
          <w:rFonts w:ascii="Times New Roman" w:hAnsi="Times New Roman" w:cs="Times New Roman"/>
          <w:bCs/>
          <w:sz w:val="24"/>
          <w:szCs w:val="24"/>
        </w:rPr>
        <w:t>Лужского</w:t>
      </w:r>
      <w:r w:rsidR="00DF7FA1" w:rsidRPr="00905999">
        <w:rPr>
          <w:rFonts w:ascii="Times New Roman" w:hAnsi="Times New Roman" w:cs="Times New Roman"/>
          <w:bCs/>
          <w:sz w:val="24"/>
          <w:szCs w:val="24"/>
        </w:rPr>
        <w:t xml:space="preserve"> </w:t>
      </w:r>
      <w:r w:rsidR="003C60D5" w:rsidRPr="00905999">
        <w:rPr>
          <w:rFonts w:ascii="Times New Roman" w:hAnsi="Times New Roman" w:cs="Times New Roman"/>
          <w:bCs/>
          <w:sz w:val="24"/>
          <w:szCs w:val="24"/>
        </w:rPr>
        <w:t>городского</w:t>
      </w:r>
      <w:r w:rsidRPr="00905999">
        <w:rPr>
          <w:rFonts w:ascii="Times New Roman" w:hAnsi="Times New Roman" w:cs="Times New Roman"/>
          <w:bCs/>
          <w:sz w:val="24"/>
          <w:szCs w:val="24"/>
        </w:rPr>
        <w:t xml:space="preserve"> поселения имеют право </w:t>
      </w:r>
      <w:proofErr w:type="gramStart"/>
      <w:r w:rsidRPr="00905999">
        <w:rPr>
          <w:rFonts w:ascii="Times New Roman" w:hAnsi="Times New Roman" w:cs="Times New Roman"/>
          <w:bCs/>
          <w:sz w:val="24"/>
          <w:szCs w:val="24"/>
        </w:rPr>
        <w:t>на</w:t>
      </w:r>
      <w:proofErr w:type="gramEnd"/>
      <w:r w:rsidRPr="00905999">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905999">
        <w:rPr>
          <w:rFonts w:ascii="Times New Roman" w:hAnsi="Times New Roman" w:cs="Times New Roman"/>
          <w:bCs/>
          <w:sz w:val="24"/>
          <w:szCs w:val="24"/>
        </w:rPr>
        <w:t>1) создание музеев муниципального образова</w:t>
      </w:r>
      <w:r w:rsidRPr="00830DE6">
        <w:rPr>
          <w:rFonts w:ascii="Times New Roman" w:hAnsi="Times New Roman" w:cs="Times New Roman"/>
          <w:bCs/>
          <w:sz w:val="24"/>
          <w:szCs w:val="24"/>
        </w:rPr>
        <w:t>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proofErr w:type="gramStart"/>
      <w:r w:rsidRPr="00902835">
        <w:rPr>
          <w:rFonts w:ascii="Times New Roman" w:hAnsi="Times New Roman" w:cs="Times New Roman"/>
          <w:bCs/>
          <w:sz w:val="24"/>
          <w:szCs w:val="24"/>
        </w:rPr>
        <w:t>–</w:t>
      </w:r>
      <w:r w:rsidRPr="00902835">
        <w:rPr>
          <w:rFonts w:ascii="Times New Roman" w:hAnsi="Times New Roman" w:cs="Times New Roman"/>
          <w:bCs/>
          <w:sz w:val="24"/>
          <w:szCs w:val="24"/>
        </w:rPr>
        <w:lastRenderedPageBreak/>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905999" w:rsidRPr="00905999">
        <w:rPr>
          <w:rFonts w:ascii="Times New Roman" w:hAnsi="Times New Roman" w:cs="Times New Roman"/>
          <w:bCs/>
          <w:sz w:val="24"/>
          <w:szCs w:val="24"/>
        </w:rPr>
        <w:t>Лужского</w:t>
      </w:r>
      <w:r w:rsidR="00905999">
        <w:rPr>
          <w:rFonts w:ascii="Times New Roman" w:hAnsi="Times New Roman" w:cs="Times New Roman"/>
          <w:sz w:val="24"/>
          <w:szCs w:val="24"/>
        </w:rPr>
        <w:t xml:space="preserve"> </w:t>
      </w:r>
      <w:r w:rsidR="008520BA">
        <w:rPr>
          <w:rFonts w:ascii="Times New Roman" w:hAnsi="Times New Roman" w:cs="Times New Roman"/>
          <w:sz w:val="24"/>
          <w:szCs w:val="24"/>
        </w:rPr>
        <w:t>городского</w:t>
      </w:r>
      <w:r w:rsidRPr="00CA1C8F">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3158">
        <w:rPr>
          <w:rFonts w:ascii="Times New Roman" w:hAnsi="Times New Roman" w:cs="Times New Roman"/>
          <w:sz w:val="24"/>
          <w:szCs w:val="24"/>
        </w:rPr>
        <w:t>муниципальн</w:t>
      </w:r>
      <w:r>
        <w:rPr>
          <w:rFonts w:ascii="Times New Roman" w:hAnsi="Times New Roman" w:cs="Times New Roman"/>
          <w:sz w:val="24"/>
          <w:szCs w:val="24"/>
        </w:rPr>
        <w:t>ый</w:t>
      </w:r>
      <w:r w:rsidRPr="00C73158">
        <w:rPr>
          <w:rFonts w:ascii="Times New Roman" w:hAnsi="Times New Roman" w:cs="Times New Roman"/>
          <w:sz w:val="24"/>
          <w:szCs w:val="24"/>
        </w:rPr>
        <w:t xml:space="preserve"> </w:t>
      </w:r>
      <w:proofErr w:type="gramStart"/>
      <w:r w:rsidRPr="00C73158">
        <w:rPr>
          <w:rFonts w:ascii="Times New Roman" w:hAnsi="Times New Roman" w:cs="Times New Roman"/>
          <w:sz w:val="24"/>
          <w:szCs w:val="24"/>
        </w:rPr>
        <w:t>контрол</w:t>
      </w:r>
      <w:r>
        <w:rPr>
          <w:rFonts w:ascii="Times New Roman" w:hAnsi="Times New Roman" w:cs="Times New Roman"/>
          <w:sz w:val="24"/>
          <w:szCs w:val="24"/>
        </w:rPr>
        <w:t>ь</w:t>
      </w:r>
      <w:r w:rsidRPr="00C73158">
        <w:rPr>
          <w:rFonts w:ascii="Times New Roman" w:hAnsi="Times New Roman" w:cs="Times New Roman"/>
          <w:sz w:val="24"/>
          <w:szCs w:val="24"/>
        </w:rPr>
        <w:t xml:space="preserve"> за</w:t>
      </w:r>
      <w:proofErr w:type="gramEnd"/>
      <w:r w:rsidRPr="00C73158">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rsidR="00382F13" w:rsidRPr="00CA1C8F" w:rsidRDefault="00C73158" w:rsidP="00382F1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CA1C8F">
        <w:rPr>
          <w:rFonts w:ascii="Times New Roman" w:hAnsi="Times New Roman" w:cs="Times New Roman"/>
          <w:sz w:val="24"/>
          <w:szCs w:val="24"/>
        </w:rPr>
        <w:t>;</w:t>
      </w:r>
    </w:p>
    <w:p w:rsidR="00CA1C8F"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земельный контроль;</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sidR="00382F13">
        <w:rPr>
          <w:rFonts w:ascii="Times New Roman" w:hAnsi="Times New Roman" w:cs="Times New Roman"/>
          <w:sz w:val="24"/>
          <w:szCs w:val="24"/>
        </w:rPr>
        <w:t>ории муниципального образования;</w:t>
      </w:r>
    </w:p>
    <w:p w:rsidR="00382F13"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82F13">
        <w:rPr>
          <w:rFonts w:ascii="Times New Roman" w:hAnsi="Times New Roman" w:cs="Times New Roman"/>
          <w:sz w:val="24"/>
          <w:szCs w:val="24"/>
        </w:rPr>
        <w:t xml:space="preserve">) </w:t>
      </w:r>
      <w:r w:rsidR="00382F13"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00382F13"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00382F13"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CA1C8F">
        <w:rPr>
          <w:rFonts w:ascii="Times New Roman" w:hAnsi="Times New Roman" w:cs="Times New Roman"/>
          <w:bCs/>
          <w:sz w:val="24"/>
          <w:szCs w:val="24"/>
        </w:rPr>
        <w:lastRenderedPageBreak/>
        <w:t>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4A13F1" w:rsidRPr="004500E0" w:rsidRDefault="004A13F1" w:rsidP="004A13F1">
      <w:pPr>
        <w:pStyle w:val="af6"/>
        <w:spacing w:after="0"/>
        <w:ind w:firstLine="709"/>
        <w:jc w:val="both"/>
        <w:rPr>
          <w:rFonts w:cs="Times New Roman"/>
          <w:color w:val="365F91" w:themeColor="accent1" w:themeShade="BF"/>
        </w:rPr>
      </w:pPr>
      <w:r w:rsidRPr="004500E0">
        <w:rPr>
          <w:rFonts w:cs="Times New Roman"/>
          <w:color w:val="365F91" w:themeColor="accent1" w:themeShade="BF"/>
        </w:rPr>
        <w:t xml:space="preserve">Муниципальные выборы в целях избрания Совета депутатов проводятся на основе мажоритарной избирательной системы относительного большинства по пяти  </w:t>
      </w:r>
      <w:proofErr w:type="spellStart"/>
      <w:r w:rsidRPr="004500E0">
        <w:rPr>
          <w:rFonts w:cs="Times New Roman"/>
          <w:color w:val="365F91" w:themeColor="accent1" w:themeShade="BF"/>
        </w:rPr>
        <w:t>четырехмандатным</w:t>
      </w:r>
      <w:proofErr w:type="spellEnd"/>
      <w:r w:rsidRPr="004500E0">
        <w:rPr>
          <w:rFonts w:cs="Times New Roman"/>
          <w:color w:val="365F91" w:themeColor="accent1" w:themeShade="BF"/>
        </w:rPr>
        <w:t xml:space="preserve">  избирательным округам в соответствии с законом Ленинградской области от 15.03.2012 № 20-оз «О муниципальных выборах в Ленинградской области».</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w:t>
      </w:r>
      <w:r w:rsidR="00071DD3" w:rsidRPr="00CA1C8F">
        <w:rPr>
          <w:rFonts w:ascii="Times New Roman" w:hAnsi="Times New Roman" w:cs="Times New Roman"/>
          <w:bCs/>
          <w:sz w:val="24"/>
          <w:szCs w:val="24"/>
        </w:rPr>
        <w:lastRenderedPageBreak/>
        <w:t>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xml:space="preserve">, местного </w:t>
      </w:r>
      <w:r w:rsidR="00EB4040">
        <w:rPr>
          <w:rFonts w:ascii="Times New Roman" w:hAnsi="Times New Roman" w:cs="Times New Roman"/>
          <w:bCs/>
          <w:sz w:val="24"/>
          <w:szCs w:val="24"/>
        </w:rPr>
        <w:lastRenderedPageBreak/>
        <w:t>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w:t>
      </w:r>
      <w:proofErr w:type="gramEnd"/>
      <w:r w:rsidR="00C61ADE" w:rsidRPr="00CC7C99">
        <w:rPr>
          <w:rFonts w:ascii="Times New Roman" w:hAnsi="Times New Roman" w:cs="Times New Roman"/>
          <w:sz w:val="24"/>
          <w:szCs w:val="24"/>
        </w:rPr>
        <w:t xml:space="preserve">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w:t>
      </w:r>
      <w:r w:rsidRPr="007D7E82">
        <w:rPr>
          <w:rFonts w:ascii="Times New Roman" w:hAnsi="Times New Roman" w:cs="Times New Roman"/>
          <w:bCs/>
          <w:sz w:val="24"/>
          <w:szCs w:val="24"/>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w:t>
      </w:r>
      <w:r w:rsidRPr="00CC35D1">
        <w:rPr>
          <w:rFonts w:ascii="Times New Roman" w:hAnsi="Times New Roman" w:cs="Times New Roman"/>
          <w:sz w:val="24"/>
          <w:szCs w:val="24"/>
        </w:rPr>
        <w:lastRenderedPageBreak/>
        <w:t xml:space="preserve">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007D5836" w:rsidRPr="008F5CF4">
        <w:rPr>
          <w:rFonts w:ascii="Times New Roman" w:hAnsi="Times New Roman" w:cs="Times New Roman"/>
          <w:bCs/>
          <w:sz w:val="24"/>
          <w:szCs w:val="24"/>
        </w:rPr>
        <w:t>.</w:t>
      </w:r>
      <w:proofErr w:type="gramEnd"/>
      <w:r w:rsidR="007D5836" w:rsidRPr="008F5CF4">
        <w:rPr>
          <w:rFonts w:ascii="Times New Roman" w:hAnsi="Times New Roman" w:cs="Times New Roman"/>
          <w:bCs/>
          <w:sz w:val="24"/>
          <w:szCs w:val="24"/>
        </w:rPr>
        <w:t xml:space="preserve"> </w:t>
      </w:r>
      <w:proofErr w:type="gramStart"/>
      <w:r w:rsidR="00D402A1">
        <w:rPr>
          <w:rFonts w:ascii="Times New Roman" w:hAnsi="Times New Roman" w:cs="Times New Roman"/>
          <w:bCs/>
          <w:sz w:val="24"/>
          <w:szCs w:val="24"/>
        </w:rPr>
        <w:t>з</w:t>
      </w:r>
      <w:proofErr w:type="gramEnd"/>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905999">
        <w:rPr>
          <w:rFonts w:ascii="Times New Roman" w:hAnsi="Times New Roman" w:cs="Times New Roman"/>
          <w:bCs/>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w:t>
      </w:r>
      <w:r w:rsidRPr="00DB7887">
        <w:rPr>
          <w:rFonts w:ascii="Times New Roman" w:hAnsi="Times New Roman" w:cs="Times New Roman"/>
          <w:sz w:val="24"/>
          <w:szCs w:val="24"/>
        </w:rPr>
        <w:lastRenderedPageBreak/>
        <w:t xml:space="preserve">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proofErr w:type="gramStart"/>
      <w:r w:rsidR="00434335" w:rsidRPr="00434335">
        <w:rPr>
          <w:rFonts w:ascii="Times New Roman" w:hAnsi="Times New Roman" w:cs="Times New Roman"/>
          <w:bCs/>
          <w:sz w:val="24"/>
          <w:szCs w:val="24"/>
        </w:rPr>
        <w:t>Контроль за</w:t>
      </w:r>
      <w:proofErr w:type="gramEnd"/>
      <w:r w:rsidR="00434335"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905999" w:rsidRPr="00905999">
        <w:rPr>
          <w:rFonts w:ascii="Times New Roman" w:hAnsi="Times New Roman" w:cs="Times New Roman"/>
          <w:bCs/>
          <w:sz w:val="24"/>
          <w:szCs w:val="24"/>
        </w:rPr>
        <w:t>Лужского</w:t>
      </w:r>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 </w:t>
      </w:r>
      <w:r w:rsidR="00905999" w:rsidRPr="00905999">
        <w:rPr>
          <w:rFonts w:ascii="Times New Roman" w:hAnsi="Times New Roman" w:cs="Times New Roman"/>
          <w:bCs/>
          <w:sz w:val="24"/>
          <w:szCs w:val="24"/>
        </w:rPr>
        <w:t>Лужского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905999" w:rsidRPr="00905999">
        <w:rPr>
          <w:rFonts w:ascii="Times New Roman" w:hAnsi="Times New Roman" w:cs="Times New Roman"/>
          <w:bCs/>
          <w:sz w:val="24"/>
          <w:szCs w:val="24"/>
        </w:rPr>
        <w:t>Лужского</w:t>
      </w:r>
      <w:r w:rsidR="00905999">
        <w:rPr>
          <w:rFonts w:ascii="Times New Roman" w:hAnsi="Times New Roman" w:cs="Times New Roman"/>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w:t>
      </w:r>
    </w:p>
    <w:p w:rsidR="009C5334" w:rsidRPr="00905999"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905999" w:rsidRPr="00905999">
        <w:rPr>
          <w:rStyle w:val="af8"/>
          <w:rFonts w:ascii="Times New Roman" w:hAnsi="Times New Roman"/>
          <w:b w:val="0"/>
          <w:bCs/>
          <w:color w:val="0070C0"/>
          <w:sz w:val="24"/>
          <w:szCs w:val="24"/>
        </w:rPr>
        <w:t>188230 Российская Федерация, Ленинградская область, Лужский район, город Луга, проспект Кирова, дом 73.</w:t>
      </w:r>
      <w:r w:rsidR="00905999" w:rsidRPr="00905999">
        <w:rPr>
          <w:rFonts w:ascii="Times New Roman" w:hAnsi="Times New Roman" w:cs="Times New Roman"/>
          <w:b/>
          <w:sz w:val="24"/>
          <w:szCs w:val="24"/>
        </w:rPr>
        <w:t> </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5352B1">
        <w:rPr>
          <w:rFonts w:ascii="Times New Roman" w:hAnsi="Times New Roman" w:cs="Times New Roman"/>
          <w:sz w:val="24"/>
          <w:szCs w:val="24"/>
        </w:rPr>
        <w:t xml:space="preserve">обладает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w:t>
      </w:r>
      <w:r w:rsidRPr="00905999">
        <w:rPr>
          <w:rFonts w:ascii="Times New Roman" w:hAnsi="Times New Roman" w:cs="Times New Roman"/>
          <w:sz w:val="24"/>
          <w:szCs w:val="24"/>
        </w:rPr>
        <w:t xml:space="preserve">состоит </w:t>
      </w:r>
      <w:r w:rsidRPr="00905999">
        <w:rPr>
          <w:rFonts w:ascii="Times New Roman" w:hAnsi="Times New Roman" w:cs="Times New Roman"/>
          <w:color w:val="0070C0"/>
          <w:sz w:val="24"/>
          <w:szCs w:val="24"/>
        </w:rPr>
        <w:t xml:space="preserve">из </w:t>
      </w:r>
      <w:r w:rsidR="00905999" w:rsidRPr="00905999">
        <w:rPr>
          <w:rFonts w:ascii="Times New Roman" w:hAnsi="Times New Roman" w:cs="Times New Roman"/>
          <w:color w:val="0070C0"/>
          <w:sz w:val="24"/>
          <w:szCs w:val="24"/>
        </w:rPr>
        <w:t>20 (двадцати)</w:t>
      </w:r>
      <w:r w:rsidR="00905999" w:rsidRPr="00F07AF4">
        <w:rPr>
          <w:rFonts w:cs="Times New Roman"/>
          <w:sz w:val="28"/>
          <w:szCs w:val="28"/>
        </w:rPr>
        <w:t xml:space="preserve">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905999">
        <w:rPr>
          <w:rFonts w:ascii="Times New Roman" w:hAnsi="Times New Roman" w:cs="Times New Roman"/>
          <w:bCs/>
          <w:sz w:val="24"/>
          <w:szCs w:val="24"/>
        </w:rPr>
        <w:t xml:space="preserve">Лужского </w:t>
      </w:r>
      <w:r w:rsidRPr="005D2A07">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w:t>
      </w:r>
      <w:proofErr w:type="gramStart"/>
      <w:r w:rsidRPr="004F22A3">
        <w:rPr>
          <w:rFonts w:ascii="Times New Roman" w:hAnsi="Times New Roman" w:cs="Times New Roman"/>
          <w:sz w:val="24"/>
          <w:szCs w:val="24"/>
        </w:rPr>
        <w:t xml:space="preserve">ни было форме средствами местного </w:t>
      </w:r>
      <w:r w:rsidRPr="004F22A3">
        <w:rPr>
          <w:rFonts w:ascii="Times New Roman" w:hAnsi="Times New Roman" w:cs="Times New Roman"/>
          <w:sz w:val="24"/>
          <w:szCs w:val="24"/>
        </w:rPr>
        <w:lastRenderedPageBreak/>
        <w:t>бюджета в процессе его исполнения не допускаются</w:t>
      </w:r>
      <w:proofErr w:type="gramEnd"/>
      <w:r w:rsidRPr="004F22A3">
        <w:rPr>
          <w:rFonts w:ascii="Times New Roman" w:hAnsi="Times New Roman" w:cs="Times New Roman"/>
          <w:sz w:val="24"/>
          <w:szCs w:val="24"/>
        </w:rPr>
        <w:t xml:space="preserve">,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w:t>
      </w:r>
      <w:proofErr w:type="gramStart"/>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w:t>
      </w:r>
      <w:r w:rsidRPr="006F6DC1">
        <w:rPr>
          <w:rFonts w:ascii="Times New Roman" w:hAnsi="Times New Roman" w:cs="Times New Roman"/>
          <w:color w:val="0070C0"/>
          <w:sz w:val="24"/>
          <w:szCs w:val="24"/>
        </w:rPr>
        <w:t xml:space="preserve">срок </w:t>
      </w:r>
      <w:r w:rsidR="000F4B1C" w:rsidRPr="006F6DC1">
        <w:rPr>
          <w:rFonts w:ascii="Times New Roman" w:hAnsi="Times New Roman" w:cs="Times New Roman"/>
          <w:color w:val="0070C0"/>
          <w:sz w:val="24"/>
          <w:szCs w:val="24"/>
        </w:rPr>
        <w:t xml:space="preserve">до </w:t>
      </w:r>
      <w:r w:rsidR="00637469" w:rsidRPr="006F6DC1">
        <w:rPr>
          <w:rFonts w:ascii="Times New Roman" w:hAnsi="Times New Roman" w:cs="Times New Roman"/>
          <w:color w:val="0070C0"/>
          <w:sz w:val="24"/>
          <w:szCs w:val="24"/>
        </w:rPr>
        <w:t>1 апреля</w:t>
      </w:r>
      <w:r w:rsidR="00637469">
        <w:rPr>
          <w:rFonts w:ascii="Times New Roman" w:hAnsi="Times New Roman" w:cs="Times New Roman"/>
          <w:color w:val="000000" w:themeColor="text1"/>
          <w:sz w:val="24"/>
          <w:szCs w:val="24"/>
        </w:rPr>
        <w:t xml:space="preserve"> </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proofErr w:type="gramStart"/>
      <w:r w:rsidR="00BA7DE6">
        <w:rPr>
          <w:rFonts w:ascii="Times New Roman" w:hAnsi="Times New Roman" w:cs="Times New Roman"/>
          <w:sz w:val="24"/>
          <w:szCs w:val="24"/>
        </w:rPr>
        <w:t>.</w:t>
      </w:r>
      <w:r w:rsidRPr="00F10068">
        <w:rPr>
          <w:rFonts w:ascii="Times New Roman" w:hAnsi="Times New Roman" w:cs="Times New Roman"/>
          <w:sz w:val="24"/>
          <w:szCs w:val="24"/>
        </w:rPr>
        <w:t>.</w:t>
      </w:r>
      <w:proofErr w:type="gramEnd"/>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6F6DC1" w:rsidRPr="006F6DC1">
        <w:rPr>
          <w:rFonts w:ascii="Times New Roman" w:hAnsi="Times New Roman" w:cs="Times New Roman"/>
          <w:color w:val="0070C0"/>
          <w:sz w:val="24"/>
          <w:szCs w:val="24"/>
        </w:rPr>
        <w:t>открытым</w:t>
      </w:r>
      <w:r w:rsidR="006F6DC1">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w:t>
      </w:r>
      <w:r w:rsidRPr="00AC096B">
        <w:rPr>
          <w:rFonts w:ascii="Times New Roman" w:hAnsi="Times New Roman" w:cs="Times New Roman"/>
          <w:sz w:val="24"/>
          <w:szCs w:val="24"/>
        </w:rPr>
        <w:lastRenderedPageBreak/>
        <w:t xml:space="preserve">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86010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w:t>
      </w:r>
      <w:r w:rsidRPr="00860109">
        <w:rPr>
          <w:rFonts w:ascii="Times New Roman" w:hAnsi="Times New Roman" w:cs="Times New Roman"/>
          <w:sz w:val="24"/>
          <w:szCs w:val="24"/>
        </w:rPr>
        <w:t>(командировка, отпуск, вр</w:t>
      </w:r>
      <w:r w:rsidR="000E7470" w:rsidRPr="00860109">
        <w:rPr>
          <w:rFonts w:ascii="Times New Roman" w:hAnsi="Times New Roman" w:cs="Times New Roman"/>
          <w:sz w:val="24"/>
          <w:szCs w:val="24"/>
        </w:rPr>
        <w:t>еменная нетрудоспособность</w:t>
      </w:r>
      <w:r w:rsidRPr="00860109">
        <w:rPr>
          <w:rFonts w:ascii="Times New Roman" w:hAnsi="Times New Roman" w:cs="Times New Roman"/>
          <w:sz w:val="24"/>
          <w:szCs w:val="24"/>
        </w:rPr>
        <w:t xml:space="preserve">) его полномочия временно исполняет </w:t>
      </w:r>
      <w:r w:rsidR="00294B77" w:rsidRPr="00860109">
        <w:rPr>
          <w:rFonts w:ascii="Times New Roman" w:hAnsi="Times New Roman" w:cs="Times New Roman"/>
          <w:sz w:val="24"/>
          <w:szCs w:val="24"/>
        </w:rPr>
        <w:t xml:space="preserve">заместитель председателя </w:t>
      </w:r>
      <w:r w:rsidR="00B97B84" w:rsidRPr="00860109">
        <w:rPr>
          <w:rFonts w:ascii="Times New Roman" w:hAnsi="Times New Roman" w:cs="Times New Roman"/>
          <w:sz w:val="24"/>
          <w:szCs w:val="24"/>
        </w:rPr>
        <w:t>совета депутатов муниципального образования</w:t>
      </w:r>
      <w:r w:rsidR="007538A9" w:rsidRPr="00860109">
        <w:rPr>
          <w:rFonts w:ascii="Times New Roman" w:hAnsi="Times New Roman" w:cs="Times New Roman"/>
          <w:sz w:val="24"/>
          <w:szCs w:val="24"/>
        </w:rPr>
        <w:t>, а в случае отсутствия последнего - старший по возрасту депутат</w:t>
      </w:r>
      <w:r w:rsidRPr="00860109">
        <w:rPr>
          <w:rFonts w:ascii="Times New Roman" w:hAnsi="Times New Roman" w:cs="Times New Roman"/>
          <w:sz w:val="24"/>
          <w:szCs w:val="24"/>
        </w:rPr>
        <w:t>.</w:t>
      </w:r>
      <w:proofErr w:type="gramEnd"/>
    </w:p>
    <w:p w:rsidR="009C5334" w:rsidRPr="00860109" w:rsidRDefault="009C5334" w:rsidP="009C5334">
      <w:pPr>
        <w:spacing w:after="0" w:line="360" w:lineRule="exact"/>
        <w:ind w:firstLine="709"/>
        <w:jc w:val="both"/>
        <w:rPr>
          <w:rFonts w:ascii="Times New Roman" w:hAnsi="Times New Roman" w:cs="Times New Roman"/>
          <w:sz w:val="24"/>
          <w:szCs w:val="24"/>
        </w:rPr>
      </w:pPr>
      <w:r w:rsidRPr="00860109">
        <w:rPr>
          <w:rFonts w:ascii="Times New Roman" w:hAnsi="Times New Roman" w:cs="Times New Roman"/>
          <w:sz w:val="24"/>
          <w:szCs w:val="24"/>
        </w:rPr>
        <w:t xml:space="preserve">3. </w:t>
      </w:r>
      <w:r w:rsidR="00294B77" w:rsidRPr="00860109">
        <w:rPr>
          <w:rFonts w:ascii="Times New Roman" w:hAnsi="Times New Roman" w:cs="Times New Roman"/>
          <w:sz w:val="24"/>
          <w:szCs w:val="24"/>
        </w:rPr>
        <w:t xml:space="preserve">Заместитель председателя </w:t>
      </w:r>
      <w:r w:rsidR="00B97B84" w:rsidRPr="00860109">
        <w:rPr>
          <w:rFonts w:ascii="Times New Roman" w:hAnsi="Times New Roman" w:cs="Times New Roman"/>
          <w:sz w:val="24"/>
          <w:szCs w:val="24"/>
        </w:rPr>
        <w:t>совета депутатов муниципального образования</w:t>
      </w:r>
      <w:r w:rsidR="00294B77" w:rsidRPr="00860109">
        <w:rPr>
          <w:rFonts w:ascii="Times New Roman" w:hAnsi="Times New Roman" w:cs="Times New Roman"/>
          <w:sz w:val="24"/>
          <w:szCs w:val="24"/>
        </w:rPr>
        <w:t xml:space="preserve">, </w:t>
      </w:r>
      <w:r w:rsidRPr="00860109">
        <w:rPr>
          <w:rFonts w:ascii="Times New Roman" w:hAnsi="Times New Roman" w:cs="Times New Roman"/>
          <w:sz w:val="24"/>
          <w:szCs w:val="24"/>
        </w:rPr>
        <w:t xml:space="preserve">избирается </w:t>
      </w:r>
      <w:r w:rsidR="00B97B84" w:rsidRPr="00860109">
        <w:rPr>
          <w:rFonts w:ascii="Times New Roman" w:hAnsi="Times New Roman" w:cs="Times New Roman"/>
          <w:sz w:val="24"/>
          <w:szCs w:val="24"/>
        </w:rPr>
        <w:t>советом депутатов муниципального образования</w:t>
      </w:r>
      <w:r w:rsidRPr="00860109">
        <w:rPr>
          <w:rFonts w:ascii="Times New Roman" w:hAnsi="Times New Roman" w:cs="Times New Roman"/>
          <w:sz w:val="24"/>
          <w:szCs w:val="24"/>
        </w:rPr>
        <w:t xml:space="preserve"> из своего состава на срок полномочий </w:t>
      </w:r>
      <w:r w:rsidR="00B97B84" w:rsidRPr="00860109">
        <w:rPr>
          <w:rFonts w:ascii="Times New Roman" w:hAnsi="Times New Roman" w:cs="Times New Roman"/>
          <w:sz w:val="24"/>
          <w:szCs w:val="24"/>
        </w:rPr>
        <w:t>совета депутатов муниципального образования</w:t>
      </w:r>
      <w:r w:rsidRPr="00860109">
        <w:rPr>
          <w:rFonts w:ascii="Times New Roman" w:hAnsi="Times New Roman" w:cs="Times New Roman"/>
          <w:sz w:val="24"/>
          <w:szCs w:val="24"/>
        </w:rPr>
        <w:t xml:space="preserve"> путем проведения</w:t>
      </w:r>
      <w:r w:rsidR="00637469" w:rsidRPr="00860109">
        <w:rPr>
          <w:rFonts w:ascii="Times New Roman" w:hAnsi="Times New Roman" w:cs="Times New Roman"/>
          <w:sz w:val="24"/>
          <w:szCs w:val="24"/>
        </w:rPr>
        <w:t xml:space="preserve"> </w:t>
      </w:r>
      <w:r w:rsidR="00860109" w:rsidRPr="00860109">
        <w:rPr>
          <w:rFonts w:ascii="Times New Roman" w:hAnsi="Times New Roman" w:cs="Times New Roman"/>
          <w:sz w:val="24"/>
          <w:szCs w:val="24"/>
        </w:rPr>
        <w:t>открытого</w:t>
      </w:r>
      <w:r w:rsidRPr="00860109">
        <w:rPr>
          <w:rFonts w:ascii="Times New Roman" w:hAnsi="Times New Roman" w:cs="Times New Roman"/>
          <w:sz w:val="24"/>
          <w:szCs w:val="24"/>
        </w:rPr>
        <w:t xml:space="preserve"> голосования.</w:t>
      </w:r>
    </w:p>
    <w:p w:rsidR="009C5334" w:rsidRPr="00860109" w:rsidRDefault="009C5334" w:rsidP="009C5334">
      <w:pPr>
        <w:spacing w:after="0" w:line="360" w:lineRule="exact"/>
        <w:ind w:firstLine="709"/>
        <w:jc w:val="both"/>
        <w:rPr>
          <w:rFonts w:ascii="Times New Roman" w:hAnsi="Times New Roman" w:cs="Times New Roman"/>
          <w:sz w:val="24"/>
          <w:szCs w:val="24"/>
        </w:rPr>
      </w:pPr>
      <w:r w:rsidRPr="00860109">
        <w:rPr>
          <w:rFonts w:ascii="Times New Roman" w:hAnsi="Times New Roman" w:cs="Times New Roman"/>
          <w:sz w:val="24"/>
          <w:szCs w:val="24"/>
        </w:rPr>
        <w:t xml:space="preserve">Избранным на должность </w:t>
      </w:r>
      <w:r w:rsidR="00294B77" w:rsidRPr="00860109">
        <w:rPr>
          <w:rFonts w:ascii="Times New Roman" w:hAnsi="Times New Roman" w:cs="Times New Roman"/>
          <w:sz w:val="24"/>
          <w:szCs w:val="24"/>
        </w:rPr>
        <w:t xml:space="preserve">заместителя председателя </w:t>
      </w:r>
      <w:r w:rsidR="00B97B84" w:rsidRPr="00860109">
        <w:rPr>
          <w:rFonts w:ascii="Times New Roman" w:hAnsi="Times New Roman" w:cs="Times New Roman"/>
          <w:sz w:val="24"/>
          <w:szCs w:val="24"/>
        </w:rPr>
        <w:t>совета депутатов муниципального образования</w:t>
      </w:r>
      <w:r w:rsidR="00294B77" w:rsidRPr="00860109">
        <w:rPr>
          <w:rFonts w:ascii="Times New Roman" w:hAnsi="Times New Roman" w:cs="Times New Roman"/>
          <w:sz w:val="24"/>
          <w:szCs w:val="24"/>
        </w:rPr>
        <w:t xml:space="preserve">, </w:t>
      </w:r>
      <w:r w:rsidRPr="00860109">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860109">
        <w:rPr>
          <w:rFonts w:ascii="Times New Roman" w:hAnsi="Times New Roman" w:cs="Times New Roman"/>
          <w:sz w:val="24"/>
          <w:szCs w:val="24"/>
        </w:rPr>
        <w:t xml:space="preserve">численности депутатов </w:t>
      </w:r>
      <w:r w:rsidR="00B97B84" w:rsidRPr="00860109">
        <w:rPr>
          <w:rFonts w:ascii="Times New Roman" w:hAnsi="Times New Roman" w:cs="Times New Roman"/>
          <w:sz w:val="24"/>
          <w:szCs w:val="24"/>
        </w:rPr>
        <w:t>совета депутатов муниципального образования</w:t>
      </w:r>
      <w:proofErr w:type="gramEnd"/>
      <w:r w:rsidRPr="00860109">
        <w:rPr>
          <w:rFonts w:ascii="Times New Roman" w:hAnsi="Times New Roman" w:cs="Times New Roman"/>
          <w:sz w:val="24"/>
          <w:szCs w:val="24"/>
        </w:rPr>
        <w:t>.</w:t>
      </w:r>
    </w:p>
    <w:p w:rsidR="00294B77" w:rsidRPr="00860109" w:rsidRDefault="00294B77" w:rsidP="009C5334">
      <w:pPr>
        <w:spacing w:after="0" w:line="360" w:lineRule="exact"/>
        <w:ind w:firstLine="709"/>
        <w:jc w:val="both"/>
        <w:rPr>
          <w:rFonts w:ascii="Times New Roman" w:hAnsi="Times New Roman" w:cs="Times New Roman"/>
          <w:sz w:val="24"/>
          <w:szCs w:val="24"/>
        </w:rPr>
      </w:pPr>
      <w:r w:rsidRPr="00860109">
        <w:rPr>
          <w:rFonts w:ascii="Times New Roman" w:hAnsi="Times New Roman" w:cs="Times New Roman"/>
          <w:sz w:val="24"/>
          <w:szCs w:val="24"/>
        </w:rPr>
        <w:t xml:space="preserve">Полномочия </w:t>
      </w:r>
      <w:proofErr w:type="gramStart"/>
      <w:r w:rsidRPr="00860109">
        <w:rPr>
          <w:rFonts w:ascii="Times New Roman" w:hAnsi="Times New Roman" w:cs="Times New Roman"/>
          <w:sz w:val="24"/>
          <w:szCs w:val="24"/>
        </w:rPr>
        <w:t xml:space="preserve">заместителя председателя </w:t>
      </w:r>
      <w:r w:rsidR="00B97B84" w:rsidRPr="00860109">
        <w:rPr>
          <w:rFonts w:ascii="Times New Roman" w:hAnsi="Times New Roman" w:cs="Times New Roman"/>
          <w:sz w:val="24"/>
          <w:szCs w:val="24"/>
        </w:rPr>
        <w:t>совета депутатов муниципального образования</w:t>
      </w:r>
      <w:proofErr w:type="gramEnd"/>
      <w:r w:rsidRPr="00860109">
        <w:rPr>
          <w:rFonts w:ascii="Times New Roman" w:hAnsi="Times New Roman" w:cs="Times New Roman"/>
          <w:sz w:val="24"/>
          <w:szCs w:val="24"/>
        </w:rPr>
        <w:t xml:space="preserve"> устанавливаются правовым актом </w:t>
      </w:r>
      <w:r w:rsidR="00B97B84" w:rsidRPr="00860109">
        <w:rPr>
          <w:rFonts w:ascii="Times New Roman" w:hAnsi="Times New Roman" w:cs="Times New Roman"/>
          <w:sz w:val="24"/>
          <w:szCs w:val="24"/>
        </w:rPr>
        <w:t>совета депутатов муниципального образования</w:t>
      </w:r>
      <w:r w:rsidRPr="00860109">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6F6DC1" w:rsidRDefault="009C5334" w:rsidP="009C5334">
      <w:pPr>
        <w:spacing w:after="0" w:line="360" w:lineRule="exact"/>
        <w:ind w:firstLine="709"/>
        <w:jc w:val="both"/>
        <w:rPr>
          <w:rFonts w:ascii="Times New Roman" w:hAnsi="Times New Roman" w:cs="Times New Roman"/>
          <w:b/>
          <w:sz w:val="24"/>
          <w:szCs w:val="24"/>
        </w:rPr>
      </w:pPr>
      <w:r w:rsidRPr="006F6DC1">
        <w:rPr>
          <w:rFonts w:ascii="Times New Roman" w:hAnsi="Times New Roman" w:cs="Times New Roman"/>
          <w:b/>
          <w:sz w:val="24"/>
          <w:szCs w:val="24"/>
        </w:rPr>
        <w:t xml:space="preserve">Статья </w:t>
      </w:r>
      <w:r w:rsidR="00156A41" w:rsidRPr="006F6DC1">
        <w:rPr>
          <w:rFonts w:ascii="Times New Roman" w:hAnsi="Times New Roman" w:cs="Times New Roman"/>
          <w:b/>
          <w:sz w:val="24"/>
          <w:szCs w:val="24"/>
        </w:rPr>
        <w:t>36</w:t>
      </w:r>
      <w:r w:rsidRPr="006F6DC1">
        <w:rPr>
          <w:rFonts w:ascii="Times New Roman" w:hAnsi="Times New Roman" w:cs="Times New Roman"/>
          <w:b/>
          <w:sz w:val="24"/>
          <w:szCs w:val="24"/>
        </w:rPr>
        <w:t xml:space="preserve">. </w:t>
      </w:r>
      <w:r w:rsidR="008A6177" w:rsidRPr="006F6DC1">
        <w:rPr>
          <w:rFonts w:ascii="Times New Roman" w:hAnsi="Times New Roman" w:cs="Times New Roman"/>
          <w:b/>
          <w:sz w:val="24"/>
          <w:szCs w:val="24"/>
        </w:rPr>
        <w:t>А</w:t>
      </w:r>
      <w:r w:rsidRPr="006F6DC1">
        <w:rPr>
          <w:rFonts w:ascii="Times New Roman" w:hAnsi="Times New Roman" w:cs="Times New Roman"/>
          <w:b/>
          <w:sz w:val="24"/>
          <w:szCs w:val="24"/>
        </w:rPr>
        <w:t>дминистрация муниципального образования</w:t>
      </w:r>
    </w:p>
    <w:p w:rsidR="006F6DC1" w:rsidRPr="006F6DC1" w:rsidRDefault="006F6DC1" w:rsidP="006F6DC1">
      <w:pPr>
        <w:pStyle w:val="af6"/>
        <w:spacing w:after="0"/>
        <w:ind w:firstLine="709"/>
        <w:jc w:val="both"/>
        <w:rPr>
          <w:rFonts w:cs="Times New Roman"/>
        </w:rPr>
      </w:pPr>
    </w:p>
    <w:p w:rsidR="006F6DC1" w:rsidRPr="006F6DC1" w:rsidRDefault="006F6DC1" w:rsidP="006F6DC1">
      <w:pPr>
        <w:pStyle w:val="af6"/>
        <w:spacing w:after="0"/>
        <w:ind w:firstLine="709"/>
        <w:jc w:val="both"/>
        <w:rPr>
          <w:rFonts w:cs="Times New Roman"/>
          <w:color w:val="0070C0"/>
        </w:rPr>
      </w:pPr>
      <w:r w:rsidRPr="006F6DC1">
        <w:rPr>
          <w:rFonts w:cs="Times New Roman"/>
          <w:color w:val="0070C0"/>
        </w:rPr>
        <w:t xml:space="preserve">1. Исполнительно-распорядительный орган в Лужском городском поселении не образуется. </w:t>
      </w:r>
    </w:p>
    <w:p w:rsidR="006F6DC1" w:rsidRPr="006F6DC1" w:rsidRDefault="006F6DC1" w:rsidP="006F6DC1">
      <w:pPr>
        <w:pStyle w:val="af6"/>
        <w:spacing w:after="0"/>
        <w:ind w:firstLine="709"/>
        <w:jc w:val="both"/>
        <w:rPr>
          <w:rFonts w:cs="Times New Roman"/>
          <w:color w:val="0070C0"/>
        </w:rPr>
      </w:pPr>
      <w:r w:rsidRPr="006F6DC1">
        <w:rPr>
          <w:rFonts w:cs="Times New Roman"/>
          <w:color w:val="0070C0"/>
        </w:rPr>
        <w:t>2. Исполнение полномочий исполнительно-распорядительного органа Лужского городского поселения возлагается на администрацию Лужского муниципального района  Ленинградской области.</w:t>
      </w:r>
    </w:p>
    <w:p w:rsidR="00831364" w:rsidRPr="006F6DC1" w:rsidRDefault="009C5334" w:rsidP="00294B77">
      <w:pPr>
        <w:spacing w:after="0" w:line="360" w:lineRule="exact"/>
        <w:ind w:firstLine="709"/>
        <w:jc w:val="both"/>
        <w:rPr>
          <w:rFonts w:ascii="Times New Roman" w:hAnsi="Times New Roman" w:cs="Times New Roman"/>
          <w:color w:val="0070C0"/>
          <w:sz w:val="24"/>
          <w:szCs w:val="24"/>
        </w:rPr>
      </w:pPr>
      <w:r w:rsidRPr="006F6DC1">
        <w:rPr>
          <w:rFonts w:ascii="Times New Roman" w:hAnsi="Times New Roman" w:cs="Times New Roman"/>
          <w:color w:val="0070C0"/>
          <w:sz w:val="24"/>
          <w:szCs w:val="24"/>
        </w:rPr>
        <w:t>Место нахождения:</w:t>
      </w:r>
      <w:r w:rsidR="00F7506E" w:rsidRPr="006F6DC1">
        <w:rPr>
          <w:rFonts w:ascii="Times New Roman" w:hAnsi="Times New Roman" w:cs="Times New Roman"/>
          <w:color w:val="0070C0"/>
          <w:sz w:val="24"/>
          <w:szCs w:val="24"/>
        </w:rPr>
        <w:t xml:space="preserve"> </w:t>
      </w:r>
      <w:r w:rsidR="006F6DC1" w:rsidRPr="006F6DC1">
        <w:rPr>
          <w:rFonts w:ascii="Times New Roman" w:hAnsi="Times New Roman" w:cs="Times New Roman"/>
          <w:color w:val="0070C0"/>
          <w:sz w:val="24"/>
          <w:szCs w:val="24"/>
        </w:rPr>
        <w:t>188230, Российская Федерация, Ленинградская область, Лужский район, город Луга, проспект Кирова, дом 73.</w:t>
      </w:r>
    </w:p>
    <w:p w:rsidR="009C5334" w:rsidRPr="006F6DC1"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6F6DC1" w:rsidRDefault="009C5334" w:rsidP="009C5334">
      <w:pPr>
        <w:spacing w:after="0" w:line="360" w:lineRule="exact"/>
        <w:ind w:firstLine="709"/>
        <w:jc w:val="both"/>
        <w:rPr>
          <w:rFonts w:ascii="Times New Roman" w:hAnsi="Times New Roman" w:cs="Times New Roman"/>
          <w:b/>
          <w:color w:val="0070C0"/>
          <w:sz w:val="24"/>
          <w:szCs w:val="24"/>
        </w:rPr>
      </w:pPr>
    </w:p>
    <w:p w:rsidR="006F6DC1" w:rsidRPr="006F6DC1" w:rsidRDefault="006F6DC1" w:rsidP="006F6DC1">
      <w:pPr>
        <w:pStyle w:val="af6"/>
        <w:spacing w:after="0"/>
        <w:ind w:firstLine="709"/>
        <w:jc w:val="both"/>
        <w:rPr>
          <w:rFonts w:cs="Times New Roman"/>
          <w:color w:val="0070C0"/>
        </w:rPr>
      </w:pPr>
      <w:r w:rsidRPr="006F6DC1">
        <w:rPr>
          <w:rFonts w:cs="Times New Roman"/>
          <w:color w:val="0070C0"/>
        </w:rPr>
        <w:t xml:space="preserve">Совет депутатов </w:t>
      </w:r>
      <w:r>
        <w:rPr>
          <w:rFonts w:cs="Times New Roman"/>
          <w:color w:val="0070C0"/>
        </w:rPr>
        <w:t xml:space="preserve">муниципального образования </w:t>
      </w:r>
      <w:r w:rsidRPr="006F6DC1">
        <w:rPr>
          <w:rFonts w:cs="Times New Roman"/>
          <w:color w:val="0070C0"/>
        </w:rPr>
        <w:t>согласовывает Порядок проведения конкурса на замещение должности главы администрации Лужского муниципального района и назначает  одну четвертую членов конкурсной комиссии в муниципальном районе на замещение должности главы администрации Лужского муниципального района.</w:t>
      </w:r>
    </w:p>
    <w:p w:rsidR="006F6DC1" w:rsidRPr="006F6DC1" w:rsidRDefault="006F6DC1" w:rsidP="006F6DC1">
      <w:pPr>
        <w:pStyle w:val="af6"/>
        <w:spacing w:after="0"/>
        <w:ind w:firstLine="709"/>
        <w:jc w:val="both"/>
        <w:rPr>
          <w:rFonts w:cs="Times New Roman"/>
          <w:color w:val="0070C0"/>
        </w:rPr>
      </w:pPr>
      <w:r w:rsidRPr="006F6DC1">
        <w:rPr>
          <w:rFonts w:cs="Times New Roman"/>
          <w:color w:val="0070C0"/>
        </w:rPr>
        <w:t xml:space="preserve">Совет депутатов </w:t>
      </w:r>
      <w:r w:rsidR="004C0CD3">
        <w:rPr>
          <w:rFonts w:cs="Times New Roman"/>
          <w:color w:val="0070C0"/>
        </w:rPr>
        <w:t xml:space="preserve">муниципального образования </w:t>
      </w:r>
      <w:r w:rsidRPr="006F6DC1">
        <w:rPr>
          <w:rFonts w:cs="Times New Roman"/>
          <w:color w:val="0070C0"/>
        </w:rPr>
        <w:t>утверждает условия контракта для главы администрации Лужского муниципального района в части осуществления полномочий администрации Лужского городского поселения.</w:t>
      </w:r>
    </w:p>
    <w:p w:rsidR="006F6DC1" w:rsidRPr="006F6DC1" w:rsidRDefault="006F6DC1" w:rsidP="006F6DC1">
      <w:pPr>
        <w:pStyle w:val="af6"/>
        <w:spacing w:after="0"/>
        <w:ind w:firstLine="709"/>
        <w:jc w:val="both"/>
        <w:rPr>
          <w:rFonts w:cs="Times New Roman"/>
          <w:color w:val="0070C0"/>
        </w:rPr>
      </w:pPr>
      <w:r w:rsidRPr="006F6DC1">
        <w:rPr>
          <w:rFonts w:cs="Times New Roman"/>
          <w:color w:val="0070C0"/>
        </w:rPr>
        <w:t>Контра</w:t>
      </w:r>
      <w:proofErr w:type="gramStart"/>
      <w:r w:rsidRPr="006F6DC1">
        <w:rPr>
          <w:rFonts w:cs="Times New Roman"/>
          <w:color w:val="0070C0"/>
        </w:rPr>
        <w:t>кт с гл</w:t>
      </w:r>
      <w:proofErr w:type="gramEnd"/>
      <w:r w:rsidRPr="006F6DC1">
        <w:rPr>
          <w:rFonts w:cs="Times New Roman"/>
          <w:color w:val="0070C0"/>
        </w:rPr>
        <w:t>авой администрации Лужского муниципального района в части исполнения полномочий администрации Лужского городского поселения согласовывается главой Лужского городского поселения.</w:t>
      </w:r>
    </w:p>
    <w:p w:rsidR="006F6DC1" w:rsidRPr="006F6DC1" w:rsidRDefault="006F6DC1" w:rsidP="006F6DC1">
      <w:pPr>
        <w:pStyle w:val="af6"/>
        <w:spacing w:after="0"/>
        <w:ind w:firstLine="709"/>
        <w:jc w:val="both"/>
        <w:rPr>
          <w:rFonts w:cs="Times New Roman"/>
          <w:color w:val="0070C0"/>
        </w:rPr>
      </w:pPr>
      <w:r w:rsidRPr="006F6DC1">
        <w:rPr>
          <w:rFonts w:cs="Times New Roman"/>
          <w:color w:val="0070C0"/>
        </w:rPr>
        <w:t xml:space="preserve">Совет депутатов </w:t>
      </w:r>
      <w:r w:rsidR="004C0CD3">
        <w:rPr>
          <w:rFonts w:cs="Times New Roman"/>
          <w:color w:val="0070C0"/>
        </w:rPr>
        <w:t xml:space="preserve">муниципального образования </w:t>
      </w:r>
      <w:r w:rsidRPr="006F6DC1">
        <w:rPr>
          <w:rFonts w:cs="Times New Roman"/>
          <w:color w:val="0070C0"/>
        </w:rPr>
        <w:t>вправе инициировать расторжение контракта с главой администрации Лужского муниципального района в связи с нарушением им условий контракта в части исполнения полномочий администрации Лужского городского поселения.</w:t>
      </w:r>
    </w:p>
    <w:p w:rsidR="006F6DC1" w:rsidRPr="006F6DC1" w:rsidRDefault="006F6DC1" w:rsidP="006F6DC1">
      <w:pPr>
        <w:pStyle w:val="af6"/>
        <w:spacing w:after="0"/>
        <w:ind w:firstLine="709"/>
        <w:rPr>
          <w:rFonts w:cs="Times New Roman"/>
          <w:color w:val="0070C0"/>
        </w:rPr>
      </w:pPr>
      <w:r w:rsidRPr="006F6DC1">
        <w:rPr>
          <w:rFonts w:cs="Times New Roman"/>
          <w:color w:val="0070C0"/>
        </w:rPr>
        <w:t>Глава администрации:</w:t>
      </w:r>
    </w:p>
    <w:p w:rsidR="006F6DC1" w:rsidRPr="006F6DC1" w:rsidRDefault="006F6DC1" w:rsidP="006F6DC1">
      <w:pPr>
        <w:pStyle w:val="af6"/>
        <w:spacing w:after="0"/>
        <w:ind w:firstLine="708"/>
        <w:jc w:val="both"/>
        <w:rPr>
          <w:rFonts w:cs="Times New Roman"/>
          <w:color w:val="0070C0"/>
        </w:rPr>
      </w:pPr>
      <w:r w:rsidRPr="006F6DC1">
        <w:rPr>
          <w:rFonts w:cs="Times New Roman"/>
          <w:color w:val="0070C0"/>
        </w:rPr>
        <w:t xml:space="preserve">- </w:t>
      </w:r>
      <w:proofErr w:type="gramStart"/>
      <w:r w:rsidRPr="006F6DC1">
        <w:rPr>
          <w:rFonts w:cs="Times New Roman"/>
          <w:color w:val="0070C0"/>
        </w:rPr>
        <w:t>подконтролен</w:t>
      </w:r>
      <w:proofErr w:type="gramEnd"/>
      <w:r w:rsidRPr="006F6DC1">
        <w:rPr>
          <w:rFonts w:cs="Times New Roman"/>
          <w:color w:val="0070C0"/>
        </w:rPr>
        <w:t xml:space="preserve"> и подотчетен Совету депутатов </w:t>
      </w:r>
      <w:r w:rsidR="004C0CD3">
        <w:rPr>
          <w:rFonts w:cs="Times New Roman"/>
          <w:color w:val="0070C0"/>
        </w:rPr>
        <w:t xml:space="preserve">муниципального образования </w:t>
      </w:r>
      <w:r w:rsidRPr="006F6DC1">
        <w:rPr>
          <w:rFonts w:cs="Times New Roman"/>
          <w:color w:val="0070C0"/>
        </w:rPr>
        <w:t>в части исполнения полномочий администрации Лужского городского поселения;</w:t>
      </w:r>
    </w:p>
    <w:p w:rsidR="006F6DC1" w:rsidRPr="006F6DC1" w:rsidRDefault="006F6DC1" w:rsidP="006F6DC1">
      <w:pPr>
        <w:pStyle w:val="af6"/>
        <w:spacing w:after="0"/>
        <w:ind w:firstLine="708"/>
        <w:jc w:val="both"/>
        <w:rPr>
          <w:rFonts w:cs="Times New Roman"/>
          <w:color w:val="0070C0"/>
        </w:rPr>
      </w:pPr>
      <w:r w:rsidRPr="006F6DC1">
        <w:rPr>
          <w:rFonts w:cs="Times New Roman"/>
          <w:color w:val="0070C0"/>
        </w:rPr>
        <w:t xml:space="preserve">- представляет Совету депутатов </w:t>
      </w:r>
      <w:r w:rsidR="004C0CD3">
        <w:rPr>
          <w:rFonts w:cs="Times New Roman"/>
          <w:color w:val="0070C0"/>
        </w:rPr>
        <w:t xml:space="preserve">муниципального образования </w:t>
      </w:r>
      <w:r w:rsidRPr="006F6DC1">
        <w:rPr>
          <w:rFonts w:cs="Times New Roman"/>
          <w:color w:val="0070C0"/>
        </w:rPr>
        <w:t xml:space="preserve">ежегодные отчеты о результатах своей деятельности и деятельности администрации Лужского муниципального района в части исполнения полномочий администрации Лужского городского поселения, в том числе о решении вопросов, поставленных Советом депутатов </w:t>
      </w:r>
      <w:r w:rsidR="004C0CD3">
        <w:rPr>
          <w:rFonts w:cs="Times New Roman"/>
          <w:color w:val="0070C0"/>
        </w:rPr>
        <w:t>муниципального образования</w:t>
      </w:r>
      <w:r w:rsidRPr="006F6DC1">
        <w:rPr>
          <w:rFonts w:cs="Times New Roman"/>
          <w:color w:val="0070C0"/>
        </w:rPr>
        <w:t>;</w:t>
      </w:r>
    </w:p>
    <w:p w:rsidR="006F6DC1" w:rsidRPr="006F6DC1" w:rsidRDefault="006F6DC1" w:rsidP="006F6DC1">
      <w:pPr>
        <w:pStyle w:val="af6"/>
        <w:spacing w:after="0"/>
        <w:ind w:firstLine="708"/>
        <w:jc w:val="both"/>
        <w:rPr>
          <w:rFonts w:cs="Times New Roman"/>
          <w:color w:val="0070C0"/>
        </w:rPr>
      </w:pPr>
      <w:r w:rsidRPr="006F6DC1">
        <w:rPr>
          <w:rFonts w:cs="Times New Roman"/>
          <w:color w:val="0070C0"/>
        </w:rPr>
        <w:t>- обеспечивает осуществление администрацией Лужского муниципального района полномочий по решению вопросов местного значения Лужского городского поселения и отдельных полномочий, переданных органам местного самоуправления федеральными законами и законами Ленинградской области.</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4C0CD3" w:rsidRPr="004C0CD3" w:rsidRDefault="003F3982" w:rsidP="004C0CD3">
      <w:pPr>
        <w:pStyle w:val="af6"/>
        <w:spacing w:after="0"/>
        <w:ind w:firstLine="709"/>
        <w:jc w:val="both"/>
        <w:rPr>
          <w:rFonts w:cs="Times New Roman"/>
          <w:color w:val="0070C0"/>
        </w:rPr>
      </w:pPr>
      <w:r>
        <w:rPr>
          <w:rFonts w:cs="Times New Roman"/>
          <w:bCs/>
        </w:rPr>
        <w:t xml:space="preserve">1. </w:t>
      </w:r>
      <w:r w:rsidR="004C0CD3" w:rsidRPr="004C0CD3">
        <w:rPr>
          <w:rFonts w:cs="Times New Roman"/>
          <w:color w:val="0070C0"/>
        </w:rPr>
        <w:t xml:space="preserve">Администрация Лужского муниципального района осуществляет полномочия по решению вопросов местного значения Лужского городского поселения, не отнесенные федеральными законами, настоящим уставом к компетенции иных органов местного самоуправления муниципального образования.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Администрация </w:t>
      </w:r>
      <w:r w:rsidR="004C0CD3">
        <w:rPr>
          <w:rFonts w:ascii="Times New Roman" w:hAnsi="Times New Roman" w:cs="Times New Roman"/>
          <w:bCs/>
          <w:sz w:val="24"/>
          <w:szCs w:val="24"/>
        </w:rPr>
        <w:t>Лужского муниципального района</w:t>
      </w:r>
      <w:r>
        <w:rPr>
          <w:rFonts w:ascii="Times New Roman" w:hAnsi="Times New Roman" w:cs="Times New Roman"/>
          <w:bCs/>
          <w:sz w:val="24"/>
          <w:szCs w:val="24"/>
        </w:rPr>
        <w:t xml:space="preserve"> осуществляет следующие полномочия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4500E0"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937FAC" w:rsidRPr="00937FAC">
        <w:rPr>
          <w:rFonts w:ascii="Times New Roman" w:hAnsi="Times New Roman" w:cs="Times New Roman"/>
          <w:bCs/>
          <w:sz w:val="24"/>
          <w:szCs w:val="24"/>
        </w:rPr>
        <w:t>)</w:t>
      </w:r>
      <w:r w:rsidR="00937FAC">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4500E0"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937FAC" w:rsidRPr="00937FAC">
        <w:rPr>
          <w:rFonts w:ascii="Times New Roman" w:hAnsi="Times New Roman" w:cs="Times New Roman"/>
          <w:bCs/>
          <w:sz w:val="24"/>
          <w:szCs w:val="24"/>
        </w:rPr>
        <w:t>)</w:t>
      </w:r>
      <w:r w:rsidR="00937FAC">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0</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4C0CD3"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1</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w:t>
      </w:r>
      <w:r w:rsidRPr="004C0CD3">
        <w:rPr>
          <w:rFonts w:ascii="Times New Roman" w:hAnsi="Times New Roman" w:cs="Times New Roman"/>
          <w:bCs/>
          <w:sz w:val="24"/>
          <w:szCs w:val="24"/>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sidRPr="004C0CD3">
        <w:rPr>
          <w:rFonts w:ascii="Times New Roman" w:hAnsi="Times New Roman" w:cs="Times New Roman"/>
          <w:bCs/>
          <w:i/>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2</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4500E0">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1</w:t>
      </w:r>
      <w:r w:rsidR="004500E0">
        <w:rPr>
          <w:rFonts w:ascii="Times New Roman" w:hAnsi="Times New Roman" w:cs="Times New Roman"/>
          <w:sz w:val="24"/>
          <w:szCs w:val="24"/>
        </w:rPr>
        <w:t>7</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4500E0"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4500E0"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4500E0">
        <w:rPr>
          <w:rFonts w:ascii="Times New Roman" w:hAnsi="Times New Roman" w:cs="Times New Roman"/>
          <w:sz w:val="24"/>
          <w:szCs w:val="24"/>
        </w:rPr>
        <w:t>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4500E0">
        <w:rPr>
          <w:rFonts w:ascii="Times New Roman" w:hAnsi="Times New Roman" w:cs="Times New Roman"/>
          <w:sz w:val="24"/>
          <w:szCs w:val="24"/>
        </w:rPr>
        <w:t>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4500E0">
        <w:rPr>
          <w:rFonts w:ascii="Times New Roman" w:hAnsi="Times New Roman" w:cs="Times New Roman"/>
          <w:sz w:val="24"/>
          <w:szCs w:val="24"/>
        </w:rPr>
        <w:t>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4500E0">
        <w:rPr>
          <w:rFonts w:ascii="Times New Roman" w:hAnsi="Times New Roman" w:cs="Times New Roman"/>
          <w:sz w:val="24"/>
          <w:szCs w:val="24"/>
        </w:rPr>
        <w:t>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00937FAC" w:rsidRPr="00937FAC">
        <w:rPr>
          <w:rFonts w:ascii="Times New Roman" w:hAnsi="Times New Roman" w:cs="Times New Roman"/>
          <w:sz w:val="24"/>
          <w:szCs w:val="24"/>
        </w:rPr>
        <w:t>на части территории</w:t>
      </w:r>
      <w:proofErr w:type="gramEnd"/>
      <w:r w:rsidR="00937FAC"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4500E0">
        <w:rPr>
          <w:rFonts w:ascii="Times New Roman" w:hAnsi="Times New Roman" w:cs="Times New Roman"/>
          <w:sz w:val="24"/>
          <w:szCs w:val="24"/>
        </w:rPr>
        <w:t>4</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proofErr w:type="gramStart"/>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итогах реализации инициативного проекта подлежит</w:t>
      </w:r>
      <w:proofErr w:type="gramEnd"/>
      <w:r w:rsidR="00937FAC"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4C0CD3">
        <w:rPr>
          <w:rFonts w:ascii="Times New Roman" w:hAnsi="Times New Roman" w:cs="Times New Roman"/>
          <w:bCs/>
          <w:color w:val="0070C0"/>
          <w:sz w:val="24"/>
          <w:szCs w:val="24"/>
        </w:rPr>
        <w:t xml:space="preserve">Администрация </w:t>
      </w:r>
      <w:r w:rsidR="004C0CD3" w:rsidRPr="004C0CD3">
        <w:rPr>
          <w:rFonts w:ascii="Times New Roman" w:hAnsi="Times New Roman" w:cs="Times New Roman"/>
          <w:bCs/>
          <w:color w:val="0070C0"/>
          <w:sz w:val="24"/>
          <w:szCs w:val="24"/>
        </w:rPr>
        <w:t>Лужского муниципального района</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4C0CD3">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4C0CD3">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могут работать </w:t>
      </w:r>
      <w:r w:rsidR="003B23AE">
        <w:rPr>
          <w:rFonts w:ascii="Times New Roman" w:hAnsi="Times New Roman" w:cs="Times New Roman"/>
          <w:sz w:val="24"/>
          <w:szCs w:val="24"/>
        </w:rPr>
        <w:t xml:space="preserve">2 (два) </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w:t>
      </w:r>
      <w:r w:rsidR="003B23AE">
        <w:rPr>
          <w:rFonts w:ascii="Times New Roman" w:hAnsi="Times New Roman" w:cs="Times New Roman"/>
          <w:color w:val="000000" w:themeColor="text1"/>
          <w:sz w:val="24"/>
          <w:szCs w:val="24"/>
        </w:rPr>
        <w:t>а</w:t>
      </w:r>
      <w:r w:rsidR="00513AC2">
        <w:rPr>
          <w:rFonts w:ascii="Times New Roman" w:hAnsi="Times New Roman" w:cs="Times New Roman"/>
          <w:color w:val="000000" w:themeColor="text1"/>
          <w:sz w:val="24"/>
          <w:szCs w:val="24"/>
        </w:rPr>
        <w:t xml:space="preserve">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1" w:name="Par10"/>
      <w:bookmarkEnd w:id="1"/>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2" w:name="Par11"/>
      <w:bookmarkEnd w:id="2"/>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2"/>
      <w:bookmarkEnd w:id="3"/>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B23AE">
        <w:rPr>
          <w:rFonts w:ascii="Times New Roman" w:hAnsi="Times New Roman" w:cs="Times New Roman"/>
          <w:sz w:val="24"/>
          <w:szCs w:val="24"/>
        </w:rPr>
        <w:t xml:space="preserve">2 (два) </w:t>
      </w:r>
      <w:r w:rsidRPr="00721134">
        <w:rPr>
          <w:rFonts w:ascii="Times New Roman" w:hAnsi="Times New Roman" w:cs="Times New Roman"/>
          <w:sz w:val="24"/>
          <w:szCs w:val="24"/>
        </w:rPr>
        <w:t>рабочих дн</w:t>
      </w:r>
      <w:r w:rsidR="003B23AE">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AD5325" w:rsidRDefault="00E435CF" w:rsidP="00AD5325">
      <w:pPr>
        <w:spacing w:after="0" w:line="360" w:lineRule="exact"/>
        <w:ind w:firstLine="709"/>
        <w:jc w:val="both"/>
        <w:rPr>
          <w:rFonts w:ascii="Times New Roman" w:hAnsi="Times New Roman" w:cs="Times New Roman"/>
          <w:i/>
          <w:color w:val="FF0000"/>
          <w:sz w:val="24"/>
          <w:szCs w:val="24"/>
        </w:rPr>
      </w:pPr>
      <w:proofErr w:type="gramStart"/>
      <w:r w:rsidRPr="00E435CF">
        <w:rPr>
          <w:rFonts w:ascii="Times New Roman" w:hAnsi="Times New Roman" w:cs="Times New Roman"/>
          <w:i/>
          <w:color w:val="FF0000"/>
          <w:sz w:val="24"/>
          <w:szCs w:val="24"/>
        </w:rPr>
        <w:t>(Статью можно дополнить также следующими частями, а также установить иные гарантии с соответствии с действующим законодательством:</w:t>
      </w:r>
      <w:proofErr w:type="gramEnd"/>
    </w:p>
    <w:p w:rsidR="00E435CF" w:rsidRPr="00F90619" w:rsidRDefault="00E435CF" w:rsidP="00E435C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12</w:t>
      </w:r>
      <w:r w:rsidRPr="00F90619">
        <w:rPr>
          <w:rFonts w:ascii="Times New Roman" w:hAnsi="Times New Roman" w:cs="Times New Roman"/>
          <w:color w:val="FF0000"/>
          <w:sz w:val="24"/>
          <w:szCs w:val="24"/>
        </w:rPr>
        <w:t>.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F90619" w:rsidRDefault="00E435CF" w:rsidP="00E435C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13</w:t>
      </w:r>
      <w:r w:rsidRPr="00F90619">
        <w:rPr>
          <w:rFonts w:ascii="Times New Roman" w:hAnsi="Times New Roman" w:cs="Times New Roman"/>
          <w:color w:val="FF0000"/>
          <w:sz w:val="24"/>
          <w:szCs w:val="24"/>
        </w:rPr>
        <w:t>.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F90619" w:rsidRDefault="00E435CF" w:rsidP="00E435C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14</w:t>
      </w:r>
      <w:r w:rsidRPr="00F90619">
        <w:rPr>
          <w:rFonts w:ascii="Times New Roman" w:hAnsi="Times New Roman" w:cs="Times New Roman"/>
          <w:color w:val="FF0000"/>
          <w:sz w:val="24"/>
          <w:szCs w:val="24"/>
        </w:rPr>
        <w:t xml:space="preserve">. Депутат, глава муниципального образования имеют нагрудные знаки. </w:t>
      </w:r>
      <w:proofErr w:type="gramStart"/>
      <w:r w:rsidRPr="00F90619">
        <w:rPr>
          <w:rFonts w:ascii="Times New Roman" w:hAnsi="Times New Roman" w:cs="Times New Roman"/>
          <w:color w:val="FF0000"/>
          <w:sz w:val="24"/>
          <w:szCs w:val="24"/>
        </w:rPr>
        <w:t xml:space="preserve">Положение о нагрудном знаке депутата, главы муниципального образования устанавливается </w:t>
      </w:r>
      <w:r>
        <w:rPr>
          <w:rFonts w:ascii="Times New Roman" w:hAnsi="Times New Roman" w:cs="Times New Roman"/>
          <w:color w:val="FF0000"/>
          <w:sz w:val="24"/>
          <w:szCs w:val="24"/>
        </w:rPr>
        <w:t>правовым актом</w:t>
      </w:r>
      <w:r w:rsidRPr="00F90619">
        <w:rPr>
          <w:rFonts w:ascii="Times New Roman" w:hAnsi="Times New Roman" w:cs="Times New Roman"/>
          <w:color w:val="FF0000"/>
          <w:sz w:val="24"/>
          <w:szCs w:val="24"/>
        </w:rPr>
        <w:t xml:space="preserve"> </w:t>
      </w:r>
      <w:r w:rsidR="00B97B84">
        <w:rPr>
          <w:rFonts w:ascii="Times New Roman" w:hAnsi="Times New Roman" w:cs="Times New Roman"/>
          <w:color w:val="FF0000"/>
          <w:sz w:val="24"/>
          <w:szCs w:val="24"/>
        </w:rPr>
        <w:t>совета депутатов муниципального образования</w:t>
      </w:r>
      <w:r w:rsidRPr="00F90619">
        <w:rPr>
          <w:rFonts w:ascii="Times New Roman" w:hAnsi="Times New Roman" w:cs="Times New Roman"/>
          <w:color w:val="FF0000"/>
          <w:sz w:val="24"/>
          <w:szCs w:val="24"/>
        </w:rPr>
        <w:t>.</w:t>
      </w:r>
      <w:r>
        <w:rPr>
          <w:rFonts w:ascii="Times New Roman" w:hAnsi="Times New Roman" w:cs="Times New Roman"/>
          <w:color w:val="FF0000"/>
          <w:sz w:val="24"/>
          <w:szCs w:val="24"/>
        </w:rPr>
        <w:t>)</w:t>
      </w:r>
      <w:proofErr w:type="gramEnd"/>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w:t>
      </w:r>
      <w:proofErr w:type="gramEnd"/>
      <w:r w:rsidRPr="00237778">
        <w:rPr>
          <w:rFonts w:ascii="Times New Roman" w:hAnsi="Times New Roman" w:cs="Times New Roman"/>
          <w:sz w:val="24"/>
          <w:szCs w:val="24"/>
        </w:rPr>
        <w:t xml:space="preserve">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w:t>
      </w:r>
      <w:r>
        <w:rPr>
          <w:rFonts w:ascii="Times New Roman" w:hAnsi="Times New Roman" w:cs="Times New Roman"/>
          <w:sz w:val="24"/>
          <w:szCs w:val="24"/>
        </w:rPr>
        <w:lastRenderedPageBreak/>
        <w:t xml:space="preserve">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 xml:space="preserve">ного образования, </w:t>
      </w:r>
      <w:r w:rsidR="001247E8" w:rsidRPr="003B23AE">
        <w:rPr>
          <w:rFonts w:ascii="Times New Roman" w:hAnsi="Times New Roman" w:cs="Times New Roman"/>
          <w:color w:val="0070C0"/>
          <w:sz w:val="24"/>
          <w:szCs w:val="24"/>
        </w:rPr>
        <w:t>администрации</w:t>
      </w:r>
      <w:r w:rsidR="00361015" w:rsidRPr="003B23AE">
        <w:rPr>
          <w:rFonts w:ascii="Times New Roman" w:hAnsi="Times New Roman" w:cs="Times New Roman"/>
          <w:color w:val="0070C0"/>
          <w:sz w:val="24"/>
          <w:szCs w:val="24"/>
        </w:rPr>
        <w:t xml:space="preserve"> </w:t>
      </w:r>
      <w:r w:rsidR="003B23AE" w:rsidRPr="003B23AE">
        <w:rPr>
          <w:rFonts w:ascii="Times New Roman" w:hAnsi="Times New Roman" w:cs="Times New Roman"/>
          <w:color w:val="0070C0"/>
          <w:sz w:val="24"/>
          <w:szCs w:val="24"/>
        </w:rPr>
        <w:t>Лужского муниципального района</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4"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4"/>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5" w:name="Par9"/>
      <w:bookmarkEnd w:id="5"/>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w:t>
      </w:r>
      <w:r w:rsidR="009C5334" w:rsidRPr="00027C7F">
        <w:rPr>
          <w:rFonts w:ascii="Times New Roman" w:hAnsi="Times New Roman" w:cs="Times New Roman"/>
          <w:sz w:val="24"/>
          <w:szCs w:val="24"/>
        </w:rPr>
        <w:lastRenderedPageBreak/>
        <w:t>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w:t>
      </w:r>
      <w:r w:rsidRPr="004845CF">
        <w:rPr>
          <w:rFonts w:ascii="Times New Roman" w:hAnsi="Times New Roman" w:cs="Times New Roman"/>
          <w:sz w:val="24"/>
          <w:szCs w:val="24"/>
        </w:rP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w:t>
      </w:r>
      <w:r w:rsidRPr="00081CCB">
        <w:rPr>
          <w:rFonts w:ascii="Times New Roman" w:hAnsi="Times New Roman" w:cs="Times New Roman"/>
          <w:bCs/>
          <w:sz w:val="24"/>
          <w:szCs w:val="24"/>
        </w:rPr>
        <w:lastRenderedPageBreak/>
        <w:t xml:space="preserve">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4500E0" w:rsidRPr="004500E0" w:rsidRDefault="009C5334" w:rsidP="004500E0">
      <w:pPr>
        <w:pStyle w:val="af6"/>
        <w:spacing w:after="0"/>
        <w:ind w:firstLine="709"/>
        <w:jc w:val="both"/>
        <w:rPr>
          <w:rFonts w:cs="Times New Roman"/>
          <w:color w:val="365F91" w:themeColor="accent1" w:themeShade="BF"/>
        </w:rPr>
      </w:pPr>
      <w:r w:rsidRPr="004500E0">
        <w:rPr>
          <w:rFonts w:cs="Times New Roman"/>
          <w:color w:val="365F91" w:themeColor="accent1" w:themeShade="BF"/>
        </w:rPr>
        <w:t xml:space="preserve">4. </w:t>
      </w:r>
      <w:r w:rsidR="004500E0" w:rsidRPr="004500E0">
        <w:rPr>
          <w:rFonts w:cs="Times New Roman"/>
          <w:color w:val="365F91" w:themeColor="accent1" w:themeShade="B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Лужском городском поселении.</w:t>
      </w:r>
    </w:p>
    <w:p w:rsidR="004500E0" w:rsidRPr="004500E0" w:rsidRDefault="004500E0" w:rsidP="004500E0">
      <w:pPr>
        <w:autoSpaceDE w:val="0"/>
        <w:autoSpaceDN w:val="0"/>
        <w:adjustRightInd w:val="0"/>
        <w:ind w:firstLine="540"/>
        <w:jc w:val="both"/>
        <w:rPr>
          <w:rFonts w:ascii="Times New Roman" w:eastAsia="Times New Roman" w:hAnsi="Times New Roman" w:cs="Times New Roman"/>
          <w:color w:val="365F91" w:themeColor="accent1" w:themeShade="BF"/>
          <w:sz w:val="24"/>
          <w:szCs w:val="24"/>
          <w:lang w:eastAsia="ru-RU"/>
        </w:rPr>
      </w:pPr>
      <w:r w:rsidRPr="004500E0">
        <w:rPr>
          <w:rFonts w:ascii="Times New Roman" w:eastAsia="Times New Roman" w:hAnsi="Times New Roman" w:cs="Times New Roman"/>
          <w:color w:val="365F91" w:themeColor="accent1" w:themeShade="BF"/>
          <w:sz w:val="24"/>
          <w:szCs w:val="24"/>
          <w:lang w:eastAsia="ru-RU"/>
        </w:rPr>
        <w:t>Определение печатного периодического издания для официального опубликования муниципальных правовых актов и соглашений, осуществляется в гражданско-правовом порядке (по результатам заключения муниципального контракта или иного гражданско-правового договора), наименования таких средств массовой информации могут быть объявлены правовым актом, подписанным главой муниципального образования, главой администрации, с указанием срока действия соответствующего контракта или договора.</w:t>
      </w:r>
    </w:p>
    <w:p w:rsidR="009C5334" w:rsidRPr="004500E0" w:rsidRDefault="009C5334" w:rsidP="004500E0">
      <w:pPr>
        <w:autoSpaceDE w:val="0"/>
        <w:autoSpaceDN w:val="0"/>
        <w:adjustRightInd w:val="0"/>
        <w:ind w:firstLine="540"/>
        <w:jc w:val="both"/>
        <w:rPr>
          <w:rFonts w:ascii="Times New Roman" w:eastAsia="Times New Roman" w:hAnsi="Times New Roman" w:cs="Times New Roman"/>
          <w:bCs/>
          <w:color w:val="365F91" w:themeColor="accent1" w:themeShade="BF"/>
          <w:sz w:val="24"/>
          <w:szCs w:val="24"/>
          <w:lang w:eastAsia="ru-RU"/>
        </w:rPr>
      </w:pPr>
      <w:r w:rsidRPr="004500E0">
        <w:rPr>
          <w:rFonts w:ascii="Times New Roman" w:hAnsi="Times New Roman" w:cs="Times New Roman"/>
          <w:bCs/>
          <w:color w:val="365F91" w:themeColor="accent1" w:themeShade="BF"/>
          <w:sz w:val="24"/>
          <w:szCs w:val="24"/>
        </w:rPr>
        <w:t xml:space="preserve">5. </w:t>
      </w:r>
      <w:r w:rsidRPr="004500E0">
        <w:rPr>
          <w:rFonts w:ascii="Times New Roman" w:eastAsia="Times New Roman" w:hAnsi="Times New Roman" w:cs="Times New Roman"/>
          <w:bCs/>
          <w:color w:val="365F91" w:themeColor="accent1" w:themeShade="BF"/>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sidRPr="004500E0">
        <w:rPr>
          <w:rFonts w:ascii="Times New Roman" w:eastAsia="Times New Roman" w:hAnsi="Times New Roman" w:cs="Times New Roman"/>
          <w:bCs/>
          <w:color w:val="365F91" w:themeColor="accent1" w:themeShade="BF"/>
          <w:sz w:val="24"/>
          <w:szCs w:val="24"/>
          <w:lang w:eastAsia="ru-RU"/>
        </w:rPr>
        <w:t xml:space="preserve"> муниципального образования</w:t>
      </w:r>
      <w:r w:rsidRPr="004500E0">
        <w:rPr>
          <w:rFonts w:ascii="Times New Roman" w:eastAsia="Times New Roman" w:hAnsi="Times New Roman" w:cs="Times New Roman"/>
          <w:bCs/>
          <w:color w:val="365F91" w:themeColor="accent1" w:themeShade="BF"/>
          <w:sz w:val="24"/>
          <w:szCs w:val="24"/>
          <w:lang w:eastAsia="ru-RU"/>
        </w:rPr>
        <w:t>, может быть заменено его официальным обнародованием.</w:t>
      </w:r>
    </w:p>
    <w:p w:rsidR="004500E0" w:rsidRPr="004500E0" w:rsidRDefault="009C5334" w:rsidP="004500E0">
      <w:pPr>
        <w:pStyle w:val="af6"/>
        <w:spacing w:after="0"/>
        <w:ind w:firstLine="709"/>
        <w:jc w:val="both"/>
        <w:rPr>
          <w:rFonts w:cs="Times New Roman"/>
          <w:color w:val="365F91" w:themeColor="accent1" w:themeShade="BF"/>
        </w:rPr>
      </w:pPr>
      <w:r w:rsidRPr="004500E0">
        <w:rPr>
          <w:rFonts w:eastAsia="Times New Roman" w:cs="Times New Roman"/>
          <w:bCs/>
          <w:color w:val="365F91" w:themeColor="accent1" w:themeShade="BF"/>
          <w:lang w:eastAsia="ru-RU"/>
        </w:rPr>
        <w:t xml:space="preserve">6. </w:t>
      </w:r>
      <w:r w:rsidR="004500E0" w:rsidRPr="004500E0">
        <w:rPr>
          <w:rFonts w:cs="Times New Roman"/>
          <w:color w:val="365F91" w:themeColor="accent1" w:themeShade="BF"/>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00E0" w:rsidRPr="004500E0" w:rsidRDefault="004500E0" w:rsidP="004500E0">
      <w:pPr>
        <w:pStyle w:val="af6"/>
        <w:spacing w:after="0"/>
        <w:ind w:firstLine="709"/>
        <w:jc w:val="both"/>
        <w:rPr>
          <w:rFonts w:cs="Times New Roman"/>
          <w:color w:val="365F91" w:themeColor="accent1" w:themeShade="BF"/>
        </w:rPr>
      </w:pPr>
      <w:r w:rsidRPr="004500E0">
        <w:rPr>
          <w:rFonts w:cs="Times New Roman"/>
          <w:color w:val="365F91" w:themeColor="accent1" w:themeShade="BF"/>
        </w:rPr>
        <w:t>7.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4500E0" w:rsidRPr="004500E0" w:rsidRDefault="004500E0" w:rsidP="004500E0">
      <w:pPr>
        <w:pStyle w:val="af6"/>
        <w:spacing w:after="0"/>
        <w:ind w:firstLine="709"/>
        <w:jc w:val="both"/>
        <w:rPr>
          <w:rFonts w:cs="Times New Roman"/>
          <w:color w:val="365F91" w:themeColor="accent1" w:themeShade="BF"/>
        </w:rPr>
      </w:pPr>
      <w:r w:rsidRPr="004500E0">
        <w:rPr>
          <w:rFonts w:cs="Times New Roman"/>
          <w:color w:val="365F91" w:themeColor="accent1" w:themeShade="BF"/>
        </w:rPr>
        <w:t>-</w:t>
      </w:r>
      <w:r>
        <w:rPr>
          <w:rFonts w:cs="Times New Roman"/>
          <w:color w:val="365F91" w:themeColor="accent1" w:themeShade="BF"/>
        </w:rPr>
        <w:t xml:space="preserve"> </w:t>
      </w:r>
      <w:r w:rsidRPr="004500E0">
        <w:rPr>
          <w:rFonts w:cs="Times New Roman"/>
          <w:color w:val="365F91" w:themeColor="accent1" w:themeShade="BF"/>
        </w:rPr>
        <w:t>на официальном сайте администрации Лужского муниципального района в информационно-телекоммуникационной сети «Интернет» (</w:t>
      </w:r>
      <w:r w:rsidRPr="004500E0">
        <w:rPr>
          <w:bCs/>
          <w:color w:val="365F91" w:themeColor="accent1" w:themeShade="BF"/>
          <w:lang w:eastAsia="ru-RU"/>
        </w:rPr>
        <w:t>http://www.</w:t>
      </w:r>
      <w:r w:rsidRPr="004500E0">
        <w:rPr>
          <w:bCs/>
          <w:color w:val="365F91" w:themeColor="accent1" w:themeShade="BF"/>
          <w:lang w:val="en-US" w:eastAsia="ru-RU"/>
        </w:rPr>
        <w:t>luga</w:t>
      </w:r>
      <w:r w:rsidRPr="004500E0">
        <w:rPr>
          <w:bCs/>
          <w:color w:val="365F91" w:themeColor="accent1" w:themeShade="BF"/>
          <w:lang w:eastAsia="ru-RU"/>
        </w:rPr>
        <w:t>.</w:t>
      </w:r>
      <w:r w:rsidRPr="004500E0">
        <w:rPr>
          <w:bCs/>
          <w:color w:val="365F91" w:themeColor="accent1" w:themeShade="BF"/>
          <w:lang w:val="en-US" w:eastAsia="ru-RU"/>
        </w:rPr>
        <w:t>ru</w:t>
      </w:r>
      <w:r w:rsidRPr="004500E0">
        <w:rPr>
          <w:bCs/>
          <w:color w:val="365F91" w:themeColor="accent1" w:themeShade="BF"/>
          <w:lang w:eastAsia="ru-RU"/>
        </w:rPr>
        <w:t>)</w:t>
      </w:r>
      <w:r w:rsidRPr="004500E0">
        <w:rPr>
          <w:rFonts w:cs="Times New Roman"/>
          <w:color w:val="365F91" w:themeColor="accent1" w:themeShade="BF"/>
        </w:rPr>
        <w:t>,</w:t>
      </w:r>
    </w:p>
    <w:p w:rsidR="004500E0" w:rsidRPr="004500E0" w:rsidRDefault="004500E0" w:rsidP="004500E0">
      <w:pPr>
        <w:pStyle w:val="af6"/>
        <w:spacing w:after="0"/>
        <w:ind w:firstLine="709"/>
        <w:jc w:val="both"/>
        <w:rPr>
          <w:rFonts w:cs="Times New Roman"/>
          <w:color w:val="365F91" w:themeColor="accent1" w:themeShade="BF"/>
        </w:rPr>
      </w:pPr>
      <w:r w:rsidRPr="004500E0">
        <w:rPr>
          <w:rFonts w:cs="Times New Roman"/>
          <w:color w:val="365F91" w:themeColor="accent1" w:themeShade="BF"/>
        </w:rPr>
        <w:t>- 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4500E0" w:rsidRPr="004500E0" w:rsidRDefault="004500E0" w:rsidP="004500E0">
      <w:pPr>
        <w:pStyle w:val="af6"/>
        <w:spacing w:after="0"/>
        <w:ind w:firstLine="709"/>
        <w:jc w:val="both"/>
        <w:rPr>
          <w:rFonts w:cs="Times New Roman"/>
          <w:color w:val="365F91" w:themeColor="accent1" w:themeShade="BF"/>
        </w:rPr>
      </w:pPr>
      <w:r w:rsidRPr="004500E0">
        <w:rPr>
          <w:rFonts w:cs="Times New Roman"/>
          <w:color w:val="365F91" w:themeColor="accent1" w:themeShade="BF"/>
        </w:rPr>
        <w:t>-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здании администрации Лужского муниципального района,</w:t>
      </w:r>
    </w:p>
    <w:p w:rsidR="00F7506E" w:rsidRPr="004500E0" w:rsidRDefault="004500E0" w:rsidP="004500E0">
      <w:pPr>
        <w:spacing w:after="0" w:line="360" w:lineRule="exact"/>
        <w:ind w:firstLine="709"/>
        <w:jc w:val="both"/>
        <w:rPr>
          <w:rFonts w:ascii="Times New Roman" w:hAnsi="Times New Roman" w:cs="Times New Roman"/>
          <w:bCs/>
          <w:color w:val="365F91" w:themeColor="accent1" w:themeShade="BF"/>
          <w:sz w:val="24"/>
          <w:szCs w:val="24"/>
        </w:rPr>
      </w:pPr>
      <w:r w:rsidRPr="004500E0">
        <w:rPr>
          <w:rFonts w:ascii="Times New Roman" w:hAnsi="Times New Roman" w:cs="Times New Roman"/>
          <w:bCs/>
          <w:color w:val="365F91" w:themeColor="accent1" w:themeShade="BF"/>
          <w:sz w:val="24"/>
          <w:szCs w:val="24"/>
        </w:rPr>
        <w:t xml:space="preserve">8. </w:t>
      </w:r>
      <w:r w:rsidR="00F7506E" w:rsidRPr="004500E0">
        <w:rPr>
          <w:rFonts w:ascii="Times New Roman" w:hAnsi="Times New Roman" w:cs="Times New Roman"/>
          <w:bCs/>
          <w:color w:val="365F91" w:themeColor="accent1" w:themeShade="BF"/>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00F7506E" w:rsidRPr="004500E0">
        <w:rPr>
          <w:rFonts w:ascii="Times New Roman" w:hAnsi="Times New Roman" w:cs="Times New Roman"/>
          <w:bCs/>
          <w:color w:val="365F91" w:themeColor="accent1" w:themeShade="BF"/>
          <w:sz w:val="24"/>
          <w:szCs w:val="24"/>
          <w:lang w:val="en-US"/>
        </w:rPr>
        <w:t>http</w:t>
      </w:r>
      <w:r w:rsidR="00F7506E" w:rsidRPr="004500E0">
        <w:rPr>
          <w:rFonts w:ascii="Times New Roman" w:hAnsi="Times New Roman" w:cs="Times New Roman"/>
          <w:bCs/>
          <w:color w:val="365F91" w:themeColor="accent1" w:themeShade="BF"/>
          <w:sz w:val="24"/>
          <w:szCs w:val="24"/>
        </w:rPr>
        <w:t>://</w:t>
      </w:r>
      <w:proofErr w:type="spellStart"/>
      <w:r w:rsidR="00F7506E" w:rsidRPr="004500E0">
        <w:rPr>
          <w:rFonts w:ascii="Times New Roman" w:hAnsi="Times New Roman" w:cs="Times New Roman"/>
          <w:bCs/>
          <w:color w:val="365F91" w:themeColor="accent1" w:themeShade="BF"/>
          <w:sz w:val="24"/>
          <w:szCs w:val="24"/>
          <w:lang w:val="en-US"/>
        </w:rPr>
        <w:t>pravo</w:t>
      </w:r>
      <w:proofErr w:type="spellEnd"/>
      <w:r w:rsidR="00F7506E" w:rsidRPr="004500E0">
        <w:rPr>
          <w:rFonts w:ascii="Times New Roman" w:hAnsi="Times New Roman" w:cs="Times New Roman"/>
          <w:bCs/>
          <w:color w:val="365F91" w:themeColor="accent1" w:themeShade="BF"/>
          <w:sz w:val="24"/>
          <w:szCs w:val="24"/>
        </w:rPr>
        <w:t>-</w:t>
      </w:r>
      <w:proofErr w:type="spellStart"/>
      <w:r w:rsidR="00F7506E" w:rsidRPr="004500E0">
        <w:rPr>
          <w:rFonts w:ascii="Times New Roman" w:hAnsi="Times New Roman" w:cs="Times New Roman"/>
          <w:bCs/>
          <w:color w:val="365F91" w:themeColor="accent1" w:themeShade="BF"/>
          <w:sz w:val="24"/>
          <w:szCs w:val="24"/>
          <w:lang w:val="en-US"/>
        </w:rPr>
        <w:t>minjust</w:t>
      </w:r>
      <w:proofErr w:type="spellEnd"/>
      <w:r w:rsidR="00F7506E" w:rsidRPr="004500E0">
        <w:rPr>
          <w:rFonts w:ascii="Times New Roman" w:hAnsi="Times New Roman" w:cs="Times New Roman"/>
          <w:bCs/>
          <w:color w:val="365F91" w:themeColor="accent1" w:themeShade="BF"/>
          <w:sz w:val="24"/>
          <w:szCs w:val="24"/>
        </w:rPr>
        <w:t>.</w:t>
      </w:r>
      <w:r w:rsidR="00F7506E" w:rsidRPr="004500E0">
        <w:rPr>
          <w:rFonts w:ascii="Times New Roman" w:hAnsi="Times New Roman" w:cs="Times New Roman"/>
          <w:bCs/>
          <w:color w:val="365F91" w:themeColor="accent1" w:themeShade="BF"/>
          <w:sz w:val="24"/>
          <w:szCs w:val="24"/>
          <w:lang w:val="en-US"/>
        </w:rPr>
        <w:t>ru</w:t>
      </w:r>
      <w:r w:rsidR="00F7506E" w:rsidRPr="004500E0">
        <w:rPr>
          <w:rFonts w:ascii="Times New Roman" w:hAnsi="Times New Roman" w:cs="Times New Roman"/>
          <w:bCs/>
          <w:color w:val="365F91" w:themeColor="accent1" w:themeShade="BF"/>
          <w:sz w:val="24"/>
          <w:szCs w:val="24"/>
        </w:rPr>
        <w:t>, http://право-минюст</w:t>
      </w:r>
      <w:proofErr w:type="gramStart"/>
      <w:r w:rsidR="00F7506E" w:rsidRPr="004500E0">
        <w:rPr>
          <w:rFonts w:ascii="Times New Roman" w:hAnsi="Times New Roman" w:cs="Times New Roman"/>
          <w:bCs/>
          <w:color w:val="365F91" w:themeColor="accent1" w:themeShade="BF"/>
          <w:sz w:val="24"/>
          <w:szCs w:val="24"/>
        </w:rPr>
        <w:t>.р</w:t>
      </w:r>
      <w:proofErr w:type="gramEnd"/>
      <w:r w:rsidR="00F7506E" w:rsidRPr="004500E0">
        <w:rPr>
          <w:rFonts w:ascii="Times New Roman" w:hAnsi="Times New Roman" w:cs="Times New Roman"/>
          <w:bCs/>
          <w:color w:val="365F91" w:themeColor="accent1" w:themeShade="BF"/>
          <w:sz w:val="24"/>
          <w:szCs w:val="24"/>
        </w:rPr>
        <w:t>ф, регистрация в качестве сетевого издания Эл № ФС77-72471 от 05.03.2018).</w:t>
      </w:r>
    </w:p>
    <w:p w:rsidR="004500E0" w:rsidRDefault="004500E0" w:rsidP="009C5334">
      <w:pPr>
        <w:spacing w:after="0" w:line="360" w:lineRule="exact"/>
        <w:ind w:firstLine="709"/>
        <w:jc w:val="both"/>
        <w:rPr>
          <w:rFonts w:ascii="Times New Roman" w:hAnsi="Times New Roman" w:cs="Times New Roman"/>
          <w:b/>
          <w:sz w:val="24"/>
          <w:szCs w:val="24"/>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CE6A25">
        <w:rPr>
          <w:rFonts w:ascii="Times New Roman" w:hAnsi="Times New Roman" w:cs="Times New Roman"/>
          <w:sz w:val="24"/>
          <w:szCs w:val="24"/>
        </w:rPr>
        <w:t>Лужский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w:t>
      </w:r>
      <w:r w:rsidR="006320FE">
        <w:rPr>
          <w:rFonts w:ascii="Times New Roman" w:hAnsi="Times New Roman" w:cs="Times New Roman"/>
          <w:sz w:val="24"/>
          <w:szCs w:val="24"/>
        </w:rPr>
        <w:lastRenderedPageBreak/>
        <w:t xml:space="preserve">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6" w:name="Par2"/>
      <w:bookmarkEnd w:id="6"/>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00B51D7D" w:rsidRPr="00B51D7D">
        <w:rPr>
          <w:rFonts w:ascii="Times New Roman" w:hAnsi="Times New Roman" w:cs="Times New Roman"/>
          <w:i/>
          <w:color w:val="FF0000"/>
          <w:sz w:val="24"/>
          <w:szCs w:val="24"/>
        </w:rPr>
        <w:t>(можно указать иной срок)</w:t>
      </w:r>
      <w:r w:rsidRPr="00B51D7D">
        <w:rPr>
          <w:rFonts w:ascii="Times New Roman" w:hAnsi="Times New Roman" w:cs="Times New Roman"/>
          <w:color w:val="FF0000"/>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устанавливаемыми и исполняемыми органами </w:t>
      </w:r>
      <w:r w:rsidRPr="00694A66">
        <w:rPr>
          <w:rFonts w:ascii="Times New Roman" w:hAnsi="Times New Roman" w:cs="Times New Roman"/>
          <w:sz w:val="24"/>
          <w:szCs w:val="24"/>
        </w:rPr>
        <w:lastRenderedPageBreak/>
        <w:t>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56623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1C3856" w:rsidP="009C5334">
      <w:pPr>
        <w:spacing w:after="0" w:line="360" w:lineRule="exact"/>
        <w:ind w:firstLine="709"/>
        <w:jc w:val="both"/>
        <w:rPr>
          <w:rFonts w:ascii="Times New Roman" w:hAnsi="Times New Roman" w:cs="Times New Roman"/>
          <w:sz w:val="24"/>
          <w:szCs w:val="24"/>
        </w:rPr>
      </w:pPr>
      <w:bookmarkStart w:id="7" w:name="Par4"/>
      <w:bookmarkEnd w:id="7"/>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sidR="00225135">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1C385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w:t>
      </w:r>
      <w:proofErr w:type="gramStart"/>
      <w:r w:rsidR="009C5334"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009C5334">
        <w:rPr>
          <w:rFonts w:ascii="Times New Roman" w:hAnsi="Times New Roman" w:cs="Times New Roman"/>
          <w:sz w:val="24"/>
          <w:szCs w:val="24"/>
        </w:rPr>
        <w:t xml:space="preserve">части </w:t>
      </w:r>
      <w:r>
        <w:rPr>
          <w:rFonts w:ascii="Times New Roman" w:hAnsi="Times New Roman" w:cs="Times New Roman"/>
          <w:sz w:val="24"/>
          <w:szCs w:val="24"/>
        </w:rPr>
        <w:t xml:space="preserve">2.1 статьи 73 </w:t>
      </w:r>
      <w:r w:rsidRPr="001C3856">
        <w:rPr>
          <w:rFonts w:ascii="Times New Roman" w:hAnsi="Times New Roman" w:cs="Times New Roman"/>
          <w:sz w:val="24"/>
          <w:szCs w:val="24"/>
        </w:rPr>
        <w:t>Федеральн</w:t>
      </w:r>
      <w:r>
        <w:rPr>
          <w:rFonts w:ascii="Times New Roman" w:hAnsi="Times New Roman" w:cs="Times New Roman"/>
          <w:sz w:val="24"/>
          <w:szCs w:val="24"/>
        </w:rPr>
        <w:t>ого</w:t>
      </w:r>
      <w:r w:rsidRPr="001C3856">
        <w:rPr>
          <w:rFonts w:ascii="Times New Roman" w:hAnsi="Times New Roman" w:cs="Times New Roman"/>
          <w:sz w:val="24"/>
          <w:szCs w:val="24"/>
        </w:rPr>
        <w:t xml:space="preserve"> закон</w:t>
      </w:r>
      <w:r>
        <w:rPr>
          <w:rFonts w:ascii="Times New Roman" w:hAnsi="Times New Roman" w:cs="Times New Roman"/>
          <w:sz w:val="24"/>
          <w:szCs w:val="24"/>
        </w:rPr>
        <w:t>а</w:t>
      </w:r>
      <w:r w:rsidRPr="001C3856">
        <w:rPr>
          <w:rFonts w:ascii="Times New Roman" w:hAnsi="Times New Roman" w:cs="Times New Roman"/>
          <w:sz w:val="24"/>
          <w:szCs w:val="24"/>
        </w:rPr>
        <w:t xml:space="preserve"> от 06.10.2003 </w:t>
      </w:r>
      <w:r>
        <w:rPr>
          <w:rFonts w:ascii="Times New Roman" w:hAnsi="Times New Roman" w:cs="Times New Roman"/>
          <w:sz w:val="24"/>
          <w:szCs w:val="24"/>
        </w:rPr>
        <w:t>№</w:t>
      </w:r>
      <w:r w:rsidRPr="001C3856">
        <w:rPr>
          <w:rFonts w:ascii="Times New Roman" w:hAnsi="Times New Roman" w:cs="Times New Roman"/>
          <w:sz w:val="24"/>
          <w:szCs w:val="24"/>
        </w:rPr>
        <w:t xml:space="preserve"> 131-ФЗ </w:t>
      </w:r>
      <w:r>
        <w:rPr>
          <w:rFonts w:ascii="Times New Roman" w:hAnsi="Times New Roman" w:cs="Times New Roman"/>
          <w:sz w:val="24"/>
          <w:szCs w:val="24"/>
        </w:rPr>
        <w:t>«</w:t>
      </w:r>
      <w:r w:rsidRPr="001C385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w:t>
      </w:r>
      <w:proofErr w:type="gramEnd"/>
      <w:r w:rsidR="00B97B84">
        <w:rPr>
          <w:rFonts w:ascii="Times New Roman" w:hAnsi="Times New Roman" w:cs="Times New Roman"/>
          <w:sz w:val="24"/>
          <w:szCs w:val="24"/>
        </w:rPr>
        <w:t xml:space="preserve">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8" w:name="Par3"/>
      <w:bookmarkEnd w:id="8"/>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lastRenderedPageBreak/>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9" w:name="Par5"/>
      <w:bookmarkEnd w:id="9"/>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 дня вступления в силу настоящего Устава признать утратившим силу устав</w:t>
      </w:r>
      <w:r w:rsidR="004A13F1">
        <w:rPr>
          <w:rFonts w:ascii="Times New Roman" w:hAnsi="Times New Roman" w:cs="Times New Roman"/>
          <w:sz w:val="24"/>
          <w:szCs w:val="24"/>
        </w:rPr>
        <w:t xml:space="preserve"> </w:t>
      </w:r>
      <w:r w:rsidR="004A13F1" w:rsidRPr="000C0AFD">
        <w:rPr>
          <w:rFonts w:ascii="Times New Roman" w:hAnsi="Times New Roman" w:cs="Times New Roman"/>
          <w:color w:val="548DD4" w:themeColor="text2" w:themeTint="99"/>
          <w:sz w:val="24"/>
          <w:szCs w:val="24"/>
        </w:rPr>
        <w:t>Лужского городского поселения Лужского муниципального района Ленинградской области</w:t>
      </w:r>
      <w:r w:rsidRPr="000C0AFD">
        <w:rPr>
          <w:rFonts w:ascii="Times New Roman" w:hAnsi="Times New Roman" w:cs="Times New Roman"/>
          <w:color w:val="548DD4" w:themeColor="text2" w:themeTint="99"/>
          <w:sz w:val="24"/>
          <w:szCs w:val="24"/>
        </w:rPr>
        <w:t xml:space="preserve">, принятый решением </w:t>
      </w:r>
      <w:r w:rsidR="004A13F1" w:rsidRPr="000C0AFD">
        <w:rPr>
          <w:rFonts w:ascii="Times New Roman" w:hAnsi="Times New Roman" w:cs="Times New Roman"/>
          <w:color w:val="548DD4" w:themeColor="text2" w:themeTint="99"/>
          <w:sz w:val="24"/>
          <w:szCs w:val="24"/>
        </w:rPr>
        <w:t xml:space="preserve">совета депутатов Лужского городского поселения Лужского муниципального района Ленинградской области от 30 ноября 2005 г </w:t>
      </w:r>
      <w:r w:rsidR="000C0AFD" w:rsidRPr="000C0AFD">
        <w:rPr>
          <w:rFonts w:ascii="Times New Roman" w:hAnsi="Times New Roman" w:cs="Times New Roman"/>
          <w:color w:val="548DD4" w:themeColor="text2" w:themeTint="99"/>
          <w:sz w:val="24"/>
          <w:szCs w:val="24"/>
        </w:rPr>
        <w:t>№ 23</w:t>
      </w:r>
      <w:r w:rsidR="00FC5A23">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roofErr w:type="gramEnd"/>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8A" w:rsidRDefault="0069318A" w:rsidP="006909DF">
      <w:pPr>
        <w:spacing w:after="0" w:line="240" w:lineRule="auto"/>
      </w:pPr>
      <w:r>
        <w:separator/>
      </w:r>
    </w:p>
  </w:endnote>
  <w:endnote w:type="continuationSeparator" w:id="0">
    <w:p w:rsidR="0069318A" w:rsidRDefault="0069318A"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8A" w:rsidRDefault="0069318A" w:rsidP="006909DF">
      <w:pPr>
        <w:spacing w:after="0" w:line="240" w:lineRule="auto"/>
      </w:pPr>
      <w:r>
        <w:separator/>
      </w:r>
    </w:p>
  </w:footnote>
  <w:footnote w:type="continuationSeparator" w:id="0">
    <w:p w:rsidR="0069318A" w:rsidRDefault="0069318A"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4500E0" w:rsidRPr="006909DF" w:rsidRDefault="004500E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FC5A23">
          <w:rPr>
            <w:rFonts w:ascii="Times New Roman" w:hAnsi="Times New Roman" w:cs="Times New Roman"/>
            <w:noProof/>
          </w:rPr>
          <w:t>66</w:t>
        </w:r>
        <w:r w:rsidRPr="006909DF">
          <w:rPr>
            <w:rFonts w:ascii="Times New Roman" w:hAnsi="Times New Roman" w:cs="Times New Roman"/>
          </w:rPr>
          <w:fldChar w:fldCharType="end"/>
        </w:r>
      </w:p>
    </w:sdtContent>
  </w:sdt>
  <w:p w:rsidR="004500E0" w:rsidRDefault="004500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1"/>
  </w:num>
  <w:num w:numId="6">
    <w:abstractNumId w:val="16"/>
  </w:num>
  <w:num w:numId="7">
    <w:abstractNumId w:val="9"/>
  </w:num>
  <w:num w:numId="8">
    <w:abstractNumId w:val="8"/>
  </w:num>
  <w:num w:numId="9">
    <w:abstractNumId w:val="7"/>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4"/>
  </w:num>
  <w:num w:numId="15">
    <w:abstractNumId w:val="6"/>
  </w:num>
  <w:num w:numId="16">
    <w:abstractNumId w:val="13"/>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4338"/>
  </w:hdrShapeDefaults>
  <w:footnotePr>
    <w:footnote w:id="-1"/>
    <w:footnote w:id="0"/>
  </w:footnotePr>
  <w:endnotePr>
    <w:endnote w:id="-1"/>
    <w:endnote w:id="0"/>
  </w:endnotePr>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B6D96"/>
    <w:rsid w:val="000C0AFD"/>
    <w:rsid w:val="000C0D00"/>
    <w:rsid w:val="000C37AB"/>
    <w:rsid w:val="000C52EC"/>
    <w:rsid w:val="000C5A65"/>
    <w:rsid w:val="000C5F60"/>
    <w:rsid w:val="000D25B9"/>
    <w:rsid w:val="000D3BC3"/>
    <w:rsid w:val="000D6A6A"/>
    <w:rsid w:val="000E00E0"/>
    <w:rsid w:val="000E7470"/>
    <w:rsid w:val="000F0E0B"/>
    <w:rsid w:val="000F3FF3"/>
    <w:rsid w:val="000F4B1C"/>
    <w:rsid w:val="00103DB2"/>
    <w:rsid w:val="00105D77"/>
    <w:rsid w:val="00115584"/>
    <w:rsid w:val="00123728"/>
    <w:rsid w:val="001247E8"/>
    <w:rsid w:val="00125A42"/>
    <w:rsid w:val="00127F7A"/>
    <w:rsid w:val="001301BB"/>
    <w:rsid w:val="001335FB"/>
    <w:rsid w:val="00136D93"/>
    <w:rsid w:val="001379D6"/>
    <w:rsid w:val="00137E58"/>
    <w:rsid w:val="001415D7"/>
    <w:rsid w:val="00145C94"/>
    <w:rsid w:val="00145FEB"/>
    <w:rsid w:val="0015129F"/>
    <w:rsid w:val="001565CF"/>
    <w:rsid w:val="00156A41"/>
    <w:rsid w:val="001675EF"/>
    <w:rsid w:val="00184459"/>
    <w:rsid w:val="001A5FC3"/>
    <w:rsid w:val="001A73C1"/>
    <w:rsid w:val="001A7CEB"/>
    <w:rsid w:val="001B42C5"/>
    <w:rsid w:val="001C12A9"/>
    <w:rsid w:val="001C2A6E"/>
    <w:rsid w:val="001C3856"/>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25135"/>
    <w:rsid w:val="002300A6"/>
    <w:rsid w:val="00237778"/>
    <w:rsid w:val="00242646"/>
    <w:rsid w:val="00247C66"/>
    <w:rsid w:val="00251ED9"/>
    <w:rsid w:val="00262D3E"/>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74EE0"/>
    <w:rsid w:val="00382F13"/>
    <w:rsid w:val="003843E5"/>
    <w:rsid w:val="0038547C"/>
    <w:rsid w:val="00392F25"/>
    <w:rsid w:val="00395493"/>
    <w:rsid w:val="003A16F7"/>
    <w:rsid w:val="003A1E7A"/>
    <w:rsid w:val="003A1FFA"/>
    <w:rsid w:val="003A2C70"/>
    <w:rsid w:val="003B23AE"/>
    <w:rsid w:val="003B240A"/>
    <w:rsid w:val="003B2F46"/>
    <w:rsid w:val="003B7BFE"/>
    <w:rsid w:val="003C5362"/>
    <w:rsid w:val="003C60D5"/>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00E0"/>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1B86"/>
    <w:rsid w:val="004938F5"/>
    <w:rsid w:val="004948D1"/>
    <w:rsid w:val="004A0785"/>
    <w:rsid w:val="004A13F1"/>
    <w:rsid w:val="004A263C"/>
    <w:rsid w:val="004B18A5"/>
    <w:rsid w:val="004B5658"/>
    <w:rsid w:val="004C0A6D"/>
    <w:rsid w:val="004C0CD3"/>
    <w:rsid w:val="004C26BD"/>
    <w:rsid w:val="004C322B"/>
    <w:rsid w:val="004C375F"/>
    <w:rsid w:val="004C54F4"/>
    <w:rsid w:val="004C7780"/>
    <w:rsid w:val="004D1B2A"/>
    <w:rsid w:val="004D2664"/>
    <w:rsid w:val="004D28DB"/>
    <w:rsid w:val="004D5060"/>
    <w:rsid w:val="004D50D7"/>
    <w:rsid w:val="004D5EA7"/>
    <w:rsid w:val="004E1ADE"/>
    <w:rsid w:val="004E332D"/>
    <w:rsid w:val="004E526F"/>
    <w:rsid w:val="004E5643"/>
    <w:rsid w:val="004F03B9"/>
    <w:rsid w:val="004F22A3"/>
    <w:rsid w:val="004F458A"/>
    <w:rsid w:val="004F5F15"/>
    <w:rsid w:val="00502A5C"/>
    <w:rsid w:val="00503BC5"/>
    <w:rsid w:val="00507DCF"/>
    <w:rsid w:val="00513AC2"/>
    <w:rsid w:val="00514324"/>
    <w:rsid w:val="005352B1"/>
    <w:rsid w:val="0054106B"/>
    <w:rsid w:val="00541FD3"/>
    <w:rsid w:val="005430C3"/>
    <w:rsid w:val="00546B24"/>
    <w:rsid w:val="005473CD"/>
    <w:rsid w:val="0055485F"/>
    <w:rsid w:val="005554DD"/>
    <w:rsid w:val="005578C3"/>
    <w:rsid w:val="00566236"/>
    <w:rsid w:val="00571F1D"/>
    <w:rsid w:val="0058078F"/>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15E4"/>
    <w:rsid w:val="00652F26"/>
    <w:rsid w:val="006542CC"/>
    <w:rsid w:val="0066003C"/>
    <w:rsid w:val="006621C5"/>
    <w:rsid w:val="006662D3"/>
    <w:rsid w:val="006664B1"/>
    <w:rsid w:val="006701CE"/>
    <w:rsid w:val="00670A03"/>
    <w:rsid w:val="006776BD"/>
    <w:rsid w:val="00677A3D"/>
    <w:rsid w:val="0068147F"/>
    <w:rsid w:val="00686A2C"/>
    <w:rsid w:val="00687652"/>
    <w:rsid w:val="00687D11"/>
    <w:rsid w:val="006909DF"/>
    <w:rsid w:val="0069318A"/>
    <w:rsid w:val="00694A66"/>
    <w:rsid w:val="00695D80"/>
    <w:rsid w:val="006A0BE5"/>
    <w:rsid w:val="006A6013"/>
    <w:rsid w:val="006A70FF"/>
    <w:rsid w:val="006A76A0"/>
    <w:rsid w:val="006B76CE"/>
    <w:rsid w:val="006B7EA0"/>
    <w:rsid w:val="006C1A0D"/>
    <w:rsid w:val="006C1EB9"/>
    <w:rsid w:val="006C2F1E"/>
    <w:rsid w:val="006E008B"/>
    <w:rsid w:val="006F4F3A"/>
    <w:rsid w:val="006F6DC1"/>
    <w:rsid w:val="006F7A2F"/>
    <w:rsid w:val="00700EE2"/>
    <w:rsid w:val="007014FF"/>
    <w:rsid w:val="007030E3"/>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3296"/>
    <w:rsid w:val="00783610"/>
    <w:rsid w:val="007843BB"/>
    <w:rsid w:val="007866EA"/>
    <w:rsid w:val="00786D49"/>
    <w:rsid w:val="00790AEA"/>
    <w:rsid w:val="0079276E"/>
    <w:rsid w:val="00792D5C"/>
    <w:rsid w:val="007A3B40"/>
    <w:rsid w:val="007B3989"/>
    <w:rsid w:val="007B6F99"/>
    <w:rsid w:val="007B7BC7"/>
    <w:rsid w:val="007B7C1F"/>
    <w:rsid w:val="007C3BAA"/>
    <w:rsid w:val="007C3EF8"/>
    <w:rsid w:val="007C5C0D"/>
    <w:rsid w:val="007D296D"/>
    <w:rsid w:val="007D2A30"/>
    <w:rsid w:val="007D5836"/>
    <w:rsid w:val="007D7E82"/>
    <w:rsid w:val="007F012C"/>
    <w:rsid w:val="007F045F"/>
    <w:rsid w:val="00804973"/>
    <w:rsid w:val="00804CB1"/>
    <w:rsid w:val="0082669B"/>
    <w:rsid w:val="008303C9"/>
    <w:rsid w:val="00830DE6"/>
    <w:rsid w:val="00831364"/>
    <w:rsid w:val="00831514"/>
    <w:rsid w:val="00840598"/>
    <w:rsid w:val="008454AC"/>
    <w:rsid w:val="008520BA"/>
    <w:rsid w:val="00852674"/>
    <w:rsid w:val="0085493F"/>
    <w:rsid w:val="00854DFE"/>
    <w:rsid w:val="00854FF6"/>
    <w:rsid w:val="00855C77"/>
    <w:rsid w:val="00860109"/>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05999"/>
    <w:rsid w:val="00911986"/>
    <w:rsid w:val="00913BBC"/>
    <w:rsid w:val="00923DB6"/>
    <w:rsid w:val="0092560E"/>
    <w:rsid w:val="00937A12"/>
    <w:rsid w:val="00937FAC"/>
    <w:rsid w:val="00943A90"/>
    <w:rsid w:val="009531B0"/>
    <w:rsid w:val="00953EB8"/>
    <w:rsid w:val="00956219"/>
    <w:rsid w:val="0096294B"/>
    <w:rsid w:val="009630FE"/>
    <w:rsid w:val="00964502"/>
    <w:rsid w:val="00964DAF"/>
    <w:rsid w:val="0096546E"/>
    <w:rsid w:val="00974C59"/>
    <w:rsid w:val="00976F3E"/>
    <w:rsid w:val="00985600"/>
    <w:rsid w:val="00986A78"/>
    <w:rsid w:val="009931AD"/>
    <w:rsid w:val="009A3A3C"/>
    <w:rsid w:val="009A6956"/>
    <w:rsid w:val="009A69C3"/>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7F0"/>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3550D"/>
    <w:rsid w:val="00B40412"/>
    <w:rsid w:val="00B4049B"/>
    <w:rsid w:val="00B42F7A"/>
    <w:rsid w:val="00B51D7D"/>
    <w:rsid w:val="00B51F84"/>
    <w:rsid w:val="00B6420F"/>
    <w:rsid w:val="00B657B1"/>
    <w:rsid w:val="00B769B8"/>
    <w:rsid w:val="00B830DF"/>
    <w:rsid w:val="00B84531"/>
    <w:rsid w:val="00B86B09"/>
    <w:rsid w:val="00B9212B"/>
    <w:rsid w:val="00B97B84"/>
    <w:rsid w:val="00B97E33"/>
    <w:rsid w:val="00BA0CEB"/>
    <w:rsid w:val="00BA4A25"/>
    <w:rsid w:val="00BA7DE6"/>
    <w:rsid w:val="00BB5C60"/>
    <w:rsid w:val="00BC1BC3"/>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74E"/>
    <w:rsid w:val="00C54B4F"/>
    <w:rsid w:val="00C57A13"/>
    <w:rsid w:val="00C61ADE"/>
    <w:rsid w:val="00C65FDF"/>
    <w:rsid w:val="00C719CE"/>
    <w:rsid w:val="00C73158"/>
    <w:rsid w:val="00C74A72"/>
    <w:rsid w:val="00C74E98"/>
    <w:rsid w:val="00C76CC3"/>
    <w:rsid w:val="00C81F12"/>
    <w:rsid w:val="00C8233D"/>
    <w:rsid w:val="00CA0EE6"/>
    <w:rsid w:val="00CA1C8F"/>
    <w:rsid w:val="00CA3952"/>
    <w:rsid w:val="00CB17FE"/>
    <w:rsid w:val="00CC0549"/>
    <w:rsid w:val="00CC17A6"/>
    <w:rsid w:val="00CC35D1"/>
    <w:rsid w:val="00CC68A9"/>
    <w:rsid w:val="00CC7C99"/>
    <w:rsid w:val="00CD4BDC"/>
    <w:rsid w:val="00CD5D92"/>
    <w:rsid w:val="00CD743A"/>
    <w:rsid w:val="00CD76B5"/>
    <w:rsid w:val="00CE56EF"/>
    <w:rsid w:val="00CE5B04"/>
    <w:rsid w:val="00CE6A25"/>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5E18"/>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7887"/>
    <w:rsid w:val="00DC4CCC"/>
    <w:rsid w:val="00DD6B15"/>
    <w:rsid w:val="00DF0536"/>
    <w:rsid w:val="00DF7FA1"/>
    <w:rsid w:val="00E34270"/>
    <w:rsid w:val="00E37A67"/>
    <w:rsid w:val="00E40DA5"/>
    <w:rsid w:val="00E43092"/>
    <w:rsid w:val="00E435CF"/>
    <w:rsid w:val="00E5469D"/>
    <w:rsid w:val="00E61A60"/>
    <w:rsid w:val="00E63231"/>
    <w:rsid w:val="00E6440D"/>
    <w:rsid w:val="00E7072A"/>
    <w:rsid w:val="00E71775"/>
    <w:rsid w:val="00E728F1"/>
    <w:rsid w:val="00E72B33"/>
    <w:rsid w:val="00E73223"/>
    <w:rsid w:val="00E750AF"/>
    <w:rsid w:val="00E8013D"/>
    <w:rsid w:val="00E83AFB"/>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6BC"/>
    <w:rsid w:val="00ED1F7A"/>
    <w:rsid w:val="00ED4578"/>
    <w:rsid w:val="00EE3913"/>
    <w:rsid w:val="00EE6822"/>
    <w:rsid w:val="00EE6A5C"/>
    <w:rsid w:val="00EF3D8A"/>
    <w:rsid w:val="00F04EF6"/>
    <w:rsid w:val="00F05B8D"/>
    <w:rsid w:val="00F10068"/>
    <w:rsid w:val="00F15D1A"/>
    <w:rsid w:val="00F163E7"/>
    <w:rsid w:val="00F34A4B"/>
    <w:rsid w:val="00F37CF4"/>
    <w:rsid w:val="00F40EEF"/>
    <w:rsid w:val="00F41101"/>
    <w:rsid w:val="00F4391E"/>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A23"/>
    <w:rsid w:val="00FC5CA4"/>
    <w:rsid w:val="00FD12DE"/>
    <w:rsid w:val="00FD6571"/>
    <w:rsid w:val="00FD7FF7"/>
    <w:rsid w:val="00FE5799"/>
    <w:rsid w:val="00FE64C0"/>
    <w:rsid w:val="00FF0453"/>
    <w:rsid w:val="00FF1400"/>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w:basedOn w:val="a"/>
    <w:link w:val="af7"/>
    <w:rsid w:val="000E00E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7">
    <w:name w:val="Основной текст Знак"/>
    <w:basedOn w:val="a0"/>
    <w:link w:val="af6"/>
    <w:uiPriority w:val="99"/>
    <w:rsid w:val="000E00E0"/>
    <w:rPr>
      <w:rFonts w:ascii="Times New Roman" w:eastAsia="SimSun" w:hAnsi="Times New Roman" w:cs="Mangal"/>
      <w:kern w:val="1"/>
      <w:sz w:val="24"/>
      <w:szCs w:val="24"/>
      <w:lang w:eastAsia="hi-IN" w:bidi="hi-IN"/>
    </w:rPr>
  </w:style>
  <w:style w:type="character" w:customStyle="1" w:styleId="FontStyle28">
    <w:name w:val="Font Style28"/>
    <w:uiPriority w:val="99"/>
    <w:rsid w:val="00AC27F0"/>
    <w:rPr>
      <w:rFonts w:ascii="Times New Roman" w:hAnsi="Times New Roman"/>
      <w:sz w:val="22"/>
    </w:rPr>
  </w:style>
  <w:style w:type="character" w:styleId="af8">
    <w:name w:val="Strong"/>
    <w:basedOn w:val="a0"/>
    <w:uiPriority w:val="22"/>
    <w:qFormat/>
    <w:rsid w:val="009059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39FE-2823-44B2-A1DB-7B689A2A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67</Pages>
  <Words>26517</Words>
  <Characters>151147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Laasov</cp:lastModifiedBy>
  <cp:revision>8</cp:revision>
  <cp:lastPrinted>2023-05-15T11:28:00Z</cp:lastPrinted>
  <dcterms:created xsi:type="dcterms:W3CDTF">2023-05-05T07:49:00Z</dcterms:created>
  <dcterms:modified xsi:type="dcterms:W3CDTF">2023-05-15T11:52:00Z</dcterms:modified>
</cp:coreProperties>
</file>