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36" w:rsidRDefault="00E37136" w:rsidP="000A5BE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1122" w:rsidRPr="00FB0EB0" w:rsidRDefault="00115DFB" w:rsidP="000A5BE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0EB0">
        <w:rPr>
          <w:rFonts w:ascii="Times New Roman" w:eastAsia="Calibri" w:hAnsi="Times New Roman" w:cs="Times New Roman"/>
          <w:b/>
          <w:sz w:val="24"/>
          <w:szCs w:val="24"/>
        </w:rPr>
        <w:t>Доклад</w:t>
      </w:r>
    </w:p>
    <w:p w:rsidR="00E61122" w:rsidRPr="00FB0EB0" w:rsidRDefault="00E61122" w:rsidP="000A5BE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0EB0">
        <w:rPr>
          <w:rFonts w:ascii="Times New Roman" w:eastAsia="Calibri" w:hAnsi="Times New Roman" w:cs="Times New Roman"/>
          <w:b/>
          <w:sz w:val="24"/>
          <w:szCs w:val="24"/>
        </w:rPr>
        <w:t xml:space="preserve">о деятельности </w:t>
      </w:r>
      <w:r w:rsidR="00665A67" w:rsidRPr="00FB0EB0">
        <w:rPr>
          <w:rFonts w:ascii="Times New Roman" w:eastAsia="Calibri" w:hAnsi="Times New Roman" w:cs="Times New Roman"/>
          <w:b/>
          <w:sz w:val="24"/>
          <w:szCs w:val="24"/>
        </w:rPr>
        <w:t>анти</w:t>
      </w:r>
      <w:r w:rsidR="0076790D" w:rsidRPr="00FB0EB0">
        <w:rPr>
          <w:rFonts w:ascii="Times New Roman" w:eastAsia="Calibri" w:hAnsi="Times New Roman" w:cs="Times New Roman"/>
          <w:b/>
          <w:sz w:val="24"/>
          <w:szCs w:val="24"/>
        </w:rPr>
        <w:t xml:space="preserve">наркотической </w:t>
      </w:r>
      <w:r w:rsidR="00665A67" w:rsidRPr="00FB0EB0">
        <w:rPr>
          <w:rFonts w:ascii="Times New Roman" w:eastAsia="Calibri" w:hAnsi="Times New Roman" w:cs="Times New Roman"/>
          <w:b/>
          <w:sz w:val="24"/>
          <w:szCs w:val="24"/>
        </w:rPr>
        <w:t xml:space="preserve"> комиссии </w:t>
      </w:r>
      <w:proofErr w:type="spellStart"/>
      <w:r w:rsidR="00200B1C" w:rsidRPr="00FB0EB0">
        <w:rPr>
          <w:rFonts w:ascii="Times New Roman" w:eastAsia="Calibri" w:hAnsi="Times New Roman" w:cs="Times New Roman"/>
          <w:b/>
          <w:sz w:val="24"/>
          <w:szCs w:val="24"/>
        </w:rPr>
        <w:t>Лужского</w:t>
      </w:r>
      <w:proofErr w:type="spellEnd"/>
      <w:r w:rsidR="00200B1C" w:rsidRPr="00FB0EB0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  <w:r w:rsidR="00665A67" w:rsidRPr="00FB0E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D4657" w:rsidRPr="00FB0EB0">
        <w:rPr>
          <w:rFonts w:ascii="Times New Roman" w:eastAsia="Calibri" w:hAnsi="Times New Roman" w:cs="Times New Roman"/>
          <w:b/>
          <w:sz w:val="24"/>
          <w:szCs w:val="24"/>
        </w:rPr>
        <w:t xml:space="preserve">за 12 месяцев </w:t>
      </w:r>
      <w:r w:rsidR="00665A67" w:rsidRPr="00FB0EB0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284CD2" w:rsidRPr="00FB0EB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317724" w:rsidRPr="00FB0EB0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665A67" w:rsidRPr="00FB0EB0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 w:rsidR="004D4657" w:rsidRPr="00FB0EB0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4D3D27" w:rsidRPr="00FB0EB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115DFB" w:rsidRPr="00FB0EB0" w:rsidRDefault="00115DFB" w:rsidP="00990049">
      <w:pPr>
        <w:numPr>
          <w:ilvl w:val="0"/>
          <w:numId w:val="17"/>
        </w:numPr>
        <w:tabs>
          <w:tab w:val="clear" w:pos="900"/>
          <w:tab w:val="num" w:pos="0"/>
        </w:tabs>
        <w:autoSpaceDE w:val="0"/>
        <w:autoSpaceDN w:val="0"/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b/>
          <w:sz w:val="24"/>
          <w:szCs w:val="24"/>
        </w:rPr>
        <w:t>Исполнение регламента Комиссии.</w:t>
      </w:r>
    </w:p>
    <w:p w:rsidR="000D51B5" w:rsidRPr="00FB0EB0" w:rsidRDefault="00115DFB" w:rsidP="00115DFB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gramStart"/>
      <w:r w:rsidR="00200B1C" w:rsidRPr="00FB0EB0">
        <w:rPr>
          <w:rFonts w:ascii="Times New Roman" w:eastAsia="Times New Roman" w:hAnsi="Times New Roman" w:cs="Times New Roman"/>
          <w:bCs/>
          <w:sz w:val="24"/>
          <w:szCs w:val="24"/>
        </w:rPr>
        <w:t>Деятельность</w:t>
      </w:r>
      <w:r w:rsidR="000D51B5" w:rsidRPr="00FB0EB0">
        <w:rPr>
          <w:rFonts w:ascii="Times New Roman" w:eastAsia="Times New Roman" w:hAnsi="Times New Roman" w:cs="Times New Roman"/>
          <w:bCs/>
          <w:sz w:val="24"/>
          <w:szCs w:val="24"/>
        </w:rPr>
        <w:t xml:space="preserve"> антинаркотической комиссии </w:t>
      </w:r>
      <w:proofErr w:type="spellStart"/>
      <w:r w:rsidR="00200B1C" w:rsidRPr="00FB0EB0">
        <w:rPr>
          <w:rFonts w:ascii="Times New Roman" w:eastAsia="Times New Roman" w:hAnsi="Times New Roman" w:cs="Times New Roman"/>
          <w:bCs/>
          <w:sz w:val="24"/>
          <w:szCs w:val="24"/>
        </w:rPr>
        <w:t>Лужского</w:t>
      </w:r>
      <w:proofErr w:type="spellEnd"/>
      <w:r w:rsidR="00200B1C" w:rsidRPr="00FB0EB0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 Ленинградской области</w:t>
      </w:r>
      <w:r w:rsidR="000D51B5" w:rsidRPr="00FB0EB0"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комитета по вопросам безопасности администрации </w:t>
      </w:r>
      <w:proofErr w:type="spellStart"/>
      <w:r w:rsidR="00200B1C" w:rsidRPr="00FB0EB0">
        <w:rPr>
          <w:rFonts w:ascii="Times New Roman" w:eastAsia="Times New Roman" w:hAnsi="Times New Roman" w:cs="Times New Roman"/>
          <w:bCs/>
          <w:sz w:val="24"/>
          <w:szCs w:val="24"/>
        </w:rPr>
        <w:t>Лужского</w:t>
      </w:r>
      <w:proofErr w:type="spellEnd"/>
      <w:r w:rsidR="00200B1C" w:rsidRPr="00FB0EB0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 Ленинградской области</w:t>
      </w:r>
      <w:r w:rsidR="000D51B5" w:rsidRPr="00FB0EB0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субъектов системы профилактики наркомании на территории </w:t>
      </w:r>
      <w:proofErr w:type="spellStart"/>
      <w:r w:rsidR="000D51B5" w:rsidRPr="00FB0EB0">
        <w:rPr>
          <w:rFonts w:ascii="Times New Roman" w:eastAsia="Times New Roman" w:hAnsi="Times New Roman" w:cs="Times New Roman"/>
          <w:bCs/>
          <w:sz w:val="24"/>
          <w:szCs w:val="24"/>
        </w:rPr>
        <w:t>Лужского</w:t>
      </w:r>
      <w:proofErr w:type="spellEnd"/>
      <w:r w:rsidR="000D51B5" w:rsidRPr="00FB0EB0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 ведется во взаимодействии с Антинаркотической комиссией Ленинградской области при Губернаторе Ленинградской области</w:t>
      </w:r>
      <w:r w:rsidR="00200B1C" w:rsidRPr="00FB0EB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200B1C" w:rsidRPr="00FB0EB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Положением и Регламентом антинаркотической комиссии, утвержденными Постановлением администрации </w:t>
      </w:r>
      <w:proofErr w:type="spellStart"/>
      <w:r w:rsidR="00200B1C" w:rsidRPr="00FB0EB0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="00200B1C" w:rsidRPr="00FB0EB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09 июня 2011 года № 1384</w:t>
      </w:r>
      <w:proofErr w:type="gramEnd"/>
      <w:r w:rsidR="00200B1C" w:rsidRPr="00FB0EB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200B1C" w:rsidRPr="00FB0EB0">
        <w:rPr>
          <w:rFonts w:ascii="Times New Roman" w:eastAsia="Times New Roman" w:hAnsi="Times New Roman" w:cs="Times New Roman"/>
          <w:sz w:val="24"/>
          <w:szCs w:val="24"/>
        </w:rPr>
        <w:t>с измен</w:t>
      </w:r>
      <w:r w:rsidR="006E52CB" w:rsidRPr="00FB0EB0">
        <w:rPr>
          <w:rFonts w:ascii="Times New Roman" w:eastAsia="Times New Roman" w:hAnsi="Times New Roman" w:cs="Times New Roman"/>
          <w:sz w:val="24"/>
          <w:szCs w:val="24"/>
        </w:rPr>
        <w:t>ен</w:t>
      </w:r>
      <w:r w:rsidR="00200B1C" w:rsidRPr="00FB0EB0">
        <w:rPr>
          <w:rFonts w:ascii="Times New Roman" w:eastAsia="Times New Roman" w:hAnsi="Times New Roman" w:cs="Times New Roman"/>
          <w:sz w:val="24"/>
          <w:szCs w:val="24"/>
        </w:rPr>
        <w:t xml:space="preserve">иями от 23 апреля 2018 года № 1237) «Об образовании антинаркотической комиссии </w:t>
      </w:r>
      <w:proofErr w:type="spellStart"/>
      <w:r w:rsidR="00200B1C" w:rsidRPr="00FB0EB0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="00200B1C" w:rsidRPr="00FB0EB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Ленинградской области»,  </w:t>
      </w:r>
      <w:r w:rsidR="000D51B5" w:rsidRPr="00FB0EB0">
        <w:rPr>
          <w:rFonts w:ascii="Times New Roman" w:eastAsia="Times New Roman" w:hAnsi="Times New Roman" w:cs="Times New Roman"/>
          <w:bCs/>
          <w:sz w:val="24"/>
          <w:szCs w:val="24"/>
        </w:rPr>
        <w:t>и в соответствии с утвержденным на текущий год планом мероприятий направленных на решение задач в сфере оборота наркотических средств, психотропных веществ и в области противодействия их незаконному обороту, что соответствует рекомендациям Антинаркотической комиссии Ленинградской области при Губернаторе Ленинградской области.</w:t>
      </w:r>
      <w:proofErr w:type="gramEnd"/>
    </w:p>
    <w:p w:rsidR="00FE3111" w:rsidRPr="00FB0EB0" w:rsidRDefault="00FE3111" w:rsidP="00284CD2">
      <w:pPr>
        <w:pStyle w:val="Style2"/>
        <w:widowControl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</w:rPr>
      </w:pPr>
      <w:r w:rsidRPr="00FB0EB0">
        <w:rPr>
          <w:rFonts w:ascii="Times New Roman" w:hAnsi="Times New Roman"/>
          <w:bCs/>
        </w:rPr>
        <w:t xml:space="preserve">План работы  антинаркотической комиссии </w:t>
      </w:r>
      <w:proofErr w:type="spellStart"/>
      <w:r w:rsidRPr="00FB0EB0">
        <w:rPr>
          <w:rFonts w:ascii="Times New Roman" w:hAnsi="Times New Roman"/>
          <w:bCs/>
        </w:rPr>
        <w:t>Лужского</w:t>
      </w:r>
      <w:proofErr w:type="spellEnd"/>
      <w:r w:rsidRPr="00FB0EB0">
        <w:rPr>
          <w:rFonts w:ascii="Times New Roman" w:hAnsi="Times New Roman"/>
          <w:bCs/>
        </w:rPr>
        <w:t xml:space="preserve"> муниципального района на 20</w:t>
      </w:r>
      <w:r w:rsidR="009908B2" w:rsidRPr="00FB0EB0">
        <w:rPr>
          <w:rFonts w:ascii="Times New Roman" w:hAnsi="Times New Roman"/>
          <w:bCs/>
        </w:rPr>
        <w:t>2</w:t>
      </w:r>
      <w:r w:rsidR="00301387" w:rsidRPr="00FB0EB0">
        <w:rPr>
          <w:rFonts w:ascii="Times New Roman" w:hAnsi="Times New Roman"/>
          <w:bCs/>
        </w:rPr>
        <w:t>3</w:t>
      </w:r>
      <w:r w:rsidRPr="00FB0EB0">
        <w:rPr>
          <w:rFonts w:ascii="Times New Roman" w:hAnsi="Times New Roman"/>
          <w:bCs/>
        </w:rPr>
        <w:t xml:space="preserve"> год реализован в полном объеме.</w:t>
      </w:r>
    </w:p>
    <w:p w:rsidR="009E7417" w:rsidRPr="00FB0EB0" w:rsidRDefault="006913DE" w:rsidP="009E7417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E7417" w:rsidRPr="00FB0EB0">
        <w:rPr>
          <w:rFonts w:ascii="Times New Roman" w:eastAsia="Times New Roman" w:hAnsi="Times New Roman" w:cs="Times New Roman"/>
          <w:bCs/>
          <w:sz w:val="24"/>
          <w:szCs w:val="24"/>
        </w:rPr>
        <w:t>В 202</w:t>
      </w:r>
      <w:r w:rsidR="00301387" w:rsidRPr="00FB0EB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9E7417" w:rsidRPr="00FB0EB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 проведено 4 заседания антинаркотической комиссии </w:t>
      </w:r>
      <w:proofErr w:type="spellStart"/>
      <w:r w:rsidR="009E7417" w:rsidRPr="00FB0EB0">
        <w:rPr>
          <w:rFonts w:ascii="Times New Roman" w:eastAsia="Times New Roman" w:hAnsi="Times New Roman" w:cs="Times New Roman"/>
          <w:bCs/>
          <w:sz w:val="24"/>
          <w:szCs w:val="24"/>
        </w:rPr>
        <w:t>Лужского</w:t>
      </w:r>
      <w:proofErr w:type="spellEnd"/>
      <w:r w:rsidR="009E7417" w:rsidRPr="00FB0EB0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района:</w:t>
      </w:r>
    </w:p>
    <w:p w:rsidR="009E7417" w:rsidRPr="00FB0EB0" w:rsidRDefault="009E7417" w:rsidP="009E7417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ab/>
        <w:t>1-е заседание, проведено 2</w:t>
      </w:r>
      <w:r w:rsidR="00301387" w:rsidRPr="00FB0EB0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марта 202</w:t>
      </w:r>
      <w:r w:rsidR="00301387" w:rsidRPr="00FB0EB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года, протокол №1, на котором рассмотрено 6 вопросов:</w:t>
      </w:r>
    </w:p>
    <w:p w:rsidR="00301387" w:rsidRPr="00FB0EB0" w:rsidRDefault="00301387" w:rsidP="00301387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FB0EB0">
        <w:rPr>
          <w:rFonts w:ascii="Times New Roman" w:eastAsia="Times New Roman" w:hAnsi="Times New Roman"/>
          <w:sz w:val="24"/>
          <w:szCs w:val="24"/>
        </w:rPr>
        <w:t xml:space="preserve">О мерах, принимаемых субъектами системы профилактики по снижению уровня вовлеченности </w:t>
      </w:r>
      <w:proofErr w:type="spellStart"/>
      <w:r w:rsidRPr="00FB0EB0">
        <w:rPr>
          <w:rFonts w:ascii="Times New Roman" w:eastAsia="Times New Roman" w:hAnsi="Times New Roman"/>
          <w:sz w:val="24"/>
          <w:szCs w:val="24"/>
        </w:rPr>
        <w:t>наркопотребителей</w:t>
      </w:r>
      <w:proofErr w:type="spellEnd"/>
      <w:r w:rsidRPr="00FB0EB0">
        <w:rPr>
          <w:rFonts w:ascii="Times New Roman" w:eastAsia="Times New Roman" w:hAnsi="Times New Roman"/>
          <w:sz w:val="24"/>
          <w:szCs w:val="24"/>
        </w:rPr>
        <w:t xml:space="preserve"> в незаконный оборот наркотиков и  результатах деятельности субъектов профилактики по раннему выявлению незаконного потребления наркотиков в 2022 году и задачи на 2023 год.</w:t>
      </w:r>
    </w:p>
    <w:p w:rsidR="00301387" w:rsidRPr="00FB0EB0" w:rsidRDefault="00301387" w:rsidP="00301387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работы правоохранительных органов по противодействию незаконному обороту наркотических средств и психотропных веществ на территории администрации </w:t>
      </w:r>
      <w:proofErr w:type="spellStart"/>
      <w:r w:rsidRPr="00FB0EB0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 за 2022 год. О принимаемых мерах по пресечению распространения наркотических средств и психотропных веществ через сеть Интернет на территории </w:t>
      </w:r>
      <w:proofErr w:type="spellStart"/>
      <w:r w:rsidRPr="00FB0EB0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 Ленинградской области</w:t>
      </w:r>
    </w:p>
    <w:p w:rsidR="00301387" w:rsidRPr="00FB0EB0" w:rsidRDefault="00301387" w:rsidP="00301387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в социально опасном положении, в связи с потреблением наркотических средств и психотропных веществ и имеющих в своём составе потребителей наркотических средств. </w:t>
      </w:r>
    </w:p>
    <w:p w:rsidR="00301387" w:rsidRPr="00FB0EB0" w:rsidRDefault="00301387" w:rsidP="00301387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Участие администраций: </w:t>
      </w:r>
      <w:proofErr w:type="spellStart"/>
      <w:r w:rsidRPr="00FB0EB0">
        <w:rPr>
          <w:rFonts w:ascii="Times New Roman" w:eastAsia="Times New Roman" w:hAnsi="Times New Roman" w:cs="Times New Roman"/>
          <w:sz w:val="24"/>
          <w:szCs w:val="24"/>
        </w:rPr>
        <w:t>Волошовского</w:t>
      </w:r>
      <w:proofErr w:type="spellEnd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B0EB0">
        <w:rPr>
          <w:rFonts w:ascii="Times New Roman" w:eastAsia="Times New Roman" w:hAnsi="Times New Roman" w:cs="Times New Roman"/>
          <w:sz w:val="24"/>
          <w:szCs w:val="24"/>
        </w:rPr>
        <w:t>Оредежского</w:t>
      </w:r>
      <w:proofErr w:type="spellEnd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, сельских поселений </w:t>
      </w:r>
      <w:proofErr w:type="spellStart"/>
      <w:r w:rsidRPr="00FB0EB0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 выявлении, пресечении и привлечении к административной ответственности граждан за совершения административных правонарушений, предусмотренных Законом Ленинградской области от 02.07.2003 N 47-оз "Об административных правонарушениях".</w:t>
      </w:r>
    </w:p>
    <w:p w:rsidR="00301387" w:rsidRPr="00FB0EB0" w:rsidRDefault="00301387" w:rsidP="00301387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О работе по созданию условий для организации досуга и пропаганде здорового образа жизни среди детей, подростков и молодежи на территориях сельских поселений </w:t>
      </w:r>
      <w:proofErr w:type="spellStart"/>
      <w:r w:rsidRPr="00FB0EB0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 Ленинградской области;</w:t>
      </w:r>
    </w:p>
    <w:p w:rsidR="00301387" w:rsidRPr="00FB0EB0" w:rsidRDefault="00301387" w:rsidP="00301387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О размещении в СМИ материалов по вопросам ответственности, связанной с незаконным приобретением, хранением и потреблением наркотических средств, курительных смесей и иных </w:t>
      </w:r>
      <w:proofErr w:type="spellStart"/>
      <w:r w:rsidRPr="00FB0EB0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 веществ, представляющих опасность для жизни и здоровья граждан проживающих на территории </w:t>
      </w:r>
      <w:proofErr w:type="spellStart"/>
      <w:r w:rsidRPr="00FB0EB0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</w:t>
      </w:r>
    </w:p>
    <w:p w:rsidR="009E7417" w:rsidRPr="00FB0EB0" w:rsidRDefault="009E7417" w:rsidP="009E7417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ab/>
        <w:t>Решение заседания исполнено, в соответствии с  установленными сроками, субъекты профилактики своевременно представили свои отчеты, исполнение части решений по данному заседанию в настоящее время находится на контроле, в соответствии с установленными сроками.</w:t>
      </w:r>
    </w:p>
    <w:p w:rsidR="009E7417" w:rsidRPr="00FB0EB0" w:rsidRDefault="009E7417" w:rsidP="009E7417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ab/>
        <w:t>2-е заседание, проведено 2</w:t>
      </w:r>
      <w:r w:rsidR="00301387" w:rsidRPr="00FB0EB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 xml:space="preserve"> июня 202</w:t>
      </w:r>
      <w:r w:rsidR="00301387" w:rsidRPr="00FB0EB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года, протокол №2, на котором  рассмотрено </w:t>
      </w:r>
      <w:r w:rsidR="009935D6" w:rsidRPr="00FB0EB0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вопросов:</w:t>
      </w:r>
    </w:p>
    <w:p w:rsidR="00301387" w:rsidRPr="00FB0EB0" w:rsidRDefault="00301387" w:rsidP="0030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B0EB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осуществление комплекса оперативно-профилактических мероприятий в местах массового досуга, общественных местах, направленных на выявление и пресечение преступлений, правонарушений, связанных с незаконным оборотом наркотических веществ, в том числе новых видов </w:t>
      </w:r>
      <w:proofErr w:type="spellStart"/>
      <w:r w:rsidRPr="00FB0EB0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 веществ.</w:t>
      </w:r>
    </w:p>
    <w:p w:rsidR="00301387" w:rsidRPr="00FB0EB0" w:rsidRDefault="00301387" w:rsidP="0030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B0EB0">
        <w:rPr>
          <w:rFonts w:ascii="Times New Roman" w:eastAsia="Times New Roman" w:hAnsi="Times New Roman" w:cs="Times New Roman"/>
          <w:sz w:val="24"/>
          <w:szCs w:val="24"/>
        </w:rPr>
        <w:tab/>
        <w:t xml:space="preserve">Об эффективности работы по профилактике потребления несовершеннолетними наркотических средств и </w:t>
      </w:r>
      <w:proofErr w:type="spellStart"/>
      <w:r w:rsidRPr="00FB0EB0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 веществ, предупреждению и пресечению совершения ими противоправных деяний в сфере незаконного оборота наркотиков.</w:t>
      </w:r>
    </w:p>
    <w:p w:rsidR="00301387" w:rsidRPr="00FB0EB0" w:rsidRDefault="00301387" w:rsidP="003013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FB0EB0">
        <w:rPr>
          <w:rFonts w:ascii="Times New Roman" w:eastAsia="Times New Roman" w:hAnsi="Times New Roman" w:cs="Times New Roman"/>
          <w:sz w:val="24"/>
          <w:szCs w:val="24"/>
        </w:rPr>
        <w:tab/>
        <w:t xml:space="preserve">Об итогах работы в рамках муниципальной программы «Современное образование в </w:t>
      </w:r>
      <w:proofErr w:type="spellStart"/>
      <w:r w:rsidRPr="00FB0EB0">
        <w:rPr>
          <w:rFonts w:ascii="Times New Roman" w:eastAsia="Times New Roman" w:hAnsi="Times New Roman" w:cs="Times New Roman"/>
          <w:sz w:val="24"/>
          <w:szCs w:val="24"/>
        </w:rPr>
        <w:t>Лужском</w:t>
      </w:r>
      <w:proofErr w:type="spellEnd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районе», мероприятий в рамках 4 подпрограммы «Развитие системы отдыха, оздоровления, занятости детей, подростков и молодежи», "Обеспечение отдыха, оздоровления, занятости детей, подростков и молодежи", направленных на антинаркотическую пропаганду среди молодежи.</w:t>
      </w:r>
    </w:p>
    <w:p w:rsidR="00301387" w:rsidRPr="00FB0EB0" w:rsidRDefault="00301387" w:rsidP="00301387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Об оказании консультативно–профилактической помощи неблагополучным семьям, в том числе имеющих несовершеннолетних детей, для мотивации злоупотребляющих алкоголем или наркозависимых членов семей на прохождение лечения и социальной реабилитации. </w:t>
      </w:r>
    </w:p>
    <w:p w:rsidR="00301387" w:rsidRPr="00FB0EB0" w:rsidRDefault="00301387" w:rsidP="0030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FB0EB0">
        <w:rPr>
          <w:rFonts w:ascii="Times New Roman" w:eastAsia="Times New Roman" w:hAnsi="Times New Roman" w:cs="Times New Roman"/>
          <w:sz w:val="24"/>
          <w:szCs w:val="24"/>
        </w:rPr>
        <w:tab/>
        <w:t xml:space="preserve">О проведении профилактических  мероприятий по выявлению на фасадах зданий, строений, сооружений, инженерных коммуникациях, элементах благоустройства различных форм собственности объявлений (изображений), содержащих информацию о распространении наркотиков, и  меры реагирования при их выявлении. О борьбе с рекламой наркотиков на территории </w:t>
      </w:r>
      <w:proofErr w:type="spellStart"/>
      <w:r w:rsidRPr="00FB0EB0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Ленинградской области.</w:t>
      </w:r>
    </w:p>
    <w:p w:rsidR="00301387" w:rsidRPr="00FB0EB0" w:rsidRDefault="00301387" w:rsidP="00301387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sz w:val="24"/>
          <w:szCs w:val="24"/>
        </w:rPr>
        <w:t>Эффективность проводимой работы, по обмену информацией о местах распространения наркотиков через «закладки» на территории сельских поселений, меры в сфере взаимодействия с органами полиции по противодействию незаконному распространению наркотиков.</w:t>
      </w:r>
    </w:p>
    <w:p w:rsidR="00301387" w:rsidRPr="00FB0EB0" w:rsidRDefault="00301387" w:rsidP="00317724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FB0EB0">
        <w:rPr>
          <w:rFonts w:ascii="Times New Roman" w:eastAsia="Times New Roman" w:hAnsi="Times New Roman"/>
          <w:spacing w:val="10"/>
          <w:sz w:val="24"/>
          <w:szCs w:val="24"/>
        </w:rPr>
        <w:t>Организация профилактической работы с целью предотвращения тяжких и особо тяжких преступлений, совершенных в общественных местах в том числе, на улицах.</w:t>
      </w:r>
    </w:p>
    <w:p w:rsidR="009E7417" w:rsidRPr="00FB0EB0" w:rsidRDefault="009E7417" w:rsidP="00317724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ab/>
        <w:t>Решение заседания исполнено, в соответствии с  установленными сроками, субъекты профилактики своевременно представили свои отчеты, исполнение части решений по данному заседанию в настоящее время находится на контроле, в соответствии с установленными сроками.</w:t>
      </w:r>
    </w:p>
    <w:p w:rsidR="009E7417" w:rsidRPr="00FB0EB0" w:rsidRDefault="009E7417" w:rsidP="009E7417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ab/>
        <w:t>3-е заседание, проведено 2</w:t>
      </w:r>
      <w:r w:rsidR="00317724" w:rsidRPr="00FB0EB0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сентября  202</w:t>
      </w:r>
      <w:r w:rsidR="00317724" w:rsidRPr="00FB0EB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года, протокол №3, на котором рассмотрено </w:t>
      </w:r>
      <w:r w:rsidR="00317724" w:rsidRPr="00FB0EB0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вопрос</w:t>
      </w:r>
      <w:r w:rsidR="00317724" w:rsidRPr="00FB0EB0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0A3818" w:rsidRPr="00FB0EB0" w:rsidRDefault="000A3818" w:rsidP="000A381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sz w:val="24"/>
          <w:szCs w:val="24"/>
        </w:rPr>
        <w:t>Проведение профилактической акции «Лето нам дарит здоровье!» для детей, отдыхающих в летних лагерях при школах, в том числе для детей и подростков, оказавшихся в трудной жизненной ситуации.</w:t>
      </w:r>
    </w:p>
    <w:p w:rsidR="000A3818" w:rsidRPr="00FB0EB0" w:rsidRDefault="000A3818" w:rsidP="000A381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B0EB0">
        <w:rPr>
          <w:rFonts w:ascii="Times New Roman" w:eastAsia="Times New Roman" w:hAnsi="Times New Roman" w:cs="Times New Roman"/>
          <w:sz w:val="24"/>
          <w:szCs w:val="24"/>
        </w:rPr>
        <w:tab/>
        <w:t xml:space="preserve">О проводимой работе правоохранительных органов и органов местного самоуправления по организации и проведению мероприятий по уничтожению дикорастущей конопли и пресечению незаконного культивирования </w:t>
      </w:r>
      <w:proofErr w:type="spellStart"/>
      <w:r w:rsidRPr="00FB0EB0">
        <w:rPr>
          <w:rFonts w:ascii="Times New Roman" w:eastAsia="Times New Roman" w:hAnsi="Times New Roman" w:cs="Times New Roman"/>
          <w:sz w:val="24"/>
          <w:szCs w:val="24"/>
        </w:rPr>
        <w:t>наркотикосодержащих</w:t>
      </w:r>
      <w:proofErr w:type="spellEnd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 растений на территории </w:t>
      </w:r>
      <w:proofErr w:type="spellStart"/>
      <w:r w:rsidRPr="00FB0EB0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</w:t>
      </w:r>
    </w:p>
    <w:p w:rsidR="000A3818" w:rsidRPr="00FB0EB0" w:rsidRDefault="000A3818" w:rsidP="000A381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FB0EB0">
        <w:rPr>
          <w:rFonts w:ascii="Times New Roman" w:eastAsia="Times New Roman" w:hAnsi="Times New Roman" w:cs="Times New Roman"/>
          <w:sz w:val="24"/>
          <w:szCs w:val="24"/>
        </w:rPr>
        <w:tab/>
        <w:t xml:space="preserve">О результатах мониторинга информационно - телекоммуникационной сети «Интернет» в целях противодействия незаконному обороту наркотиков, а так же опыте выявления и устранения объявлений, содержащих информацию о распространении наркотиков. О </w:t>
      </w:r>
      <w:r w:rsidRPr="00FB0E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проведении совместных рейдов по проверке возможных мест концентрации несовершеннолетних на предмет выявления фактов потребления алкоголя и наркотических средств, а также оборота наркотических средств, среди подростков и молодежи и по выявлению произрастания и посевов </w:t>
      </w:r>
      <w:proofErr w:type="spellStart"/>
      <w:r w:rsidRPr="00FB0EB0">
        <w:rPr>
          <w:rFonts w:ascii="Times New Roman" w:eastAsia="Times New Roman" w:hAnsi="Times New Roman" w:cs="Times New Roman"/>
          <w:sz w:val="24"/>
          <w:szCs w:val="24"/>
        </w:rPr>
        <w:t>наркосодержащих</w:t>
      </w:r>
      <w:proofErr w:type="spellEnd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 растений.</w:t>
      </w:r>
    </w:p>
    <w:p w:rsidR="000A3818" w:rsidRPr="00FB0EB0" w:rsidRDefault="00317724" w:rsidP="000A381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0A3818" w:rsidRPr="00FB0EB0">
        <w:rPr>
          <w:rFonts w:ascii="Times New Roman" w:eastAsia="Times New Roman" w:hAnsi="Times New Roman" w:cs="Times New Roman"/>
          <w:sz w:val="24"/>
          <w:szCs w:val="24"/>
        </w:rPr>
        <w:t xml:space="preserve">О работе по организации трудовой занятости несовершеннолетних граждан, граждан прошедших курс лечения от наркомании и лиц, освобожденных из учреждений исполнения наказания. </w:t>
      </w:r>
    </w:p>
    <w:p w:rsidR="000A3818" w:rsidRPr="00FB0EB0" w:rsidRDefault="00317724" w:rsidP="000A381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0A3818" w:rsidRPr="00FB0EB0">
        <w:rPr>
          <w:rFonts w:ascii="Times New Roman" w:eastAsia="Times New Roman" w:hAnsi="Times New Roman" w:cs="Times New Roman"/>
          <w:sz w:val="24"/>
          <w:szCs w:val="24"/>
        </w:rPr>
        <w:t>О реализации практических антинаркотических профилактических мероприятий, в первую очередь с несовершеннолетними и молодежью, с  использованием ресурсов волонтерского движения.</w:t>
      </w:r>
    </w:p>
    <w:p w:rsidR="000A3818" w:rsidRPr="00FB0EB0" w:rsidRDefault="00317724" w:rsidP="000A381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0A3818" w:rsidRPr="00FB0EB0">
        <w:rPr>
          <w:rFonts w:ascii="Times New Roman" w:eastAsia="Times New Roman" w:hAnsi="Times New Roman" w:cs="Times New Roman"/>
          <w:sz w:val="24"/>
          <w:szCs w:val="24"/>
        </w:rPr>
        <w:t>Организация работы с семьями, и несовершеннолетними, находящимися в социально опасном положении, в связи с потреблением наркотических средств и психотропных веществ и имеющих в своём составе потребителей наркотических средств.</w:t>
      </w:r>
    </w:p>
    <w:p w:rsidR="009E7417" w:rsidRPr="00FB0EB0" w:rsidRDefault="009E7417" w:rsidP="009E7417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ab/>
        <w:t>Решение заседания исполнено, в соответствии с  установленными сроками, субъекты профилактики своевременно представили свои отчеты, исполнение части решений по данному заседанию в настоящее время находится на контроле, в соответствии с установленными сроками.</w:t>
      </w:r>
    </w:p>
    <w:p w:rsidR="009E7417" w:rsidRPr="00FB0EB0" w:rsidRDefault="009E7417" w:rsidP="009E7417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ab/>
        <w:t>4-е заседание, проведено 2</w:t>
      </w:r>
      <w:r w:rsidR="00317724" w:rsidRPr="00FB0EB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декабря 202</w:t>
      </w:r>
      <w:r w:rsidR="00317724" w:rsidRPr="00FB0EB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года, протокол №4, на котором  рассмотрено </w:t>
      </w:r>
      <w:r w:rsidR="009935D6" w:rsidRPr="00FB0EB0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вопрос</w:t>
      </w:r>
      <w:r w:rsidR="009935D6" w:rsidRPr="00FB0EB0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0A3818" w:rsidRPr="00FB0EB0" w:rsidRDefault="009E7417" w:rsidP="000A381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0A3818" w:rsidRPr="00FB0EB0">
        <w:rPr>
          <w:rFonts w:ascii="Times New Roman" w:eastAsia="Times New Roman" w:hAnsi="Times New Roman" w:cs="Times New Roman"/>
          <w:bCs/>
          <w:sz w:val="24"/>
          <w:szCs w:val="24"/>
        </w:rPr>
        <w:t xml:space="preserve">О проблемах и перспективах развития в </w:t>
      </w:r>
      <w:proofErr w:type="spellStart"/>
      <w:r w:rsidR="000A3818" w:rsidRPr="00FB0EB0">
        <w:rPr>
          <w:rFonts w:ascii="Times New Roman" w:eastAsia="Times New Roman" w:hAnsi="Times New Roman" w:cs="Times New Roman"/>
          <w:bCs/>
          <w:sz w:val="24"/>
          <w:szCs w:val="24"/>
        </w:rPr>
        <w:t>Лужском</w:t>
      </w:r>
      <w:proofErr w:type="spellEnd"/>
      <w:r w:rsidR="000A3818" w:rsidRPr="00FB0EB0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муниципальном районе системы комплексной реабилитации </w:t>
      </w:r>
      <w:proofErr w:type="spellStart"/>
      <w:r w:rsidR="000A3818" w:rsidRPr="00FB0EB0">
        <w:rPr>
          <w:rFonts w:ascii="Times New Roman" w:eastAsia="Times New Roman" w:hAnsi="Times New Roman" w:cs="Times New Roman"/>
          <w:bCs/>
          <w:sz w:val="24"/>
          <w:szCs w:val="24"/>
        </w:rPr>
        <w:t>ресоциализации</w:t>
      </w:r>
      <w:proofErr w:type="spellEnd"/>
      <w:r w:rsidR="000A3818" w:rsidRPr="00FB0EB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потребителей наркотических средств и психотропных веществ.</w:t>
      </w:r>
    </w:p>
    <w:p w:rsidR="000A3818" w:rsidRPr="00FB0EB0" w:rsidRDefault="000A3818" w:rsidP="000A381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Об информировании населения по вопросам профилактики незаконного оборота и потребления наркотических средств, психотропных веществ, новых формах, методах и вариантах подачи информационных материалов в средствах массовой информации. О проведении профилактических мероприятий антинаркотической направленности на территории </w:t>
      </w:r>
      <w:proofErr w:type="spellStart"/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>Торковичского</w:t>
      </w:r>
      <w:proofErr w:type="spellEnd"/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>Ретюньского</w:t>
      </w:r>
      <w:proofErr w:type="spellEnd"/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сельских поселений </w:t>
      </w:r>
      <w:proofErr w:type="spellStart"/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>Лужского</w:t>
      </w:r>
      <w:proofErr w:type="spellEnd"/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 Ленинградской области.</w:t>
      </w:r>
    </w:p>
    <w:p w:rsidR="000A3818" w:rsidRPr="00FB0EB0" w:rsidRDefault="000A3818" w:rsidP="00317724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proofErr w:type="gramStart"/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ab/>
        <w:t>О</w:t>
      </w:r>
      <w:proofErr w:type="gramEnd"/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работе муниципальных учреждений культуры и спорта по профилактике наркомании, алкоголизма и пропаганды здорового образа жизни. Проведение мероприятий в рамках муниципальной программы «Развитие молодежного потенциала </w:t>
      </w:r>
      <w:proofErr w:type="spellStart"/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>Лужского</w:t>
      </w:r>
      <w:proofErr w:type="spellEnd"/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района»,  «Развитие физической культуры и спорта в </w:t>
      </w:r>
      <w:proofErr w:type="spellStart"/>
      <w:proofErr w:type="gramStart"/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>Лужском</w:t>
      </w:r>
      <w:proofErr w:type="spellEnd"/>
      <w:proofErr w:type="gramEnd"/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A3818" w:rsidRPr="00FB0EB0" w:rsidRDefault="000A3818" w:rsidP="000A381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«О результатах проведения в 2023 году Всероссийских и областных акций, направленных на борьбу с наркоманией». </w:t>
      </w:r>
    </w:p>
    <w:p w:rsidR="000A3818" w:rsidRPr="00FB0EB0" w:rsidRDefault="009935D6" w:rsidP="000A381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0A3818" w:rsidRPr="00FB0EB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A3818" w:rsidRPr="00FB0EB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Об итогах работы антинаркотической комиссии в 2023 году и плане работы на 2024 год. </w:t>
      </w:r>
    </w:p>
    <w:p w:rsidR="000A3818" w:rsidRPr="00FB0EB0" w:rsidRDefault="009935D6" w:rsidP="000A381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0A3818" w:rsidRPr="00FB0EB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A3818" w:rsidRPr="00FB0EB0">
        <w:rPr>
          <w:rFonts w:ascii="Times New Roman" w:eastAsia="Times New Roman" w:hAnsi="Times New Roman" w:cs="Times New Roman"/>
          <w:bCs/>
          <w:sz w:val="24"/>
          <w:szCs w:val="24"/>
        </w:rPr>
        <w:tab/>
        <w:t>Утверждение Плана работы антинаркотической комиссии на 2024 год.</w:t>
      </w:r>
    </w:p>
    <w:p w:rsidR="009E7417" w:rsidRPr="00FB0EB0" w:rsidRDefault="009E7417" w:rsidP="009E7417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ab/>
        <w:t>Решение заседания исполнено, в соответствии с  установленными сроками, субъекты профилактики своевременно представили свои отчеты, исполнение части решений по данному заседанию в настоящее время находится на контроле, в соответствии с установленными сроками.</w:t>
      </w:r>
    </w:p>
    <w:p w:rsidR="00FE3111" w:rsidRPr="00FB0EB0" w:rsidRDefault="009E7417" w:rsidP="009E7417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sz w:val="24"/>
          <w:szCs w:val="24"/>
        </w:rPr>
        <w:tab/>
      </w:r>
      <w:r w:rsidR="00FE3111" w:rsidRPr="00FB0EB0">
        <w:rPr>
          <w:rFonts w:ascii="Times New Roman" w:eastAsia="Times New Roman" w:hAnsi="Times New Roman" w:cs="Times New Roman"/>
          <w:sz w:val="24"/>
          <w:szCs w:val="24"/>
        </w:rPr>
        <w:t>В 20</w:t>
      </w:r>
      <w:r w:rsidR="00BC4BC2" w:rsidRPr="00FB0EB0">
        <w:rPr>
          <w:rFonts w:ascii="Times New Roman" w:eastAsia="Times New Roman" w:hAnsi="Times New Roman" w:cs="Times New Roman"/>
          <w:sz w:val="24"/>
          <w:szCs w:val="24"/>
        </w:rPr>
        <w:t>2</w:t>
      </w:r>
      <w:r w:rsidR="00317724" w:rsidRPr="00FB0EB0">
        <w:rPr>
          <w:rFonts w:ascii="Times New Roman" w:eastAsia="Times New Roman" w:hAnsi="Times New Roman" w:cs="Times New Roman"/>
          <w:sz w:val="24"/>
          <w:szCs w:val="24"/>
        </w:rPr>
        <w:t>3</w:t>
      </w:r>
      <w:r w:rsidR="00FE3111" w:rsidRPr="00FB0EB0">
        <w:rPr>
          <w:rFonts w:ascii="Times New Roman" w:eastAsia="Times New Roman" w:hAnsi="Times New Roman" w:cs="Times New Roman"/>
          <w:sz w:val="24"/>
          <w:szCs w:val="24"/>
        </w:rPr>
        <w:t xml:space="preserve"> году проведено 4 заседания АНК,  все заседания проведены в соответствии, и в срок  с утвержденным планом работы АНК на 20</w:t>
      </w:r>
      <w:r w:rsidR="00BC4BC2" w:rsidRPr="00FB0EB0">
        <w:rPr>
          <w:rFonts w:ascii="Times New Roman" w:eastAsia="Times New Roman" w:hAnsi="Times New Roman" w:cs="Times New Roman"/>
          <w:sz w:val="24"/>
          <w:szCs w:val="24"/>
        </w:rPr>
        <w:t>2</w:t>
      </w:r>
      <w:r w:rsidR="00317724" w:rsidRPr="00FB0EB0">
        <w:rPr>
          <w:rFonts w:ascii="Times New Roman" w:eastAsia="Times New Roman" w:hAnsi="Times New Roman" w:cs="Times New Roman"/>
          <w:sz w:val="24"/>
          <w:szCs w:val="24"/>
        </w:rPr>
        <w:t>3</w:t>
      </w:r>
      <w:r w:rsidR="00FE3111" w:rsidRPr="00FB0EB0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6D414E" w:rsidRPr="00FB0EB0" w:rsidRDefault="00D02468" w:rsidP="007A1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антинаркотической комиссии </w:t>
      </w:r>
      <w:proofErr w:type="spellStart"/>
      <w:r w:rsidRPr="00FB0EB0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–</w:t>
      </w:r>
      <w:r w:rsidR="009419B7" w:rsidRPr="00FB0EB0">
        <w:rPr>
          <w:rFonts w:ascii="Times New Roman" w:eastAsia="Times New Roman" w:hAnsi="Times New Roman" w:cs="Times New Roman"/>
          <w:sz w:val="24"/>
          <w:szCs w:val="24"/>
        </w:rPr>
        <w:t xml:space="preserve"> глава</w:t>
      </w:r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 </w:t>
      </w:r>
      <w:proofErr w:type="spellStart"/>
      <w:r w:rsidRPr="00FB0EB0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 </w:t>
      </w:r>
      <w:proofErr w:type="spellStart"/>
      <w:r w:rsidRPr="00FB0EB0">
        <w:rPr>
          <w:rFonts w:ascii="Times New Roman" w:eastAsia="Times New Roman" w:hAnsi="Times New Roman" w:cs="Times New Roman"/>
          <w:sz w:val="24"/>
          <w:szCs w:val="24"/>
        </w:rPr>
        <w:t>Намлиев</w:t>
      </w:r>
      <w:proofErr w:type="spellEnd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 Ю.В. присутствовал на </w:t>
      </w:r>
      <w:r w:rsidR="00317724" w:rsidRPr="00FB0EB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B0EB0">
        <w:rPr>
          <w:rFonts w:ascii="Times New Roman" w:eastAsia="Times New Roman" w:hAnsi="Times New Roman" w:cs="Times New Roman"/>
          <w:sz w:val="24"/>
          <w:szCs w:val="24"/>
        </w:rPr>
        <w:t>-</w:t>
      </w:r>
      <w:r w:rsidR="00BC4BC2" w:rsidRPr="00FB0EB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 заседани</w:t>
      </w:r>
      <w:r w:rsidR="00BC4BC2" w:rsidRPr="00FB0EB0"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 антинаркотической комиссии </w:t>
      </w:r>
      <w:proofErr w:type="spellStart"/>
      <w:r w:rsidRPr="00FB0EB0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="006D414E" w:rsidRPr="00FB0EB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1BA6" w:rsidRPr="00FB0EB0" w:rsidRDefault="006D414E" w:rsidP="007A1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7A1BA6" w:rsidRPr="00FB0EB0">
        <w:rPr>
          <w:rFonts w:ascii="Times New Roman" w:eastAsia="Times New Roman" w:hAnsi="Times New Roman" w:cs="Times New Roman"/>
          <w:sz w:val="24"/>
          <w:szCs w:val="24"/>
        </w:rPr>
        <w:t xml:space="preserve">аместитель председателя антинаркотической комиссии </w:t>
      </w:r>
      <w:proofErr w:type="spellStart"/>
      <w:r w:rsidR="007A1BA6" w:rsidRPr="00FB0EB0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="007A1BA6" w:rsidRPr="00FB0EB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– </w:t>
      </w:r>
      <w:r w:rsidR="00317724" w:rsidRPr="00FB0EB0">
        <w:rPr>
          <w:rFonts w:ascii="Times New Roman" w:eastAsia="Times New Roman" w:hAnsi="Times New Roman" w:cs="Times New Roman"/>
          <w:sz w:val="24"/>
          <w:szCs w:val="24"/>
        </w:rPr>
        <w:t xml:space="preserve">первый заместитель главы администрации  </w:t>
      </w:r>
      <w:proofErr w:type="spellStart"/>
      <w:r w:rsidR="00317724" w:rsidRPr="00FB0EB0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="00317724" w:rsidRPr="00FB0EB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proofErr w:type="gramStart"/>
      <w:r w:rsidR="00317724" w:rsidRPr="00FB0EB0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proofErr w:type="gramEnd"/>
      <w:r w:rsidR="00317724" w:rsidRPr="00FB0EB0">
        <w:rPr>
          <w:rFonts w:ascii="Times New Roman" w:eastAsia="Times New Roman" w:hAnsi="Times New Roman" w:cs="Times New Roman"/>
          <w:sz w:val="24"/>
          <w:szCs w:val="24"/>
        </w:rPr>
        <w:t>олубев А.В.</w:t>
      </w:r>
      <w:r w:rsidR="007A1BA6" w:rsidRPr="00FB0EB0">
        <w:rPr>
          <w:rFonts w:ascii="Times New Roman" w:eastAsia="Times New Roman" w:hAnsi="Times New Roman" w:cs="Times New Roman"/>
          <w:sz w:val="24"/>
          <w:szCs w:val="24"/>
        </w:rPr>
        <w:t xml:space="preserve"> присутствовал на </w:t>
      </w:r>
      <w:r w:rsidR="00317724" w:rsidRPr="00FB0EB0">
        <w:rPr>
          <w:rFonts w:ascii="Times New Roman" w:eastAsia="Times New Roman" w:hAnsi="Times New Roman" w:cs="Times New Roman"/>
          <w:sz w:val="24"/>
          <w:szCs w:val="24"/>
        </w:rPr>
        <w:t>2</w:t>
      </w:r>
      <w:r w:rsidR="007A1BA6" w:rsidRPr="00FB0EB0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19B7" w:rsidRPr="00FB0EB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7A1BA6" w:rsidRPr="00FB0EB0">
        <w:rPr>
          <w:rFonts w:ascii="Times New Roman" w:eastAsia="Times New Roman" w:hAnsi="Times New Roman" w:cs="Times New Roman"/>
          <w:sz w:val="24"/>
          <w:szCs w:val="24"/>
        </w:rPr>
        <w:t xml:space="preserve"> заседани</w:t>
      </w:r>
      <w:r w:rsidR="001F2B3A" w:rsidRPr="00FB0EB0">
        <w:rPr>
          <w:rFonts w:ascii="Times New Roman" w:eastAsia="Times New Roman" w:hAnsi="Times New Roman" w:cs="Times New Roman"/>
          <w:sz w:val="24"/>
          <w:szCs w:val="24"/>
        </w:rPr>
        <w:t>ях</w:t>
      </w:r>
      <w:r w:rsidR="007A1BA6" w:rsidRPr="00FB0EB0">
        <w:rPr>
          <w:rFonts w:ascii="Times New Roman" w:eastAsia="Times New Roman" w:hAnsi="Times New Roman" w:cs="Times New Roman"/>
          <w:sz w:val="24"/>
          <w:szCs w:val="24"/>
        </w:rPr>
        <w:t xml:space="preserve"> антинаркотической комиссии </w:t>
      </w:r>
      <w:proofErr w:type="spellStart"/>
      <w:r w:rsidR="007A1BA6" w:rsidRPr="00FB0EB0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="007A1BA6" w:rsidRPr="00FB0EB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="001F2B3A" w:rsidRPr="00FB0EB0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1BA6" w:rsidRPr="00FB0E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2468" w:rsidRPr="00FB0EB0" w:rsidRDefault="00D02468" w:rsidP="00D02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Члены антинаркотической комиссии </w:t>
      </w:r>
      <w:proofErr w:type="spellStart"/>
      <w:r w:rsidRPr="00FB0EB0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 полном составе присутствовали на </w:t>
      </w:r>
      <w:r w:rsidR="00317724" w:rsidRPr="00FB0EB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B0EB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17724" w:rsidRPr="00FB0EB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 заседани</w:t>
      </w:r>
      <w:r w:rsidR="00317724" w:rsidRPr="00FB0E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 антинаркотической комиссии </w:t>
      </w:r>
      <w:proofErr w:type="spellStart"/>
      <w:r w:rsidRPr="00FB0EB0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</w:t>
      </w:r>
    </w:p>
    <w:p w:rsidR="00C70A08" w:rsidRPr="00FB0EB0" w:rsidRDefault="00C70A08" w:rsidP="00D02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DFB" w:rsidRPr="00FB0EB0" w:rsidRDefault="00115DFB" w:rsidP="006D414E">
      <w:pPr>
        <w:pStyle w:val="Style2"/>
        <w:widowControl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</w:rPr>
      </w:pPr>
      <w:r w:rsidRPr="00FB0EB0">
        <w:rPr>
          <w:rFonts w:ascii="Times New Roman" w:hAnsi="Times New Roman"/>
          <w:bCs/>
        </w:rPr>
        <w:t xml:space="preserve">В соответствии с планом антинаркотической комиссии </w:t>
      </w:r>
      <w:proofErr w:type="spellStart"/>
      <w:r w:rsidRPr="00FB0EB0">
        <w:rPr>
          <w:rFonts w:ascii="Times New Roman" w:hAnsi="Times New Roman"/>
          <w:bCs/>
        </w:rPr>
        <w:t>Лужского</w:t>
      </w:r>
      <w:proofErr w:type="spellEnd"/>
      <w:r w:rsidRPr="00FB0EB0">
        <w:rPr>
          <w:rFonts w:ascii="Times New Roman" w:hAnsi="Times New Roman"/>
          <w:bCs/>
        </w:rPr>
        <w:t xml:space="preserve"> муниципального района на 20</w:t>
      </w:r>
      <w:r w:rsidR="003161EA" w:rsidRPr="00FB0EB0">
        <w:rPr>
          <w:rFonts w:ascii="Times New Roman" w:hAnsi="Times New Roman"/>
          <w:bCs/>
        </w:rPr>
        <w:t>2</w:t>
      </w:r>
      <w:r w:rsidR="00296036" w:rsidRPr="00FB0EB0">
        <w:rPr>
          <w:rFonts w:ascii="Times New Roman" w:hAnsi="Times New Roman"/>
          <w:bCs/>
        </w:rPr>
        <w:t>3</w:t>
      </w:r>
      <w:r w:rsidRPr="00FB0EB0">
        <w:rPr>
          <w:rFonts w:ascii="Times New Roman" w:hAnsi="Times New Roman"/>
          <w:bCs/>
        </w:rPr>
        <w:t xml:space="preserve"> год, целями </w:t>
      </w:r>
      <w:proofErr w:type="gramStart"/>
      <w:r w:rsidRPr="00FB0EB0">
        <w:rPr>
          <w:rFonts w:ascii="Times New Roman" w:hAnsi="Times New Roman"/>
          <w:bCs/>
        </w:rPr>
        <w:t>деятельности субъектов системы профилактики наркомании</w:t>
      </w:r>
      <w:proofErr w:type="gramEnd"/>
      <w:r w:rsidRPr="00FB0EB0">
        <w:rPr>
          <w:rFonts w:ascii="Times New Roman" w:hAnsi="Times New Roman"/>
          <w:bCs/>
        </w:rPr>
        <w:t xml:space="preserve"> являлись:</w:t>
      </w:r>
    </w:p>
    <w:p w:rsidR="00115DFB" w:rsidRPr="00FB0EB0" w:rsidRDefault="00115DFB" w:rsidP="00115DFB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ab/>
        <w:t>сокращение немедицинского потребления наркотиков;</w:t>
      </w:r>
    </w:p>
    <w:p w:rsidR="00115DFB" w:rsidRPr="00FB0EB0" w:rsidRDefault="00115DFB" w:rsidP="00115DFB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ab/>
        <w:t>формирование негативного отношения к немедицинскому потреблению наркотиков;</w:t>
      </w:r>
    </w:p>
    <w:p w:rsidR="00115DFB" w:rsidRPr="00FB0EB0" w:rsidRDefault="00115DFB" w:rsidP="00115DFB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существенное снижение спроса на них; </w:t>
      </w:r>
    </w:p>
    <w:p w:rsidR="00115DFB" w:rsidRPr="00FB0EB0" w:rsidRDefault="00115DFB" w:rsidP="00115DFB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ab/>
        <w:t>увеличение числа подростков и молодежи, ведущих здоровый образ жизни.</w:t>
      </w:r>
    </w:p>
    <w:p w:rsidR="00115DFB" w:rsidRPr="00FB0EB0" w:rsidRDefault="00115DFB" w:rsidP="00115DFB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В отчетный период основными задачами деятельности  антинаркотической  комиссии </w:t>
      </w:r>
      <w:proofErr w:type="spellStart"/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>Лужского</w:t>
      </w:r>
      <w:proofErr w:type="spellEnd"/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 и субъектов системы профилактики наркомании являлись:</w:t>
      </w:r>
    </w:p>
    <w:p w:rsidR="00115DFB" w:rsidRPr="00FB0EB0" w:rsidRDefault="00115DFB" w:rsidP="00115DFB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проведение активной  антинаркотической  пропаганды; </w:t>
      </w:r>
    </w:p>
    <w:p w:rsidR="00115DFB" w:rsidRPr="00FB0EB0" w:rsidRDefault="00115DFB" w:rsidP="00115DFB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повышение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обороте; </w:t>
      </w:r>
    </w:p>
    <w:p w:rsidR="00115DFB" w:rsidRPr="00FB0EB0" w:rsidRDefault="00115DFB" w:rsidP="00115DFB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ab/>
        <w:t>организация и проведение антинаркотических профилактических мероприятий среди молодежи и групп риска немедицинского потребления наркотиков;</w:t>
      </w:r>
    </w:p>
    <w:p w:rsidR="00115DFB" w:rsidRPr="00FB0EB0" w:rsidRDefault="00115DFB" w:rsidP="00115DFB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организация профилактической работы и развитие  системы  раннего  выявления немедицинского потребления наркотиков  в  образовательных учреждениях; </w:t>
      </w:r>
    </w:p>
    <w:p w:rsidR="00115DFB" w:rsidRPr="00FB0EB0" w:rsidRDefault="00115DFB" w:rsidP="00115DFB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FB0EB0">
        <w:rPr>
          <w:rFonts w:ascii="Times New Roman" w:eastAsia="Times New Roman" w:hAnsi="Times New Roman" w:cs="Times New Roman"/>
          <w:bCs/>
          <w:sz w:val="24"/>
          <w:szCs w:val="24"/>
        </w:rPr>
        <w:tab/>
        <w:t>создание условий  для участия граждан в антинаркотической деятельности, формирование и поддержка волонтерского   молодежного антинаркотического движения, общественных антинаркотических объединений и организаций, занимающихся профилактикой наркомании.</w:t>
      </w:r>
      <w:r w:rsidRPr="00FB0E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036" w:rsidRPr="00FB0EB0" w:rsidRDefault="00115DFB" w:rsidP="00296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0EB0">
        <w:rPr>
          <w:rFonts w:ascii="Times New Roman" w:hAnsi="Times New Roman" w:cs="Times New Roman"/>
          <w:sz w:val="24"/>
          <w:szCs w:val="24"/>
        </w:rPr>
        <w:tab/>
      </w:r>
      <w:r w:rsidR="001F73BA" w:rsidRPr="00FB0EB0">
        <w:rPr>
          <w:rFonts w:ascii="Times New Roman" w:hAnsi="Times New Roman" w:cs="Times New Roman"/>
          <w:sz w:val="24"/>
          <w:szCs w:val="24"/>
        </w:rPr>
        <w:t xml:space="preserve">В рамках решения поставленных задач </w:t>
      </w:r>
      <w:r w:rsidR="006E2A4F" w:rsidRPr="00FB0EB0">
        <w:rPr>
          <w:rFonts w:ascii="Times New Roman" w:eastAsia="Times New Roman" w:hAnsi="Times New Roman" w:cs="Times New Roman"/>
          <w:sz w:val="24"/>
          <w:szCs w:val="24"/>
        </w:rPr>
        <w:t xml:space="preserve">комитетом образования администрации </w:t>
      </w:r>
      <w:proofErr w:type="spellStart"/>
      <w:r w:rsidR="006E2A4F" w:rsidRPr="00FB0EB0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="006E2A4F" w:rsidRPr="00FB0EB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Ленинградской области в течение 202</w:t>
      </w:r>
      <w:r w:rsidR="00296036" w:rsidRPr="00FB0EB0">
        <w:rPr>
          <w:rFonts w:ascii="Times New Roman" w:eastAsia="Times New Roman" w:hAnsi="Times New Roman" w:cs="Times New Roman"/>
          <w:sz w:val="24"/>
          <w:szCs w:val="24"/>
        </w:rPr>
        <w:t>3</w:t>
      </w:r>
      <w:r w:rsidR="006E2A4F" w:rsidRPr="00FB0EB0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296036" w:rsidRPr="00FB0EB0">
        <w:rPr>
          <w:rFonts w:ascii="Times New Roman" w:eastAsia="Times New Roman" w:hAnsi="Times New Roman" w:cs="Times New Roman"/>
          <w:sz w:val="24"/>
          <w:szCs w:val="24"/>
        </w:rPr>
        <w:t>4</w:t>
      </w:r>
      <w:r w:rsidR="006E2A4F" w:rsidRPr="00FB0EB0">
        <w:rPr>
          <w:rFonts w:ascii="Times New Roman" w:eastAsia="Times New Roman" w:hAnsi="Times New Roman" w:cs="Times New Roman"/>
          <w:sz w:val="24"/>
          <w:szCs w:val="24"/>
        </w:rPr>
        <w:t xml:space="preserve"> учебных годов в муниципальных образовательных организациях проводились мероприятия антинаркотической направленности. </w:t>
      </w:r>
    </w:p>
    <w:p w:rsidR="00296036" w:rsidRPr="00FB0EB0" w:rsidRDefault="00296036" w:rsidP="002960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>В период с 13 по 24 марта 2023 года и с 16 по 27 октября 2023 года участие в акции «Сообщи, где торгуют смертью». На официальных сайтах общеобразовательных организаций размещена информация о проведении акции</w:t>
      </w:r>
    </w:p>
    <w:p w:rsidR="00296036" w:rsidRPr="00FB0EB0" w:rsidRDefault="00296036" w:rsidP="002960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>В период с 20 по 24 марта 2023 года в образовательных организациях прошли мероприятия в рамках Единого родительского дня «Профилактика деструктивного поведения. Алгоритм действий для родителей по раннему выявлению и реагированию на деструктивное поведение несовершеннолетних»</w:t>
      </w:r>
    </w:p>
    <w:p w:rsidR="00296036" w:rsidRPr="00FB0EB0" w:rsidRDefault="00296036" w:rsidP="002960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рамках операции «Дети России» с 03.04.2023 г. по 14.04.2023 г. и с 13.11.2023 г. по 22.11.2023 г. в общеобразовательных организациях с учащимися, состоящими на различных видах профилактического учета, инспекторами ОДН ОМВД России по </w:t>
      </w:r>
      <w:proofErr w:type="spellStart"/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>Лужскому</w:t>
      </w:r>
      <w:proofErr w:type="spellEnd"/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району проведены индивидуальные беседы, направленные на формирование правового сознания, законопослушного поведения</w:t>
      </w:r>
    </w:p>
    <w:p w:rsidR="00296036" w:rsidRPr="00FB0EB0" w:rsidRDefault="00296036" w:rsidP="002960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>В период с 26.05.2023г. по 26.06.2023 г. в муниципальных образовательных организациях проводился Месячник антинаркотической направленности и популяризации здорового образа жизни (далее - Месячник), приуроченный к Международному дню борьбы с наркоманией.</w:t>
      </w:r>
    </w:p>
    <w:p w:rsidR="00296036" w:rsidRPr="00FB0EB0" w:rsidRDefault="00296036" w:rsidP="002960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 рамках Месячника в образовательных организациях, а также в летних оздоровительных лагерях с дневным пребыванием детей на базе образовательных организаций проведены следующие мероприятия:</w:t>
      </w:r>
    </w:p>
    <w:p w:rsidR="00296036" w:rsidRPr="00FB0EB0" w:rsidRDefault="00296036" w:rsidP="002960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>- беседы, направленные на формирование у детей и подростков навыков здорового образа, профилактику социально-опасных заболеваний;</w:t>
      </w:r>
    </w:p>
    <w:p w:rsidR="00296036" w:rsidRPr="00FB0EB0" w:rsidRDefault="00296036" w:rsidP="002960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>- выставки и конкурсы агитационных рисунков, фотографий, плакатов, газет, поделок, рисунков на асфальте;</w:t>
      </w:r>
    </w:p>
    <w:p w:rsidR="00296036" w:rsidRPr="00FB0EB0" w:rsidRDefault="00296036" w:rsidP="002960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>- выпуск буклетов, листовок, памяток о здоровом образе жизни;</w:t>
      </w:r>
    </w:p>
    <w:p w:rsidR="00296036" w:rsidRPr="00FB0EB0" w:rsidRDefault="00296036" w:rsidP="002960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>- спортивно-оздоровительные мероприятия;</w:t>
      </w:r>
    </w:p>
    <w:p w:rsidR="00296036" w:rsidRPr="00FB0EB0" w:rsidRDefault="00296036" w:rsidP="002960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>- обновлены информационные стенды на тему: «26 июня - Международный день борьбы с наркоманией»;</w:t>
      </w:r>
    </w:p>
    <w:p w:rsidR="00296036" w:rsidRPr="00FB0EB0" w:rsidRDefault="00296036" w:rsidP="002960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>- на сайтах образовательных организаций размещена информация о проведении Месячника;</w:t>
      </w:r>
    </w:p>
    <w:p w:rsidR="00296036" w:rsidRPr="00FB0EB0" w:rsidRDefault="00296036" w:rsidP="002960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>- беседы и встречи с родителями по вопросу формирования у детей и подростков навыков здорового образа, профилактики потребления наркотических средств и психотропных веществ, направленные на повышение уровня информированности о методах, способах и признаках вовлечения в незаконное потребление наркотических средств и психотропных веществ.</w:t>
      </w:r>
    </w:p>
    <w:p w:rsidR="00296036" w:rsidRPr="00FB0EB0" w:rsidRDefault="00296036" w:rsidP="002960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>26 июня 2023 г. на футбольном поле с искусственным покрытием состоялась «</w:t>
      </w:r>
      <w:proofErr w:type="spellStart"/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>Межлагерная</w:t>
      </w:r>
      <w:proofErr w:type="spellEnd"/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спартакиада», в которой приняли участие дети из дневных лагерей, посвященная Олимпийскому Дню и Месячнику антинаркотической направленности и популяризации здорового образа жизни, проводимого на территории Ленинградской области.</w:t>
      </w:r>
    </w:p>
    <w:p w:rsidR="00296036" w:rsidRPr="00FB0EB0" w:rsidRDefault="00296036" w:rsidP="002960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 образовательные организации в период с 01.06.2023 года по 31.08.2023 года приняли участие в III этапе «Лето» ежегодной комплексной профилактической операции «Подросток». Педагоги, члены родительских комитетов, совместно с инспекторами ОДН ОМВД России по </w:t>
      </w:r>
      <w:proofErr w:type="spellStart"/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>Лужскому</w:t>
      </w:r>
      <w:proofErr w:type="spellEnd"/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району и специалистами КДН и ЗП администрации </w:t>
      </w:r>
      <w:proofErr w:type="spellStart"/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>Лужского</w:t>
      </w:r>
      <w:proofErr w:type="spellEnd"/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осуществляли рейды по местам, в которых бывают подростки, посещали семьи учащихся «группы риска», с целью изучения характера взаимоотношений, особенностей семейного воспитания, эмоциональной атмосферы в семье. </w:t>
      </w:r>
    </w:p>
    <w:p w:rsidR="00296036" w:rsidRPr="00FB0EB0" w:rsidRDefault="00296036" w:rsidP="002960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>В период летних каникул 2023 года на базе муниципальных образовательных организаций функционировало 20 оздоровительных лагерей с дневным пребыванием детей, в июне -20 лагерей (17 на базе школ, 1 на базе МОУ ДО «ЦДЮТ», 1 на базе МОУ ДО «</w:t>
      </w:r>
      <w:proofErr w:type="spellStart"/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>Лужская</w:t>
      </w:r>
      <w:proofErr w:type="spellEnd"/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СШ», 1 на базе МОУ ДО «</w:t>
      </w:r>
      <w:proofErr w:type="spellStart"/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>Лужский</w:t>
      </w:r>
      <w:proofErr w:type="spellEnd"/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центр эстетического воспитания и образования детей»), в июле – 12 лагерей.</w:t>
      </w:r>
      <w:proofErr w:type="gramEnd"/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августе функционировал спортивно-оздоровительный лагерь «Подросток» с круглосуточным пребыванием для детей, находящихся в трудной жизненной ситуации, а также несовершеннолетних, состоящих на учете в отделе по делам несовершеннолетних отделения участковых уполномоченных полиции и инспекции по делам несовершеннолетних ОМВД России по </w:t>
      </w:r>
      <w:proofErr w:type="spellStart"/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>Лужскому</w:t>
      </w:r>
      <w:proofErr w:type="spellEnd"/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району, на базе МОУ ДО «</w:t>
      </w:r>
      <w:proofErr w:type="spellStart"/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>Лужская</w:t>
      </w:r>
      <w:proofErr w:type="spellEnd"/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спортивная школа» на территории воинской части в г. Луга.</w:t>
      </w:r>
      <w:proofErr w:type="gramEnd"/>
    </w:p>
    <w:p w:rsidR="00296036" w:rsidRPr="00FB0EB0" w:rsidRDefault="00296036" w:rsidP="002960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Охват отдыхом и оздоровлением составил 1671 ребенок (что на 76 детей больше, чем в 2022 году), из них 729 детей, находящихся в трудной жизненной ситуации. </w:t>
      </w:r>
    </w:p>
    <w:p w:rsidR="00296036" w:rsidRPr="00FB0EB0" w:rsidRDefault="00296036" w:rsidP="002960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Перед началом летних каникул в рамках учебного предмета «Основы безопасности жизнедеятельности» во всех общеобразовательных организациях </w:t>
      </w:r>
      <w:proofErr w:type="spellStart"/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>Лужского</w:t>
      </w:r>
      <w:proofErr w:type="spellEnd"/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проведены уроки «Безопасное лето», направленные на предупреждение детского травматизма и безопасное поведение во время летнего отдыха.</w:t>
      </w:r>
    </w:p>
    <w:p w:rsidR="00296036" w:rsidRPr="00FB0EB0" w:rsidRDefault="00296036" w:rsidP="002960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>На протяжении летних каникул в официальных средствах массовой информации, а также в популярных социальных сетях сотрудниками органов и учреждений системы профилактики безнадзорности и правонарушений несовершеннолетних, а также сотрудниками надзорных органов регулярно освещались вопросы безопасного поведения в каникулярный период.</w:t>
      </w:r>
    </w:p>
    <w:p w:rsidR="00296036" w:rsidRPr="00FB0EB0" w:rsidRDefault="00296036" w:rsidP="002960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Особое внимание в летних оздоровительных лагерях уделялось формированию у детей навыков здорового образа жизни и правилам безопасности.</w:t>
      </w:r>
    </w:p>
    <w:p w:rsidR="00296036" w:rsidRPr="00FB0EB0" w:rsidRDefault="00296036" w:rsidP="002960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целях профилактики безнадзорности и правонарушения несовершеннолетние, состоящие на различных видах профилактического учета, максимально охвачены организованным отдыхом и оздоровлением в летних лагерях. При наличии письменного отказа родителя (законного представителя) от оказания услуги организации отдыха и оздоровления за несовершеннолетним из числа педагогов локальным актом общеобразовательной организации был закреплен куратор, который совместно со специалистами субъектов системы профилактики контролировал семью в летний период. </w:t>
      </w:r>
    </w:p>
    <w:p w:rsidR="00296036" w:rsidRPr="00FB0EB0" w:rsidRDefault="00296036" w:rsidP="002960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>В муниципальных летних оздоровительных лагерях с дневным пребыванием детей в период с июня по август</w:t>
      </w:r>
      <w:proofErr w:type="gramEnd"/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организованным отдыхом и оздоровлением были охвачены 29 несовершеннолетних, состоящих на различных видах профилактического учета (что на 5 подростков больше, чем в 2022 году).</w:t>
      </w:r>
    </w:p>
    <w:p w:rsidR="00296036" w:rsidRPr="00FB0EB0" w:rsidRDefault="00296036" w:rsidP="002960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Ежегодно в 16 муниципальных общеобразовательных организациях проводится социально-психологическое тестирование, направленное на формирование здорового образа жизни и профилактику употребления учащимися </w:t>
      </w:r>
      <w:proofErr w:type="spellStart"/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>психоактивных</w:t>
      </w:r>
      <w:proofErr w:type="spellEnd"/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веществ, а также в целях раннего выявления немедицинского потребления наркотических средств и психотропных веществ. </w:t>
      </w:r>
    </w:p>
    <w:p w:rsidR="00296036" w:rsidRPr="00FB0EB0" w:rsidRDefault="00296036" w:rsidP="002960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Так в 2023-2024 учебном году социально-психологическое тестирование проведено в период с 15 сентября 2023 года по 15 октября 2023 года для учащихся, достигших возраста 13 лет, начиная с 7 класса, и старше, в соответствии с постановлением администрации </w:t>
      </w:r>
      <w:proofErr w:type="spellStart"/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>Лужского</w:t>
      </w:r>
      <w:proofErr w:type="spellEnd"/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от 08.09.2023 г. № 2967 «О проведении социально - психологического тестирования учащихся общеобразовательных организаций в 2023-2024 учебном году».</w:t>
      </w:r>
      <w:proofErr w:type="gramEnd"/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Так, по сравнению с 2022-2023 учебным годом, количество прошедших тестирование увеличилось на 39 человек и составило 99,2 % от общего количества учащихся, подлежащих социально-психологическому тестированию. </w:t>
      </w:r>
    </w:p>
    <w:p w:rsidR="00296036" w:rsidRPr="00FB0EB0" w:rsidRDefault="00296036" w:rsidP="002960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рамках </w:t>
      </w:r>
      <w:proofErr w:type="gramStart"/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организационно-методический</w:t>
      </w:r>
      <w:proofErr w:type="gramEnd"/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работы по социально – психологическому тестированию в общеобразовательных организациях проведены классные часы с приглашением сотрудников ГБУЗ ЛО «</w:t>
      </w:r>
      <w:proofErr w:type="spellStart"/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>Лужская</w:t>
      </w:r>
      <w:proofErr w:type="spellEnd"/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межрайонная больница», индивидуальные беседы с детьми «группы риска», встречи с родителями в целях предупреждения отказов от тестирования</w:t>
      </w:r>
    </w:p>
    <w:p w:rsidR="006E2A4F" w:rsidRPr="00FB0EB0" w:rsidRDefault="006E2A4F" w:rsidP="006E2A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результате - количество прошедших тестирование в 2022-2023 учебном году составило 99,2 % от общего количества учащихся, подлежащих социально-психологическому тестированию (что на 0,9 % больше, чем в прошлом году). Также сократилось количество отказов от прохождения тестирования. В 2022-2023 учебном году было 14 отказов (что на 13 отказов меньше, чем в 2021-2022 учебном году). </w:t>
      </w:r>
    </w:p>
    <w:p w:rsidR="006E2A4F" w:rsidRPr="00FB0EB0" w:rsidRDefault="006E2A4F" w:rsidP="006E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Комиссией по делам несовершеннолетних и защите их прав при администрации </w:t>
      </w:r>
      <w:proofErr w:type="spellStart"/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>Лужского</w:t>
      </w:r>
      <w:proofErr w:type="spellEnd"/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проводятся мероприятия по профилактике безнадзорности и правонарушений несовершеннолетних, профилактики употребления и распространения психотропных и наркотических веществ, алкоголизма и </w:t>
      </w:r>
      <w:proofErr w:type="spellStart"/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>табакокурения</w:t>
      </w:r>
      <w:proofErr w:type="spellEnd"/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территории </w:t>
      </w:r>
      <w:proofErr w:type="spellStart"/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>Лужского</w:t>
      </w:r>
      <w:proofErr w:type="spellEnd"/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района. </w:t>
      </w:r>
    </w:p>
    <w:p w:rsidR="006E2A4F" w:rsidRPr="00FB0EB0" w:rsidRDefault="006E2A4F" w:rsidP="006E2A4F">
      <w:pPr>
        <w:tabs>
          <w:tab w:val="left" w:pos="-142"/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Отделом молодежной политики, спорта и культуры администрации </w:t>
      </w:r>
      <w:proofErr w:type="spellStart"/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>Лужского</w:t>
      </w:r>
      <w:proofErr w:type="spellEnd"/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Ленинградской области в сфере профилактики наркомании </w:t>
      </w:r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большое внимание уделяется организации и проведению мероприятий в целях профилактики наркомании среди молодежи. Лучшим вариантом профилактики по употреблению и распространению наркотических веществ являются занятия физической культурой и спортом, тренировки и проведение соревнований по различным видам спорта, проведение профилактических бесед и акций, направленных на борьбу с </w:t>
      </w:r>
      <w:proofErr w:type="spellStart"/>
      <w:r w:rsidRPr="00FB0EB0">
        <w:rPr>
          <w:rFonts w:ascii="Times New Roman" w:eastAsia="Times New Roman" w:hAnsi="Times New Roman" w:cs="Times New Roman"/>
          <w:sz w:val="24"/>
          <w:szCs w:val="24"/>
        </w:rPr>
        <w:t>накроманией</w:t>
      </w:r>
      <w:proofErr w:type="spellEnd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, а также здоровый и полезный досуг. Отделом молодежной политики, спорта и культуры администрации </w:t>
      </w:r>
      <w:proofErr w:type="spellStart"/>
      <w:r w:rsidRPr="00FB0EB0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организуются мероприятия, направленные на борьбу с наркоманией и популяризацию ведения здорового образа жизни. Сведения о планируемых мероприятиях, а также результаты </w:t>
      </w:r>
      <w:r w:rsidRPr="00FB0E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проведенных мероприятий размещаются на сайте администрации </w:t>
      </w:r>
      <w:proofErr w:type="spellStart"/>
      <w:r w:rsidRPr="00FB0EB0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а также на информационных ресурсах учреждений, проводящих данные мероприятия.</w:t>
      </w:r>
    </w:p>
    <w:p w:rsidR="006E2A4F" w:rsidRPr="00FB0EB0" w:rsidRDefault="006E2A4F" w:rsidP="006E2A4F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sz w:val="24"/>
          <w:szCs w:val="24"/>
        </w:rPr>
        <w:t>Активное взаимодействие осуществляется с органами здравоохранения. Н</w:t>
      </w:r>
      <w:r w:rsidRPr="00FB0EB0">
        <w:rPr>
          <w:rFonts w:ascii="Times New Roman" w:eastAsia="Calibri" w:hAnsi="Times New Roman" w:cs="Times New Roman"/>
          <w:sz w:val="24"/>
          <w:szCs w:val="24"/>
        </w:rPr>
        <w:t>аркологический кабинет гор. Луга входит в состав ГБУЗ ЛО «</w:t>
      </w:r>
      <w:proofErr w:type="spellStart"/>
      <w:r w:rsidRPr="00FB0EB0">
        <w:rPr>
          <w:rFonts w:ascii="Times New Roman" w:eastAsia="Calibri" w:hAnsi="Times New Roman" w:cs="Times New Roman"/>
          <w:sz w:val="24"/>
          <w:szCs w:val="24"/>
        </w:rPr>
        <w:t>Лужская</w:t>
      </w:r>
      <w:proofErr w:type="spellEnd"/>
      <w:r w:rsidRPr="00FB0EB0">
        <w:rPr>
          <w:rFonts w:ascii="Times New Roman" w:eastAsia="Calibri" w:hAnsi="Times New Roman" w:cs="Times New Roman"/>
          <w:sz w:val="24"/>
          <w:szCs w:val="24"/>
        </w:rPr>
        <w:t xml:space="preserve"> межрайонная больница»</w:t>
      </w:r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0EB0">
        <w:rPr>
          <w:rFonts w:ascii="Times New Roman" w:eastAsia="Calibri" w:hAnsi="Times New Roman" w:cs="Times New Roman"/>
          <w:sz w:val="24"/>
          <w:szCs w:val="24"/>
        </w:rPr>
        <w:t xml:space="preserve">и является одним из субъектов системы профилактики потребления </w:t>
      </w:r>
      <w:proofErr w:type="spellStart"/>
      <w:r w:rsidRPr="00FB0EB0">
        <w:rPr>
          <w:rFonts w:ascii="Times New Roman" w:eastAsia="Calibri" w:hAnsi="Times New Roman" w:cs="Times New Roman"/>
          <w:sz w:val="24"/>
          <w:szCs w:val="24"/>
        </w:rPr>
        <w:t>психоактивных</w:t>
      </w:r>
      <w:proofErr w:type="spellEnd"/>
      <w:r w:rsidRPr="00FB0EB0">
        <w:rPr>
          <w:rFonts w:ascii="Times New Roman" w:eastAsia="Calibri" w:hAnsi="Times New Roman" w:cs="Times New Roman"/>
          <w:sz w:val="24"/>
          <w:szCs w:val="24"/>
        </w:rPr>
        <w:t xml:space="preserve"> веществ на территории </w:t>
      </w:r>
      <w:proofErr w:type="spellStart"/>
      <w:r w:rsidRPr="00FB0EB0">
        <w:rPr>
          <w:rFonts w:ascii="Times New Roman" w:eastAsia="Calibri" w:hAnsi="Times New Roman" w:cs="Times New Roman"/>
          <w:sz w:val="24"/>
          <w:szCs w:val="24"/>
        </w:rPr>
        <w:t>Лужского</w:t>
      </w:r>
      <w:proofErr w:type="spellEnd"/>
      <w:r w:rsidRPr="00FB0EB0">
        <w:rPr>
          <w:rFonts w:ascii="Times New Roman" w:eastAsia="Calibri" w:hAnsi="Times New Roman" w:cs="Times New Roman"/>
          <w:sz w:val="24"/>
          <w:szCs w:val="24"/>
        </w:rPr>
        <w:t xml:space="preserve"> муниципального  района. </w:t>
      </w:r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Наркологический кабинет оказывает только амбулаторную наркологическую помощь. Наркологическая помощь включает обследование, консультирование, диагностику, лечение и </w:t>
      </w:r>
      <w:proofErr w:type="gramStart"/>
      <w:r w:rsidRPr="00FB0EB0">
        <w:rPr>
          <w:rFonts w:ascii="Times New Roman" w:eastAsia="Times New Roman" w:hAnsi="Times New Roman" w:cs="Times New Roman"/>
          <w:sz w:val="24"/>
          <w:szCs w:val="24"/>
        </w:rPr>
        <w:t>медико-социальную</w:t>
      </w:r>
      <w:proofErr w:type="gramEnd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 реабилитацию. Курс реабилитации для диспансерных больных после стационарного лечения осуществляется бесплатно. </w:t>
      </w:r>
    </w:p>
    <w:p w:rsidR="006E2A4F" w:rsidRPr="00FB0EB0" w:rsidRDefault="006E2A4F" w:rsidP="006E2A4F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района — п. Межозерный располагается реабилитационный центр для наркологических больных «Добрый </w:t>
      </w:r>
      <w:proofErr w:type="spellStart"/>
      <w:r w:rsidRPr="00FB0EB0">
        <w:rPr>
          <w:rFonts w:ascii="Times New Roman" w:eastAsia="Times New Roman" w:hAnsi="Times New Roman" w:cs="Times New Roman"/>
          <w:sz w:val="24"/>
          <w:szCs w:val="24"/>
        </w:rPr>
        <w:t>саморянин</w:t>
      </w:r>
      <w:proofErr w:type="spellEnd"/>
      <w:r w:rsidRPr="00FB0EB0">
        <w:rPr>
          <w:rFonts w:ascii="Times New Roman" w:eastAsia="Times New Roman" w:hAnsi="Times New Roman" w:cs="Times New Roman"/>
          <w:sz w:val="24"/>
          <w:szCs w:val="24"/>
        </w:rPr>
        <w:t>», который является автономным, самостоятельным и не входит в структуру государственного здравоохранения.</w:t>
      </w:r>
    </w:p>
    <w:p w:rsidR="006E2A4F" w:rsidRPr="00FB0EB0" w:rsidRDefault="006E2A4F" w:rsidP="006E2A4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FB0EB0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Деятельность службы занятости направлена на содействие в трудоустройстве, профессиональном обучении и переобучении, психологической поддержки, социальной адаптации, профориентации граждан разных категорий, в том числе и несовершеннолетних. </w:t>
      </w:r>
    </w:p>
    <w:p w:rsidR="006E2A4F" w:rsidRPr="00FB0EB0" w:rsidRDefault="006E2A4F" w:rsidP="006E2A4F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Филиал по </w:t>
      </w:r>
      <w:proofErr w:type="spellStart"/>
      <w:r w:rsidRPr="00FB0EB0">
        <w:rPr>
          <w:rFonts w:ascii="Times New Roman" w:eastAsia="Times New Roman" w:hAnsi="Times New Roman" w:cs="Times New Roman"/>
          <w:sz w:val="24"/>
          <w:szCs w:val="24"/>
        </w:rPr>
        <w:t>Лужскому</w:t>
      </w:r>
      <w:proofErr w:type="spellEnd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 району Ленинградской области ФКУ УИИ УФСИН России по г. Санкт-Петербургу и Ленинградской области участвует в пределах своей компетенции в индивидуально профилактической работе с несовершеннолетними,  </w:t>
      </w:r>
      <w:proofErr w:type="gramStart"/>
      <w:r w:rsidRPr="00FB0EB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 поведением которых, осуществляется в пределах УИК.</w:t>
      </w:r>
    </w:p>
    <w:p w:rsidR="001F0B78" w:rsidRPr="00FB0EB0" w:rsidRDefault="002263FD" w:rsidP="006D680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B0EB0">
        <w:rPr>
          <w:rFonts w:ascii="Times New Roman" w:hAnsi="Times New Roman" w:cs="Times New Roman"/>
          <w:sz w:val="24"/>
          <w:szCs w:val="24"/>
        </w:rPr>
        <w:tab/>
        <w:t xml:space="preserve">На территории </w:t>
      </w:r>
      <w:proofErr w:type="spellStart"/>
      <w:r w:rsidRPr="00FB0EB0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FB0EB0">
        <w:rPr>
          <w:rFonts w:ascii="Times New Roman" w:hAnsi="Times New Roman" w:cs="Times New Roman"/>
          <w:sz w:val="24"/>
          <w:szCs w:val="24"/>
        </w:rPr>
        <w:t xml:space="preserve"> муниципального района в</w:t>
      </w:r>
      <w:r w:rsidR="003638D2" w:rsidRPr="00FB0EB0">
        <w:rPr>
          <w:rFonts w:ascii="Times New Roman" w:hAnsi="Times New Roman" w:cs="Times New Roman"/>
          <w:sz w:val="24"/>
          <w:szCs w:val="24"/>
        </w:rPr>
        <w:t xml:space="preserve"> крупных</w:t>
      </w:r>
      <w:r w:rsidRPr="00FB0EB0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созданы и работают антинаркотические комиссии, эти комиссии организуют работу среди детей и подростков, осуществляют координацию усилий служб и учреждений системы профилактики, </w:t>
      </w:r>
      <w:proofErr w:type="gramStart"/>
      <w:r w:rsidRPr="00FB0EB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B0EB0">
        <w:rPr>
          <w:rFonts w:ascii="Times New Roman" w:hAnsi="Times New Roman" w:cs="Times New Roman"/>
          <w:sz w:val="24"/>
          <w:szCs w:val="24"/>
        </w:rPr>
        <w:t xml:space="preserve"> условиями содержания и проведением воспитательной работы с несовершеннолетними. Особое внимание комиссии обращают на состояние работы по профилактике пьянства, наркомании, токсикомании среди несовершеннолетних.</w:t>
      </w:r>
    </w:p>
    <w:p w:rsidR="00A1182E" w:rsidRPr="00FB0EB0" w:rsidRDefault="001F73BA" w:rsidP="006E2A4F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EB0">
        <w:rPr>
          <w:rFonts w:ascii="Times New Roman" w:hAnsi="Times New Roman" w:cs="Times New Roman"/>
          <w:sz w:val="24"/>
          <w:szCs w:val="24"/>
        </w:rPr>
        <w:tab/>
      </w:r>
      <w:r w:rsidR="00A1182E" w:rsidRPr="00FB0EB0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A1182E" w:rsidRPr="00FB0EB0">
        <w:rPr>
          <w:rFonts w:ascii="Times New Roman" w:eastAsia="Times New Roman" w:hAnsi="Times New Roman" w:cs="Times New Roman"/>
          <w:sz w:val="24"/>
          <w:szCs w:val="24"/>
        </w:rPr>
        <w:tab/>
      </w:r>
      <w:r w:rsidR="00A1182E" w:rsidRPr="00FB0EB0">
        <w:rPr>
          <w:rFonts w:ascii="Times New Roman" w:eastAsia="Times New Roman" w:hAnsi="Times New Roman" w:cs="Times New Roman"/>
          <w:b/>
          <w:sz w:val="24"/>
          <w:szCs w:val="24"/>
        </w:rPr>
        <w:t>Освещение деятельности Комиссии в средствах массовой информации (общее количество материалов и в каких СМИ было опубликовано).</w:t>
      </w:r>
    </w:p>
    <w:p w:rsidR="00296036" w:rsidRPr="00FB0EB0" w:rsidRDefault="00296036" w:rsidP="00296036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антинаркотической комиссии </w:t>
      </w:r>
      <w:proofErr w:type="spellStart"/>
      <w:r w:rsidRPr="00FB0EB0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субъектов профилактике, постоянно отражается в СМИ района. На официальном сайте и в газете «</w:t>
      </w:r>
      <w:proofErr w:type="spellStart"/>
      <w:proofErr w:type="gramStart"/>
      <w:r w:rsidRPr="00FB0EB0">
        <w:rPr>
          <w:rFonts w:ascii="Times New Roman" w:eastAsia="Times New Roman" w:hAnsi="Times New Roman" w:cs="Times New Roman"/>
          <w:sz w:val="24"/>
          <w:szCs w:val="24"/>
        </w:rPr>
        <w:t>Лужская</w:t>
      </w:r>
      <w:proofErr w:type="spellEnd"/>
      <w:proofErr w:type="gramEnd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 правда» размещены памятки о признаках употребления наркотических веществ, «СТОП - СПАЙС!», «Современные наркотики», Памятка для родителей, «</w:t>
      </w:r>
      <w:proofErr w:type="spellStart"/>
      <w:r w:rsidRPr="00FB0EB0">
        <w:rPr>
          <w:rFonts w:ascii="Times New Roman" w:eastAsia="Times New Roman" w:hAnsi="Times New Roman" w:cs="Times New Roman"/>
          <w:sz w:val="24"/>
          <w:szCs w:val="24"/>
        </w:rPr>
        <w:t>Спайсы</w:t>
      </w:r>
      <w:proofErr w:type="spellEnd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 и соли жесткая правда», размещен</w:t>
      </w:r>
      <w:r w:rsidR="003822E6" w:rsidRPr="00FB0EB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3822E6" w:rsidRPr="00FB0EB0">
        <w:rPr>
          <w:rFonts w:ascii="Times New Roman" w:eastAsia="Times New Roman" w:hAnsi="Times New Roman" w:cs="Times New Roman"/>
          <w:b/>
          <w:sz w:val="24"/>
          <w:szCs w:val="24"/>
        </w:rPr>
        <w:t xml:space="preserve">16 </w:t>
      </w:r>
      <w:r w:rsidRPr="00FB0EB0">
        <w:rPr>
          <w:rFonts w:ascii="Times New Roman" w:eastAsia="Times New Roman" w:hAnsi="Times New Roman" w:cs="Times New Roman"/>
          <w:b/>
          <w:sz w:val="24"/>
          <w:szCs w:val="24"/>
        </w:rPr>
        <w:t>газетны</w:t>
      </w:r>
      <w:r w:rsidR="003822E6" w:rsidRPr="00FB0EB0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Pr="00FB0EB0">
        <w:rPr>
          <w:rFonts w:ascii="Times New Roman" w:eastAsia="Times New Roman" w:hAnsi="Times New Roman" w:cs="Times New Roman"/>
          <w:b/>
          <w:sz w:val="24"/>
          <w:szCs w:val="24"/>
        </w:rPr>
        <w:t xml:space="preserve"> публикаци</w:t>
      </w:r>
      <w:r w:rsidR="003822E6" w:rsidRPr="00FB0EB0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="003822E6" w:rsidRPr="00FB0EB0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по операциям и акциям: </w:t>
      </w:r>
      <w:proofErr w:type="gramStart"/>
      <w:r w:rsidRPr="00FB0EB0">
        <w:rPr>
          <w:rFonts w:ascii="Times New Roman" w:eastAsia="Times New Roman" w:hAnsi="Times New Roman" w:cs="Times New Roman"/>
          <w:sz w:val="24"/>
          <w:szCs w:val="24"/>
        </w:rPr>
        <w:t>«Сообщи, где торгуют смертью»: выпуск №20 от 16 марта 2023 г. «В регионе стартовала антинаркотическая акция», выпуск №29 от 15 апреля 2023 г. «Первые итоги акции «Сообщи, где торгуют смертью»,</w:t>
      </w:r>
      <w:r w:rsidRPr="00FB0EB0">
        <w:rPr>
          <w:rFonts w:ascii="Times New Roman" w:hAnsi="Times New Roman" w:cs="Times New Roman"/>
          <w:sz w:val="24"/>
          <w:szCs w:val="24"/>
        </w:rPr>
        <w:t xml:space="preserve"> </w:t>
      </w:r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выпуск №37 от 18 мая 2023 г. «Через </w:t>
      </w:r>
      <w:proofErr w:type="spellStart"/>
      <w:r w:rsidRPr="00FB0EB0">
        <w:rPr>
          <w:rFonts w:ascii="Times New Roman" w:eastAsia="Times New Roman" w:hAnsi="Times New Roman" w:cs="Times New Roman"/>
          <w:sz w:val="24"/>
          <w:szCs w:val="24"/>
        </w:rPr>
        <w:t>квесты</w:t>
      </w:r>
      <w:proofErr w:type="spellEnd"/>
      <w:r w:rsidRPr="00FB0EB0">
        <w:rPr>
          <w:rFonts w:ascii="Times New Roman" w:eastAsia="Times New Roman" w:hAnsi="Times New Roman" w:cs="Times New Roman"/>
          <w:sz w:val="24"/>
          <w:szCs w:val="24"/>
        </w:rPr>
        <w:t>, спорт и фестивали - к верному выбору», выпуск №38 от 20 мая 2023 г. «от дурных привычек к здоровому образу жизни», Выход</w:t>
      </w:r>
      <w:proofErr w:type="gramEnd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есть из любой ситуации», выпуск №46 от 17 июня 2023 г. «Каникулы по взрослому», опубликованы материалы по Месячнику, приуроченному к Международному дню борьбы с наркоманией: выпуск №46 от 17 июня 2023 г., «Нет и точка», «Через </w:t>
      </w:r>
      <w:proofErr w:type="spellStart"/>
      <w:r w:rsidRPr="00FB0EB0">
        <w:rPr>
          <w:rFonts w:ascii="Times New Roman" w:eastAsia="Times New Roman" w:hAnsi="Times New Roman" w:cs="Times New Roman"/>
          <w:sz w:val="24"/>
          <w:szCs w:val="24"/>
        </w:rPr>
        <w:t>квесты</w:t>
      </w:r>
      <w:proofErr w:type="spellEnd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, спорт и фестивали к верному выбору», </w:t>
      </w:r>
      <w:r w:rsidRPr="00FB0EB0">
        <w:rPr>
          <w:rFonts w:ascii="Times New Roman" w:hAnsi="Times New Roman" w:cs="Times New Roman"/>
          <w:sz w:val="24"/>
          <w:szCs w:val="24"/>
        </w:rPr>
        <w:t>выпуск №50 от 01 июля 2023 г. «</w:t>
      </w:r>
      <w:proofErr w:type="spellStart"/>
      <w:r w:rsidRPr="00FB0EB0">
        <w:rPr>
          <w:rFonts w:ascii="Times New Roman" w:hAnsi="Times New Roman" w:cs="Times New Roman"/>
          <w:sz w:val="24"/>
          <w:szCs w:val="24"/>
        </w:rPr>
        <w:t>Лужским</w:t>
      </w:r>
      <w:proofErr w:type="spellEnd"/>
      <w:r w:rsidRPr="00FB0EB0">
        <w:rPr>
          <w:rFonts w:ascii="Times New Roman" w:hAnsi="Times New Roman" w:cs="Times New Roman"/>
          <w:sz w:val="24"/>
          <w:szCs w:val="24"/>
        </w:rPr>
        <w:t xml:space="preserve"> городским судом вынесен приговор за незаконное приобретение и хранения</w:t>
      </w:r>
      <w:proofErr w:type="gramEnd"/>
      <w:r w:rsidRPr="00FB0E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EB0">
        <w:rPr>
          <w:rFonts w:ascii="Times New Roman" w:hAnsi="Times New Roman" w:cs="Times New Roman"/>
          <w:sz w:val="24"/>
          <w:szCs w:val="24"/>
        </w:rPr>
        <w:t xml:space="preserve">наркотических средств», </w:t>
      </w:r>
      <w:r w:rsidRPr="00FB0EB0">
        <w:rPr>
          <w:rFonts w:ascii="Times New Roman" w:eastAsia="Times New Roman" w:hAnsi="Times New Roman" w:cs="Times New Roman"/>
          <w:sz w:val="24"/>
          <w:szCs w:val="24"/>
        </w:rPr>
        <w:t>выпуск №54 от 15 июля 2023 г. «Есть работа для молодежи», выпуск №56 от 22 июля 2023 г. «Понять, увлечь и помочь»,</w:t>
      </w:r>
      <w:r w:rsidRPr="00FB0EB0">
        <w:rPr>
          <w:rFonts w:ascii="Times New Roman" w:hAnsi="Times New Roman" w:cs="Times New Roman"/>
          <w:sz w:val="24"/>
          <w:szCs w:val="24"/>
        </w:rPr>
        <w:t xml:space="preserve"> </w:t>
      </w:r>
      <w:r w:rsidRPr="00FB0EB0">
        <w:rPr>
          <w:rFonts w:ascii="Times New Roman" w:eastAsia="Times New Roman" w:hAnsi="Times New Roman" w:cs="Times New Roman"/>
          <w:sz w:val="24"/>
          <w:szCs w:val="24"/>
        </w:rPr>
        <w:t>выпуск №36 от 22 июля 2023 г. «Новый порядок прохождения больными наркоманией медицинской и социальной реабилитации»,</w:t>
      </w:r>
      <w:r w:rsidRPr="00FB0EB0">
        <w:rPr>
          <w:rFonts w:ascii="Times New Roman" w:hAnsi="Times New Roman" w:cs="Times New Roman"/>
          <w:sz w:val="24"/>
          <w:szCs w:val="24"/>
        </w:rPr>
        <w:t xml:space="preserve"> выпуск №64 от 19 августа 2023 г. «На ярмарке вакансий предлагали работу и консультировали», выпуск №65 от 24 августа 2023</w:t>
      </w:r>
      <w:proofErr w:type="gramEnd"/>
      <w:r w:rsidRPr="00FB0E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EB0">
        <w:rPr>
          <w:rFonts w:ascii="Times New Roman" w:hAnsi="Times New Roman" w:cs="Times New Roman"/>
          <w:sz w:val="24"/>
          <w:szCs w:val="24"/>
        </w:rPr>
        <w:t>г. «В лагере «Подросток» мальчишек воспитывают патриотами и настоящими мужчинами», выпуск №68 от 02 сентября 2023 г. «Трезвый взгляд на жизнь», «Как современная наркология смотрит на проблемы алкоголизма и употребления энергетических напитков», выпуск №83 от 26 октября 2023 г. «</w:t>
      </w:r>
      <w:proofErr w:type="spellStart"/>
      <w:r w:rsidRPr="00FB0EB0">
        <w:rPr>
          <w:rFonts w:ascii="Times New Roman" w:hAnsi="Times New Roman" w:cs="Times New Roman"/>
          <w:sz w:val="24"/>
          <w:szCs w:val="24"/>
        </w:rPr>
        <w:t>Лужским</w:t>
      </w:r>
      <w:proofErr w:type="spellEnd"/>
      <w:r w:rsidRPr="00FB0EB0">
        <w:rPr>
          <w:rFonts w:ascii="Times New Roman" w:hAnsi="Times New Roman" w:cs="Times New Roman"/>
          <w:sz w:val="24"/>
          <w:szCs w:val="24"/>
        </w:rPr>
        <w:t xml:space="preserve"> городским судом </w:t>
      </w:r>
      <w:r w:rsidRPr="00FB0EB0">
        <w:rPr>
          <w:rFonts w:ascii="Times New Roman" w:hAnsi="Times New Roman" w:cs="Times New Roman"/>
          <w:sz w:val="24"/>
          <w:szCs w:val="24"/>
        </w:rPr>
        <w:lastRenderedPageBreak/>
        <w:t xml:space="preserve">вынесен приговор о незаконном обороте наркотических средств», в </w:t>
      </w:r>
      <w:r w:rsidRPr="00FB0EB0">
        <w:rPr>
          <w:rFonts w:ascii="Times New Roman" w:eastAsia="Times New Roman" w:hAnsi="Times New Roman" w:cs="Times New Roman"/>
          <w:sz w:val="24"/>
          <w:szCs w:val="24"/>
        </w:rPr>
        <w:t>выпуске №82 от 21 октября 2023 г. размещена газетная публикация</w:t>
      </w:r>
      <w:proofErr w:type="gramEnd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 по операции: «Сообщи, где торгуют смертью»: «В регионе стартовал 2 этап  антинаркотической акции»,</w:t>
      </w:r>
      <w:r w:rsidRPr="00FB0EB0">
        <w:rPr>
          <w:rFonts w:ascii="Times New Roman" w:hAnsi="Times New Roman" w:cs="Times New Roman"/>
          <w:sz w:val="24"/>
          <w:szCs w:val="24"/>
        </w:rPr>
        <w:t xml:space="preserve"> выпуск №95 от 07 декабря 2023 г. «Ответственность за уклонение от лечения наркомании».</w:t>
      </w:r>
    </w:p>
    <w:p w:rsidR="00296036" w:rsidRPr="00FB0EB0" w:rsidRDefault="00296036" w:rsidP="00296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EB0">
        <w:rPr>
          <w:rFonts w:ascii="Times New Roman" w:hAnsi="Times New Roman" w:cs="Times New Roman"/>
          <w:sz w:val="24"/>
          <w:szCs w:val="24"/>
        </w:rPr>
        <w:t>В социальной сети «</w:t>
      </w:r>
      <w:proofErr w:type="spellStart"/>
      <w:r w:rsidRPr="00FB0EB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FB0EB0">
        <w:rPr>
          <w:rFonts w:ascii="Times New Roman" w:hAnsi="Times New Roman" w:cs="Times New Roman"/>
          <w:sz w:val="24"/>
          <w:szCs w:val="24"/>
        </w:rPr>
        <w:t xml:space="preserve">»,  на официальном сайте администрации ЛМР опубликованы материалы по операциям и акциям: «Область без наркотиков», этап «Допинг» операции «Подросток», «Дети России», «Сообщи, где торгуют смертью», а так же иные материалы, рассказывающие о различных культурно-массовых, спортивных мероприятиях пропагандирующих здоровый образ жизни. Деятельность Комиссии освещается на интернет сайтах: администрации </w:t>
      </w:r>
      <w:proofErr w:type="spellStart"/>
      <w:r w:rsidRPr="00FB0EB0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FB0EB0">
        <w:rPr>
          <w:rFonts w:ascii="Times New Roman" w:hAnsi="Times New Roman" w:cs="Times New Roman"/>
          <w:sz w:val="24"/>
          <w:szCs w:val="24"/>
        </w:rPr>
        <w:t xml:space="preserve"> муниципального района, а так же на сайтах «</w:t>
      </w:r>
      <w:proofErr w:type="spellStart"/>
      <w:r w:rsidRPr="00FB0EB0">
        <w:rPr>
          <w:rFonts w:ascii="Times New Roman" w:hAnsi="Times New Roman" w:cs="Times New Roman"/>
          <w:sz w:val="24"/>
          <w:szCs w:val="24"/>
        </w:rPr>
        <w:t>Лужская</w:t>
      </w:r>
      <w:proofErr w:type="spellEnd"/>
      <w:r w:rsidRPr="00FB0EB0">
        <w:rPr>
          <w:rFonts w:ascii="Times New Roman" w:hAnsi="Times New Roman" w:cs="Times New Roman"/>
          <w:sz w:val="24"/>
          <w:szCs w:val="24"/>
        </w:rPr>
        <w:t xml:space="preserve"> Правда», «Моя Луга» периодически размещаются материалы о проводимых мероприятиях антинаркотической направленности. </w:t>
      </w:r>
    </w:p>
    <w:p w:rsidR="00E53747" w:rsidRPr="00FB0EB0" w:rsidRDefault="00E53747" w:rsidP="000A4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EB0">
        <w:rPr>
          <w:rFonts w:ascii="Times New Roman" w:hAnsi="Times New Roman" w:cs="Times New Roman"/>
          <w:sz w:val="24"/>
          <w:szCs w:val="24"/>
        </w:rPr>
        <w:t xml:space="preserve">Комитетом по вопросам безопасности администрации </w:t>
      </w:r>
      <w:proofErr w:type="spellStart"/>
      <w:r w:rsidRPr="00FB0EB0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FB0EB0">
        <w:rPr>
          <w:rFonts w:ascii="Times New Roman" w:hAnsi="Times New Roman" w:cs="Times New Roman"/>
          <w:sz w:val="24"/>
          <w:szCs w:val="24"/>
        </w:rPr>
        <w:t xml:space="preserve"> муниципального района организован выпуск </w:t>
      </w:r>
      <w:proofErr w:type="spellStart"/>
      <w:r w:rsidRPr="00FB0EB0">
        <w:rPr>
          <w:rFonts w:ascii="Times New Roman" w:hAnsi="Times New Roman" w:cs="Times New Roman"/>
          <w:sz w:val="24"/>
          <w:szCs w:val="24"/>
        </w:rPr>
        <w:t>евробуклетов</w:t>
      </w:r>
      <w:proofErr w:type="spellEnd"/>
      <w:r w:rsidRPr="00FB0EB0">
        <w:rPr>
          <w:rFonts w:ascii="Times New Roman" w:hAnsi="Times New Roman" w:cs="Times New Roman"/>
          <w:sz w:val="24"/>
          <w:szCs w:val="24"/>
        </w:rPr>
        <w:t xml:space="preserve"> «Остановим наркоманию вместе!» в количестве 500 штук, буклеты как раздаточный материал, переданы в администрации городских и сельских поселений, комитет образования, отдел молодежной политики, спорта и культуры, для размещения в местах массового скопления несовершеннолетних, молодежи (клубы, библиотеки,  детские сады, школы). </w:t>
      </w:r>
    </w:p>
    <w:p w:rsidR="009F0CE3" w:rsidRPr="00FB0EB0" w:rsidRDefault="009F0CE3" w:rsidP="0099004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990049" w:rsidRPr="00FB0EB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B0EB0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факторы, влияющие на </w:t>
      </w:r>
      <w:proofErr w:type="spellStart"/>
      <w:r w:rsidRPr="00FB0EB0">
        <w:rPr>
          <w:rFonts w:ascii="Times New Roman" w:eastAsia="Times New Roman" w:hAnsi="Times New Roman" w:cs="Times New Roman"/>
          <w:b/>
          <w:sz w:val="24"/>
          <w:szCs w:val="24"/>
        </w:rPr>
        <w:t>наркоситуацию</w:t>
      </w:r>
      <w:proofErr w:type="spellEnd"/>
      <w:r w:rsidRPr="00FB0EB0"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FB0EB0">
        <w:rPr>
          <w:rFonts w:ascii="Times New Roman" w:eastAsia="Times New Roman" w:hAnsi="Times New Roman" w:cs="Times New Roman"/>
          <w:b/>
          <w:sz w:val="24"/>
          <w:szCs w:val="24"/>
        </w:rPr>
        <w:t>Лужском</w:t>
      </w:r>
      <w:proofErr w:type="spellEnd"/>
      <w:r w:rsidRPr="00FB0EB0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муниципальном районе, по сведениям официальной статистики ГУ МВД.</w:t>
      </w:r>
    </w:p>
    <w:p w:rsidR="009E1373" w:rsidRPr="00FB0EB0" w:rsidRDefault="009F0CE3" w:rsidP="009E13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sz w:val="24"/>
          <w:szCs w:val="24"/>
        </w:rPr>
        <w:tab/>
      </w:r>
      <w:r w:rsidR="009E1373" w:rsidRPr="00FB0EB0">
        <w:rPr>
          <w:rFonts w:ascii="Times New Roman" w:eastAsia="Times New Roman" w:hAnsi="Times New Roman" w:cs="Times New Roman"/>
          <w:sz w:val="24"/>
          <w:szCs w:val="24"/>
        </w:rPr>
        <w:t xml:space="preserve">Оперативная обстановка на территории </w:t>
      </w:r>
      <w:proofErr w:type="spellStart"/>
      <w:r w:rsidR="009E1373" w:rsidRPr="00FB0EB0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="009E1373" w:rsidRPr="00FB0EB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в сфере незаконного оборота наркотических средств, по сведениям ОМВД России по </w:t>
      </w:r>
      <w:proofErr w:type="spellStart"/>
      <w:r w:rsidR="009E1373" w:rsidRPr="00FB0EB0">
        <w:rPr>
          <w:rFonts w:ascii="Times New Roman" w:eastAsia="Times New Roman" w:hAnsi="Times New Roman" w:cs="Times New Roman"/>
          <w:sz w:val="24"/>
          <w:szCs w:val="24"/>
        </w:rPr>
        <w:t>Лужскому</w:t>
      </w:r>
      <w:proofErr w:type="spellEnd"/>
      <w:r w:rsidR="009E1373" w:rsidRPr="00FB0EB0">
        <w:rPr>
          <w:rFonts w:ascii="Times New Roman" w:eastAsia="Times New Roman" w:hAnsi="Times New Roman" w:cs="Times New Roman"/>
          <w:sz w:val="24"/>
          <w:szCs w:val="24"/>
        </w:rPr>
        <w:t xml:space="preserve"> району, стабильна.</w:t>
      </w:r>
    </w:p>
    <w:p w:rsidR="009E1373" w:rsidRPr="00FB0EB0" w:rsidRDefault="009E1373" w:rsidP="009E13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sz w:val="24"/>
          <w:szCs w:val="24"/>
        </w:rPr>
        <w:tab/>
        <w:t>Основная масса преступлений связана с поступлением наркотиков в район из других регионов страны.</w:t>
      </w:r>
    </w:p>
    <w:p w:rsidR="009E1373" w:rsidRPr="00FB0EB0" w:rsidRDefault="009E1373" w:rsidP="009E137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sz w:val="24"/>
          <w:szCs w:val="24"/>
        </w:rPr>
        <w:t>Фактов изготовления наркотических средств на территории района не зафиксировано.</w:t>
      </w:r>
    </w:p>
    <w:p w:rsidR="009E1373" w:rsidRPr="00FB0EB0" w:rsidRDefault="009E1373" w:rsidP="009E13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sz w:val="24"/>
          <w:szCs w:val="24"/>
        </w:rPr>
        <w:tab/>
        <w:t>Основными потребителями наркотических средств являются лица в возрасте от 25-35 лет, как правило, ранее судимые за аналогичные преступления.</w:t>
      </w:r>
    </w:p>
    <w:p w:rsidR="00F04EBD" w:rsidRPr="00FB0EB0" w:rsidRDefault="00F04EBD" w:rsidP="00F04EB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За отчетный период 2023 года на территории гор. Луга и </w:t>
      </w:r>
      <w:proofErr w:type="spellStart"/>
      <w:r w:rsidRPr="00FB0EB0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 района Ленинградской области зарегистрировано 49 (+ 4,3%; + 2) преступлений, связанных с незаконным оборотом наркотических средств, из них 33 (- 5,7%, -2) выявлены сотрудниками ОМВД России, в том числе 37 (-5,1%; -2) тяжких и особо тяжких составов, 21 (-19,2%: -5) в крупном и особо крупном размере. </w:t>
      </w:r>
    </w:p>
    <w:p w:rsidR="00F04EBD" w:rsidRPr="00FB0EB0" w:rsidRDefault="00F04EBD" w:rsidP="00F04E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Количество выявленных преступлений, связанных со сбытом наркотических средств, психотропных веществ или их аналогов, выросло на 20,7 % (35; +6), в том числе сотрудниками ОМВД России – 20(+/-  0,0%). </w:t>
      </w:r>
    </w:p>
    <w:p w:rsidR="00F04EBD" w:rsidRPr="00FB0EB0" w:rsidRDefault="00F04EBD" w:rsidP="00F04EB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sz w:val="24"/>
          <w:szCs w:val="24"/>
        </w:rPr>
        <w:t>Раскрываемость данного вида преступлений составляет 71,7%, что на 4,3% больше аналогичного периода прошлого года. Число раскрытых сбытов увеличилось на 66,7 % (25; +10).</w:t>
      </w:r>
    </w:p>
    <w:p w:rsidR="00F04EBD" w:rsidRPr="00FB0EB0" w:rsidRDefault="00F04EBD" w:rsidP="00F04EB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Из незаконного оборота сотрудниками правоохранительных органов  изъято 43102,653 гр. наркотических </w:t>
      </w:r>
      <w:proofErr w:type="spellStart"/>
      <w:r w:rsidRPr="00FB0EB0">
        <w:rPr>
          <w:rFonts w:ascii="Times New Roman" w:eastAsia="Times New Roman" w:hAnsi="Times New Roman" w:cs="Times New Roman"/>
          <w:sz w:val="24"/>
          <w:szCs w:val="24"/>
        </w:rPr>
        <w:t>средств</w:t>
      </w:r>
      <w:proofErr w:type="gramStart"/>
      <w:r w:rsidRPr="00FB0EB0">
        <w:rPr>
          <w:rFonts w:ascii="Times New Roman" w:eastAsia="Times New Roman" w:hAnsi="Times New Roman" w:cs="Times New Roman"/>
          <w:sz w:val="24"/>
          <w:szCs w:val="24"/>
        </w:rPr>
        <w:t>,и</w:t>
      </w:r>
      <w:proofErr w:type="gramEnd"/>
      <w:r w:rsidRPr="00FB0EB0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 них сотрудниками ОМВД России- 111,403 гр. </w:t>
      </w:r>
    </w:p>
    <w:p w:rsidR="00F04EBD" w:rsidRPr="00FB0EB0" w:rsidRDefault="00F04EBD" w:rsidP="00F04EB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0EB0">
        <w:rPr>
          <w:rFonts w:ascii="Times New Roman" w:eastAsia="Times New Roman" w:hAnsi="Times New Roman" w:cs="Times New Roman"/>
          <w:sz w:val="24"/>
          <w:szCs w:val="24"/>
        </w:rPr>
        <w:t>Участковыми уполномоченными ОМВД России выявлено 11 административных правонарушений, предусмотренных ст. 6.8 КоАП РФ  (незаконный оборот наркотических средств или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вещества), 4 административных правонарушения, предусмотренных ст. 6.9 КоАП РФ (Потребление наркотических средств или психотропных веществ без назначения</w:t>
      </w:r>
      <w:proofErr w:type="gramEnd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 врача, либо новых потенциально опасных </w:t>
      </w:r>
      <w:proofErr w:type="spellStart"/>
      <w:r w:rsidRPr="00FB0EB0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 веществ)</w:t>
      </w:r>
    </w:p>
    <w:p w:rsidR="00F04EBD" w:rsidRPr="00FB0EB0" w:rsidRDefault="00F04EBD" w:rsidP="00F04EB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0EB0">
        <w:rPr>
          <w:rFonts w:ascii="Times New Roman" w:eastAsia="Times New Roman" w:hAnsi="Times New Roman" w:cs="Times New Roman"/>
          <w:sz w:val="24"/>
          <w:szCs w:val="24"/>
        </w:rPr>
        <w:lastRenderedPageBreak/>
        <w:t>В  ОМВД России организовано проведение оперативно-розыскных и профилактических мероприятий по противодействию незаконному производству и реализации наркотических средств телефону по и психотропных веществ, в том числе уделяется особое внимание работе по выявлению каналов поставок в регион синтетических наркотиков, в первую очередь героина.</w:t>
      </w:r>
      <w:proofErr w:type="gramEnd"/>
    </w:p>
    <w:p w:rsidR="00F04EBD" w:rsidRPr="00FB0EB0" w:rsidRDefault="00F04EBD" w:rsidP="00F04EB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В период с 13 по 24 марта 2023 года и с 16 по 27 октября 2023 года на территории гор. Луга и </w:t>
      </w:r>
      <w:proofErr w:type="spellStart"/>
      <w:r w:rsidRPr="00FB0EB0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 района Ленинградской области проведены 2  этапа общероссийской акции «Сообщи, где торгуют смертью» 2023, в ходе которого в ОМВД России по </w:t>
      </w:r>
      <w:proofErr w:type="spellStart"/>
      <w:r w:rsidRPr="00FB0EB0">
        <w:rPr>
          <w:rFonts w:ascii="Times New Roman" w:eastAsia="Times New Roman" w:hAnsi="Times New Roman" w:cs="Times New Roman"/>
          <w:sz w:val="24"/>
          <w:szCs w:val="24"/>
        </w:rPr>
        <w:t>Лужскому</w:t>
      </w:r>
      <w:proofErr w:type="spellEnd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 району зарегистрировано три сообщения по линии НОН. В настоящее время сотрудниками ОУР ОМВД России по </w:t>
      </w:r>
      <w:proofErr w:type="spellStart"/>
      <w:r w:rsidRPr="00FB0EB0">
        <w:rPr>
          <w:rFonts w:ascii="Times New Roman" w:eastAsia="Times New Roman" w:hAnsi="Times New Roman" w:cs="Times New Roman"/>
          <w:sz w:val="24"/>
          <w:szCs w:val="24"/>
        </w:rPr>
        <w:t>Лужскому</w:t>
      </w:r>
      <w:proofErr w:type="spellEnd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 району проводятся ОРМ с целью проверки полученной информации, на что также </w:t>
      </w:r>
      <w:proofErr w:type="gramStart"/>
      <w:r w:rsidRPr="00FB0EB0">
        <w:rPr>
          <w:rFonts w:ascii="Times New Roman" w:eastAsia="Times New Roman" w:hAnsi="Times New Roman" w:cs="Times New Roman"/>
          <w:sz w:val="24"/>
          <w:szCs w:val="24"/>
        </w:rPr>
        <w:t>ориентирован</w:t>
      </w:r>
      <w:proofErr w:type="gramEnd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 имеющийся </w:t>
      </w:r>
      <w:proofErr w:type="spellStart"/>
      <w:r w:rsidRPr="00FB0EB0">
        <w:rPr>
          <w:rFonts w:ascii="Times New Roman" w:eastAsia="Times New Roman" w:hAnsi="Times New Roman" w:cs="Times New Roman"/>
          <w:sz w:val="24"/>
          <w:szCs w:val="24"/>
        </w:rPr>
        <w:t>спецаппарат</w:t>
      </w:r>
      <w:proofErr w:type="spellEnd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04EBD" w:rsidRPr="00FB0EB0" w:rsidRDefault="00F04EBD" w:rsidP="00F04E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FB0EB0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 района сотрудниками ОУУП и  ПДН ОМВД России, в целях выявления лиц употребляющих наркотические, психотропные, токсические вещества из числа учащихся МОУ «</w:t>
      </w:r>
      <w:proofErr w:type="spellStart"/>
      <w:r w:rsidRPr="00FB0EB0">
        <w:rPr>
          <w:rFonts w:ascii="Times New Roman" w:eastAsia="Times New Roman" w:hAnsi="Times New Roman" w:cs="Times New Roman"/>
          <w:sz w:val="24"/>
          <w:szCs w:val="24"/>
        </w:rPr>
        <w:t>Толмачевская</w:t>
      </w:r>
      <w:proofErr w:type="spellEnd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 СОШ», МОУ «</w:t>
      </w:r>
      <w:proofErr w:type="spellStart"/>
      <w:r w:rsidRPr="00FB0EB0">
        <w:rPr>
          <w:rFonts w:ascii="Times New Roman" w:eastAsia="Times New Roman" w:hAnsi="Times New Roman" w:cs="Times New Roman"/>
          <w:sz w:val="24"/>
          <w:szCs w:val="24"/>
        </w:rPr>
        <w:t>Мшинская</w:t>
      </w:r>
      <w:proofErr w:type="spellEnd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 СОШ», МОУ «Ям-</w:t>
      </w:r>
      <w:proofErr w:type="spellStart"/>
      <w:r w:rsidRPr="00FB0EB0">
        <w:rPr>
          <w:rFonts w:ascii="Times New Roman" w:eastAsia="Times New Roman" w:hAnsi="Times New Roman" w:cs="Times New Roman"/>
          <w:sz w:val="24"/>
          <w:szCs w:val="24"/>
        </w:rPr>
        <w:t>Тесовская</w:t>
      </w:r>
      <w:proofErr w:type="spellEnd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 СОШ», МОУ "</w:t>
      </w:r>
      <w:proofErr w:type="spellStart"/>
      <w:r w:rsidRPr="00FB0EB0">
        <w:rPr>
          <w:rFonts w:ascii="Times New Roman" w:eastAsia="Times New Roman" w:hAnsi="Times New Roman" w:cs="Times New Roman"/>
          <w:sz w:val="24"/>
          <w:szCs w:val="24"/>
        </w:rPr>
        <w:t>Оредежская</w:t>
      </w:r>
      <w:proofErr w:type="spellEnd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 СОШ", МОУ «Володарская СОШ», МОУ «СОШ № 2», МОУ «СОШ № 3»,МОУ «СОШ № 4», МОУ «СОШ № 5», а также мест концентрации несовершеннолетних, проведено 16 рейдов с участием передвижного</w:t>
      </w:r>
      <w:proofErr w:type="gramEnd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 пункта медицинского освидетельствования Ленинградского областного наркологического диспансера. Освидетельствовано 208 несовершеннолетних. В результате рейдов выявлено 2-ое несовершеннолетних, в отношении которых составлены административные протоколы по ст. 6.9 КоАП РФ.</w:t>
      </w:r>
    </w:p>
    <w:p w:rsidR="00F04EBD" w:rsidRPr="00FB0EB0" w:rsidRDefault="00F04EBD" w:rsidP="00F04EB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sz w:val="24"/>
          <w:szCs w:val="24"/>
        </w:rPr>
        <w:t>На постоянной основе силами сотрудников ОДН ОМВД России обеспечивается проведение профилактических бесед в целях профилактики потребления наркотических средств и психотропных веществ в учебных заведениях.</w:t>
      </w:r>
    </w:p>
    <w:p w:rsidR="00F04EBD" w:rsidRPr="00FB0EB0" w:rsidRDefault="00F04EBD" w:rsidP="00F04EB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Сотрудниками отдела уголовного розыска на постоянной основе осуществляется мониторинг сети «Интернет» в целях выявления площадок незаконной продажи наркотических средств и психотропных веществ. </w:t>
      </w:r>
    </w:p>
    <w:p w:rsidR="00F04EBD" w:rsidRPr="00FB0EB0" w:rsidRDefault="00F04EBD" w:rsidP="00F04EB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sz w:val="24"/>
          <w:szCs w:val="24"/>
        </w:rPr>
        <w:t>Сотрудниками ОУУП и ПДН ОМВД России на постоянной основе обеспечивается проведение разъяснительных бесед с представителями организаций жилищно-коммунального комплекса, управляющих компаний на закрепленных административных участках, направленных на выявление и получение информации о лицах, потребляющих наркотические средства и их психотропные вещества, и осуществляющих незаконный сбыт запрещенных к обороту веществ.</w:t>
      </w:r>
    </w:p>
    <w:p w:rsidR="00A1182E" w:rsidRPr="00FB0EB0" w:rsidRDefault="00A1182E" w:rsidP="00F04E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990049" w:rsidRPr="00FB0EB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B0EB0">
        <w:rPr>
          <w:rFonts w:ascii="Times New Roman" w:eastAsia="Times New Roman" w:hAnsi="Times New Roman" w:cs="Times New Roman"/>
          <w:b/>
          <w:sz w:val="24"/>
          <w:szCs w:val="24"/>
        </w:rPr>
        <w:t>Сведения  о реализации имеющихся муниципальных программ, подпрограмм, (Планов) с указанием объемов их финансирования (планируемые и освоенные денежные средства), выполнении наиболее значимых антинаркотических мероприятий, с учетом предоставленных ранее сведений (форма-04-АНК) за 20</w:t>
      </w:r>
      <w:r w:rsidR="00B80110" w:rsidRPr="00FB0EB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04EBD" w:rsidRPr="00FB0EB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B0EB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</w:t>
      </w:r>
    </w:p>
    <w:p w:rsidR="00F04EBD" w:rsidRPr="00FB0EB0" w:rsidRDefault="004B513D" w:rsidP="00F04E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</w:t>
      </w:r>
      <w:r w:rsidR="00F04EBD" w:rsidRPr="00FB0EB0">
        <w:rPr>
          <w:rFonts w:ascii="Times New Roman" w:eastAsia="Times New Roman" w:hAnsi="Times New Roman" w:cs="Times New Roman"/>
          <w:sz w:val="24"/>
          <w:szCs w:val="24"/>
        </w:rPr>
        <w:tab/>
        <w:t xml:space="preserve">Муниципальная программа  «Обеспечение безопасности на территории </w:t>
      </w:r>
      <w:proofErr w:type="spellStart"/>
      <w:r w:rsidR="00F04EBD" w:rsidRPr="00FB0EB0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="00F04EBD" w:rsidRPr="00FB0EB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Ленинградской области» куда входят и мероприятия антинаркотической направленности (изготовление плакатов, листовок), </w:t>
      </w:r>
      <w:r w:rsidR="00BC613B" w:rsidRPr="00FB0EB0">
        <w:rPr>
          <w:rFonts w:ascii="Times New Roman" w:eastAsia="Times New Roman" w:hAnsi="Times New Roman" w:cs="Times New Roman"/>
          <w:sz w:val="24"/>
          <w:szCs w:val="24"/>
        </w:rPr>
        <w:t xml:space="preserve">утв. Постановлением администрации </w:t>
      </w:r>
      <w:proofErr w:type="spellStart"/>
      <w:r w:rsidR="00BC613B" w:rsidRPr="00FB0EB0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="00BC613B" w:rsidRPr="00FB0EB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№ 3877 от 10.12.2018 года, </w:t>
      </w:r>
      <w:r w:rsidR="00F04EBD" w:rsidRPr="00FB0EB0">
        <w:rPr>
          <w:rFonts w:ascii="Times New Roman" w:eastAsia="Times New Roman" w:hAnsi="Times New Roman" w:cs="Times New Roman"/>
          <w:sz w:val="24"/>
          <w:szCs w:val="24"/>
        </w:rPr>
        <w:t>срок действия 2023- 2024г. общий объем финансирования, программы  за счет средств местного бюджета на весь период реализации составляет 26,5 тыс. руб.</w:t>
      </w:r>
      <w:proofErr w:type="gramEnd"/>
    </w:p>
    <w:p w:rsidR="00F04EBD" w:rsidRPr="00FB0EB0" w:rsidRDefault="009935D6" w:rsidP="00F04EB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</w:t>
      </w:r>
      <w:r w:rsidR="00F04EBD"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«Развитие молодежного потенциала </w:t>
      </w:r>
      <w:proofErr w:type="spellStart"/>
      <w:r w:rsidR="00F04EBD"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>Лужского</w:t>
      </w:r>
      <w:proofErr w:type="spellEnd"/>
      <w:r w:rsidR="00F04EBD"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района» (утв. </w:t>
      </w:r>
      <w:r w:rsidR="00BC613B"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F04EBD"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остановлением  </w:t>
      </w:r>
      <w:proofErr w:type="spellStart"/>
      <w:proofErr w:type="gramStart"/>
      <w:r w:rsidR="00BC613B"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Постановлением</w:t>
      </w:r>
      <w:proofErr w:type="spellEnd"/>
      <w:proofErr w:type="gramEnd"/>
      <w:r w:rsidR="00BC613B"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 </w:t>
      </w:r>
      <w:proofErr w:type="spellStart"/>
      <w:r w:rsidR="00BC613B"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>Лужского</w:t>
      </w:r>
      <w:proofErr w:type="spellEnd"/>
      <w:r w:rsidR="00BC613B"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№ 3801 </w:t>
      </w:r>
      <w:r w:rsidR="00F04EBD"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>от 06.12.2018г.) Мероприятие антинаркотической направленности  (указываются мероприятия по формированию здорового образа жизни, оказанию наркологической помощи населению, медицинской и социальной реабилитации больных наркоманией) Комплекс процессных мероприятий «Профилактика» Асоциального поведения в молодежной среде» Основное мероприятие «Профилактика асоциального поведения, пропаганда семейных ценностей и содействие занятости молодежи», срок действия 2023- 2024г. общий объем финансирования, программ</w:t>
      </w:r>
      <w:r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="00F04EBD"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за счет средств местного бюджета на весь период реализации составляет 623,12000 </w:t>
      </w:r>
      <w:r w:rsidR="00B638F1" w:rsidRPr="00FB0EB0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рублей.</w:t>
      </w:r>
    </w:p>
    <w:p w:rsidR="0073438F" w:rsidRDefault="000A4C10" w:rsidP="00B63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EB0">
        <w:rPr>
          <w:rFonts w:ascii="Times New Roman" w:hAnsi="Times New Roman" w:cs="Times New Roman"/>
          <w:b/>
          <w:sz w:val="24"/>
          <w:szCs w:val="24"/>
        </w:rPr>
        <w:lastRenderedPageBreak/>
        <w:t>4.2.</w:t>
      </w:r>
      <w:r w:rsidRPr="00FB0EB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D51B5" w:rsidRPr="00FB0EB0">
        <w:rPr>
          <w:rFonts w:ascii="Times New Roman" w:hAnsi="Times New Roman" w:cs="Times New Roman"/>
          <w:sz w:val="24"/>
          <w:szCs w:val="24"/>
        </w:rPr>
        <w:t>В настоящий момент в исполнении статьи 7 ФЗ № 3-ФЗ «О наркотических средствах и психотропных веществах», пункта 46 Стратегии государственной антинаркотической политики РФ до 20</w:t>
      </w:r>
      <w:r w:rsidR="009658F9">
        <w:rPr>
          <w:rFonts w:ascii="Times New Roman" w:hAnsi="Times New Roman" w:cs="Times New Roman"/>
          <w:sz w:val="24"/>
          <w:szCs w:val="24"/>
        </w:rPr>
        <w:t>3</w:t>
      </w:r>
      <w:r w:rsidR="000D51B5" w:rsidRPr="00FB0EB0">
        <w:rPr>
          <w:rFonts w:ascii="Times New Roman" w:hAnsi="Times New Roman" w:cs="Times New Roman"/>
          <w:sz w:val="24"/>
          <w:szCs w:val="24"/>
        </w:rPr>
        <w:t xml:space="preserve">0 года, утвержденной Указом Президента РФ № 690 от 09.06.2010, в администрации </w:t>
      </w:r>
      <w:proofErr w:type="spellStart"/>
      <w:r w:rsidR="000D51B5" w:rsidRPr="00FB0EB0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0D51B5" w:rsidRPr="00FB0EB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DB06B3" w:rsidRPr="00FB0EB0">
        <w:rPr>
          <w:rFonts w:ascii="Times New Roman" w:hAnsi="Times New Roman" w:cs="Times New Roman"/>
          <w:sz w:val="24"/>
          <w:szCs w:val="24"/>
        </w:rPr>
        <w:t>разработаны</w:t>
      </w:r>
      <w:r w:rsidR="000D51B5" w:rsidRPr="00FB0EB0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B06B3" w:rsidRPr="00FB0EB0">
        <w:rPr>
          <w:rFonts w:ascii="Times New Roman" w:hAnsi="Times New Roman" w:cs="Times New Roman"/>
          <w:sz w:val="24"/>
          <w:szCs w:val="24"/>
        </w:rPr>
        <w:t xml:space="preserve">ые </w:t>
      </w:r>
      <w:r w:rsidR="000D51B5" w:rsidRPr="00FB0EB0">
        <w:rPr>
          <w:rFonts w:ascii="Times New Roman" w:hAnsi="Times New Roman" w:cs="Times New Roman"/>
          <w:sz w:val="24"/>
          <w:szCs w:val="24"/>
        </w:rPr>
        <w:t>программы городского поселения и района на 2019-2024 годы по вопросам обеспечения безопасности, куда входят и мероприятия антинаркотической направленности.</w:t>
      </w:r>
      <w:proofErr w:type="gramEnd"/>
    </w:p>
    <w:p w:rsidR="00226681" w:rsidRPr="00FB0EB0" w:rsidRDefault="000A4C10" w:rsidP="000A4C1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FB0EB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26681" w:rsidRPr="00FB0EB0">
        <w:rPr>
          <w:rFonts w:ascii="Times New Roman" w:eastAsia="Times New Roman" w:hAnsi="Times New Roman" w:cs="Times New Roman"/>
          <w:b/>
          <w:sz w:val="24"/>
          <w:szCs w:val="24"/>
        </w:rPr>
        <w:t>Предложения председателю антинаркотической комиссии Ленинградской области:</w:t>
      </w:r>
    </w:p>
    <w:p w:rsidR="00226681" w:rsidRPr="00FB0EB0" w:rsidRDefault="00226681" w:rsidP="00457FE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57FE9" w:rsidRPr="00FB0EB0">
        <w:rPr>
          <w:rFonts w:ascii="Times New Roman" w:eastAsia="Times New Roman" w:hAnsi="Times New Roman" w:cs="Times New Roman"/>
          <w:sz w:val="24"/>
          <w:szCs w:val="24"/>
        </w:rPr>
        <w:tab/>
      </w:r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В рамках организации более эффективной работы антинаркотических комиссий в муниципальных районах (городского округа) рассмотреть вопрос о выделении освобожденных штатных единиц на должности секретарей антинаркотических комиссий (пример: секретарь КНД и ЗП, секретарь административной комиссии). </w:t>
      </w:r>
    </w:p>
    <w:p w:rsidR="00226681" w:rsidRPr="00FB0EB0" w:rsidRDefault="00226681" w:rsidP="00457FE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EB0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57FE9" w:rsidRPr="00FB0EB0">
        <w:rPr>
          <w:rFonts w:ascii="Times New Roman" w:eastAsia="Times New Roman" w:hAnsi="Times New Roman" w:cs="Times New Roman"/>
          <w:sz w:val="24"/>
          <w:szCs w:val="24"/>
        </w:rPr>
        <w:tab/>
      </w:r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Заслушивая и анализируя на заседаниях антинаркотической комиссии информацию о </w:t>
      </w:r>
      <w:proofErr w:type="spellStart"/>
      <w:r w:rsidRPr="00FB0EB0">
        <w:rPr>
          <w:rFonts w:ascii="Times New Roman" w:eastAsia="Times New Roman" w:hAnsi="Times New Roman" w:cs="Times New Roman"/>
          <w:sz w:val="24"/>
          <w:szCs w:val="24"/>
        </w:rPr>
        <w:t>наркоситуации</w:t>
      </w:r>
      <w:proofErr w:type="spellEnd"/>
      <w:r w:rsidRPr="00FB0EB0">
        <w:rPr>
          <w:rFonts w:ascii="Times New Roman" w:eastAsia="Times New Roman" w:hAnsi="Times New Roman" w:cs="Times New Roman"/>
          <w:sz w:val="24"/>
          <w:szCs w:val="24"/>
        </w:rPr>
        <w:t xml:space="preserve"> и о работе субъектов системы профилактики,  комиссия предлагает Ленинградской областной межведомственной антинаркотической комиссии оказать содействие по решению  вопроса  об обеспечении на должном уровне материальной и технической базы государственных и общественных организаций, занимающихся вопросами по противодействию  и профилактике наркомании.</w:t>
      </w:r>
    </w:p>
    <w:p w:rsidR="0073438F" w:rsidRPr="00FB0EB0" w:rsidRDefault="0073438F" w:rsidP="00F91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2A4F" w:rsidRPr="00FB0EB0" w:rsidRDefault="006E2A4F" w:rsidP="00F91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6B3" w:rsidRPr="00FB0EB0" w:rsidRDefault="009935D6" w:rsidP="00457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EB0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FB0EB0">
        <w:rPr>
          <w:rFonts w:ascii="Times New Roman" w:hAnsi="Times New Roman" w:cs="Times New Roman"/>
          <w:sz w:val="24"/>
          <w:szCs w:val="24"/>
        </w:rPr>
        <w:t>. г</w:t>
      </w:r>
      <w:r w:rsidR="00DB06B3" w:rsidRPr="00FB0EB0">
        <w:rPr>
          <w:rFonts w:ascii="Times New Roman" w:hAnsi="Times New Roman" w:cs="Times New Roman"/>
          <w:sz w:val="24"/>
          <w:szCs w:val="24"/>
        </w:rPr>
        <w:t>лав</w:t>
      </w:r>
      <w:r w:rsidRPr="00FB0EB0">
        <w:rPr>
          <w:rFonts w:ascii="Times New Roman" w:hAnsi="Times New Roman" w:cs="Times New Roman"/>
          <w:sz w:val="24"/>
          <w:szCs w:val="24"/>
        </w:rPr>
        <w:t>ы</w:t>
      </w:r>
      <w:r w:rsidR="00DB06B3" w:rsidRPr="00FB0EB0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F91BD6" w:rsidRPr="00FB0EB0" w:rsidRDefault="00F91BD6" w:rsidP="00457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EB0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DB06B3" w:rsidRPr="00FB0EB0">
        <w:rPr>
          <w:rFonts w:ascii="Times New Roman" w:hAnsi="Times New Roman" w:cs="Times New Roman"/>
          <w:sz w:val="24"/>
          <w:szCs w:val="24"/>
        </w:rPr>
        <w:t xml:space="preserve"> </w:t>
      </w:r>
      <w:r w:rsidRPr="00FB0EB0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0A4C10" w:rsidRPr="00FB0EB0" w:rsidRDefault="00F95E3E" w:rsidP="006D414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0EB0">
        <w:rPr>
          <w:rFonts w:ascii="Times New Roman" w:eastAsia="Calibri" w:hAnsi="Times New Roman" w:cs="Times New Roman"/>
          <w:sz w:val="24"/>
          <w:szCs w:val="24"/>
        </w:rPr>
        <w:t>Ленинградской области</w:t>
      </w:r>
      <w:r w:rsidRPr="00FB0EB0">
        <w:rPr>
          <w:rFonts w:ascii="Times New Roman" w:hAnsi="Times New Roman" w:cs="Times New Roman"/>
          <w:sz w:val="24"/>
          <w:szCs w:val="24"/>
        </w:rPr>
        <w:t xml:space="preserve"> </w:t>
      </w:r>
      <w:r w:rsidRPr="00FB0EB0">
        <w:rPr>
          <w:rFonts w:ascii="Times New Roman" w:hAnsi="Times New Roman" w:cs="Times New Roman"/>
          <w:sz w:val="24"/>
          <w:szCs w:val="24"/>
        </w:rPr>
        <w:tab/>
      </w:r>
      <w:r w:rsidRPr="00FB0EB0">
        <w:rPr>
          <w:rFonts w:ascii="Times New Roman" w:hAnsi="Times New Roman" w:cs="Times New Roman"/>
          <w:sz w:val="24"/>
          <w:szCs w:val="24"/>
        </w:rPr>
        <w:tab/>
      </w:r>
      <w:r w:rsidRPr="00FB0EB0">
        <w:rPr>
          <w:rFonts w:ascii="Times New Roman" w:hAnsi="Times New Roman" w:cs="Times New Roman"/>
          <w:sz w:val="24"/>
          <w:szCs w:val="24"/>
        </w:rPr>
        <w:tab/>
      </w:r>
      <w:r w:rsidRPr="00FB0EB0">
        <w:rPr>
          <w:rFonts w:ascii="Times New Roman" w:hAnsi="Times New Roman" w:cs="Times New Roman"/>
          <w:sz w:val="24"/>
          <w:szCs w:val="24"/>
        </w:rPr>
        <w:tab/>
      </w:r>
      <w:r w:rsidRPr="00FB0EB0">
        <w:rPr>
          <w:rFonts w:ascii="Times New Roman" w:hAnsi="Times New Roman" w:cs="Times New Roman"/>
          <w:sz w:val="24"/>
          <w:szCs w:val="24"/>
        </w:rPr>
        <w:tab/>
      </w:r>
      <w:r w:rsidRPr="00FB0EB0">
        <w:rPr>
          <w:rFonts w:ascii="Times New Roman" w:hAnsi="Times New Roman" w:cs="Times New Roman"/>
          <w:sz w:val="24"/>
          <w:szCs w:val="24"/>
        </w:rPr>
        <w:tab/>
      </w:r>
      <w:r w:rsidRPr="00FB0EB0">
        <w:rPr>
          <w:rFonts w:ascii="Times New Roman" w:hAnsi="Times New Roman" w:cs="Times New Roman"/>
          <w:sz w:val="24"/>
          <w:szCs w:val="24"/>
        </w:rPr>
        <w:tab/>
      </w:r>
      <w:r w:rsidR="000A4C10" w:rsidRPr="00FB0E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FB0EB0" w:rsidRPr="00FB0EB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A4C10" w:rsidRPr="00FB0EB0">
        <w:rPr>
          <w:rFonts w:ascii="Times New Roman" w:hAnsi="Times New Roman" w:cs="Times New Roman"/>
          <w:sz w:val="24"/>
          <w:szCs w:val="24"/>
        </w:rPr>
        <w:t xml:space="preserve">    </w:t>
      </w:r>
      <w:r w:rsidR="009935D6" w:rsidRPr="00FB0EB0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gramStart"/>
      <w:r w:rsidR="009935D6" w:rsidRPr="00FB0EB0">
        <w:rPr>
          <w:rFonts w:ascii="Times New Roman" w:hAnsi="Times New Roman" w:cs="Times New Roman"/>
          <w:sz w:val="24"/>
          <w:szCs w:val="24"/>
        </w:rPr>
        <w:t>Голубев</w:t>
      </w:r>
      <w:proofErr w:type="gramEnd"/>
    </w:p>
    <w:p w:rsidR="008E2427" w:rsidRDefault="008E2427" w:rsidP="00DB06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8E2427" w:rsidRDefault="008E2427" w:rsidP="00DB06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8E2427" w:rsidRDefault="008E2427" w:rsidP="00DB06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8E2427" w:rsidRDefault="008E2427" w:rsidP="00DB06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8E2427" w:rsidRDefault="008E2427" w:rsidP="00DB06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4EBD" w:rsidRDefault="00F04EBD" w:rsidP="00DB06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04EBD" w:rsidRDefault="00F04EBD" w:rsidP="00DB06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964A4" w:rsidRDefault="00E964A4" w:rsidP="00DB06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964A4" w:rsidRDefault="00E964A4" w:rsidP="00DB06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964A4" w:rsidRDefault="00E964A4" w:rsidP="00DB06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964A4" w:rsidRDefault="00E964A4" w:rsidP="00DB06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964A4" w:rsidRDefault="00E964A4" w:rsidP="00DB06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964A4" w:rsidRDefault="00E964A4" w:rsidP="00DB06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964A4" w:rsidRDefault="00E964A4" w:rsidP="00DB06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bookmarkStart w:id="0" w:name="_GoBack"/>
      <w:bookmarkEnd w:id="0"/>
    </w:p>
    <w:p w:rsidR="00E964A4" w:rsidRDefault="00E964A4" w:rsidP="00DB06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964A4" w:rsidRDefault="00E964A4" w:rsidP="00DB06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964A4" w:rsidRDefault="00E964A4" w:rsidP="00DB06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964A4" w:rsidRDefault="00E964A4" w:rsidP="00DB06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44B3C" w:rsidRDefault="00C44B3C" w:rsidP="00DB06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B06B3" w:rsidRPr="00DB06B3" w:rsidRDefault="00DB06B3" w:rsidP="00DB06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B06B3">
        <w:rPr>
          <w:rFonts w:ascii="Times New Roman" w:eastAsia="Calibri" w:hAnsi="Times New Roman" w:cs="Times New Roman"/>
          <w:sz w:val="20"/>
          <w:szCs w:val="20"/>
          <w:lang w:eastAsia="en-US"/>
        </w:rPr>
        <w:t>исп. Н.А. Лепешкина</w:t>
      </w:r>
    </w:p>
    <w:p w:rsidR="00DB06B3" w:rsidRPr="00DB06B3" w:rsidRDefault="00DB06B3" w:rsidP="00DB06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B06B3">
        <w:rPr>
          <w:rFonts w:ascii="Times New Roman" w:eastAsia="Calibri" w:hAnsi="Times New Roman" w:cs="Times New Roman"/>
          <w:sz w:val="20"/>
          <w:szCs w:val="20"/>
          <w:lang w:eastAsia="en-US"/>
        </w:rPr>
        <w:t>тел/факс 8(81372)2-07-10</w:t>
      </w:r>
    </w:p>
    <w:p w:rsidR="00DB06B3" w:rsidRPr="006D414E" w:rsidRDefault="00DB06B3" w:rsidP="00DB06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 w:eastAsia="en-US"/>
        </w:rPr>
      </w:pPr>
      <w:r w:rsidRPr="00DB06B3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E</w:t>
      </w:r>
      <w:r w:rsidRPr="006D414E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-</w:t>
      </w:r>
      <w:r w:rsidRPr="00DB06B3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mail</w:t>
      </w:r>
      <w:r w:rsidRPr="006D414E">
        <w:rPr>
          <w:rFonts w:ascii="Times New Roman" w:eastAsia="Calibri" w:hAnsi="Times New Roman" w:cs="Times New Roman"/>
          <w:sz w:val="20"/>
          <w:szCs w:val="20"/>
          <w:lang w:val="en-US" w:eastAsia="en-US"/>
        </w:rPr>
        <w:t xml:space="preserve">:  </w:t>
      </w:r>
      <w:hyperlink r:id="rId7" w:history="1">
        <w:r w:rsidRPr="00DB06B3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lang w:val="en-US" w:eastAsia="en-US"/>
          </w:rPr>
          <w:t>admkom</w:t>
        </w:r>
        <w:r w:rsidRPr="006D414E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lang w:val="en-US" w:eastAsia="en-US"/>
          </w:rPr>
          <w:t>@</w:t>
        </w:r>
        <w:r w:rsidRPr="00DB06B3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lang w:val="en-US" w:eastAsia="en-US"/>
          </w:rPr>
          <w:t>adm</w:t>
        </w:r>
        <w:r w:rsidRPr="006D414E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lang w:val="en-US" w:eastAsia="en-US"/>
          </w:rPr>
          <w:t>.</w:t>
        </w:r>
        <w:r w:rsidRPr="00DB06B3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lang w:val="en-US" w:eastAsia="en-US"/>
          </w:rPr>
          <w:t>luga</w:t>
        </w:r>
        <w:r w:rsidRPr="006D414E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lang w:val="en-US" w:eastAsia="en-US"/>
          </w:rPr>
          <w:t>.</w:t>
        </w:r>
        <w:r w:rsidRPr="00DB06B3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lang w:val="en-US" w:eastAsia="en-US"/>
          </w:rPr>
          <w:t>ru</w:t>
        </w:r>
      </w:hyperlink>
      <w:r w:rsidRPr="006D414E">
        <w:rPr>
          <w:rFonts w:ascii="Times New Roman" w:eastAsia="Calibri" w:hAnsi="Times New Roman" w:cs="Times New Roman"/>
          <w:sz w:val="20"/>
          <w:szCs w:val="20"/>
          <w:lang w:val="en-US" w:eastAsia="en-US"/>
        </w:rPr>
        <w:t xml:space="preserve"> </w:t>
      </w:r>
    </w:p>
    <w:sectPr w:rsidR="00DB06B3" w:rsidRPr="006D414E" w:rsidSect="00317724">
      <w:pgSz w:w="16838" w:h="11906" w:orient="landscape"/>
      <w:pgMar w:top="851" w:right="962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A0EB5DA"/>
    <w:lvl w:ilvl="0">
      <w:numFmt w:val="bullet"/>
      <w:lvlText w:val="*"/>
      <w:lvlJc w:val="left"/>
    </w:lvl>
  </w:abstractNum>
  <w:abstractNum w:abstractNumId="1">
    <w:nsid w:val="0D867A55"/>
    <w:multiLevelType w:val="hybridMultilevel"/>
    <w:tmpl w:val="2DE88C12"/>
    <w:lvl w:ilvl="0" w:tplc="15E67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25E92"/>
    <w:multiLevelType w:val="multilevel"/>
    <w:tmpl w:val="0A247E2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30"/>
        </w:tabs>
        <w:ind w:left="930" w:hanging="390"/>
      </w:p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</w:lvl>
  </w:abstractNum>
  <w:abstractNum w:abstractNumId="3">
    <w:nsid w:val="1C1331CC"/>
    <w:multiLevelType w:val="hybridMultilevel"/>
    <w:tmpl w:val="C3588C26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F72D6"/>
    <w:multiLevelType w:val="multilevel"/>
    <w:tmpl w:val="68D2B8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8573EBA"/>
    <w:multiLevelType w:val="hybridMultilevel"/>
    <w:tmpl w:val="DBCA5154"/>
    <w:lvl w:ilvl="0" w:tplc="706676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D5C29"/>
    <w:multiLevelType w:val="hybridMultilevel"/>
    <w:tmpl w:val="96CA626C"/>
    <w:lvl w:ilvl="0" w:tplc="627453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04283"/>
    <w:multiLevelType w:val="singleLevel"/>
    <w:tmpl w:val="D2604F60"/>
    <w:lvl w:ilvl="0">
      <w:start w:val="2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8">
    <w:nsid w:val="350532D0"/>
    <w:multiLevelType w:val="multilevel"/>
    <w:tmpl w:val="EE90BBB4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E67E97"/>
    <w:multiLevelType w:val="singleLevel"/>
    <w:tmpl w:val="416E7934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0">
    <w:nsid w:val="57564BBA"/>
    <w:multiLevelType w:val="multilevel"/>
    <w:tmpl w:val="941A16B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78259A9"/>
    <w:multiLevelType w:val="hybridMultilevel"/>
    <w:tmpl w:val="DF14C6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81C34"/>
    <w:multiLevelType w:val="singleLevel"/>
    <w:tmpl w:val="3B30324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5E437F87"/>
    <w:multiLevelType w:val="multilevel"/>
    <w:tmpl w:val="8676FF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B04421A"/>
    <w:multiLevelType w:val="multilevel"/>
    <w:tmpl w:val="22706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1F6299F"/>
    <w:multiLevelType w:val="singleLevel"/>
    <w:tmpl w:val="FD36ACB2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6">
    <w:nsid w:val="732E6FBA"/>
    <w:multiLevelType w:val="hybridMultilevel"/>
    <w:tmpl w:val="F6ACEE30"/>
    <w:lvl w:ilvl="0" w:tplc="0FB621B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DD6B5E"/>
    <w:multiLevelType w:val="hybridMultilevel"/>
    <w:tmpl w:val="87CC39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3F3F8F"/>
    <w:multiLevelType w:val="hybridMultilevel"/>
    <w:tmpl w:val="D696F62A"/>
    <w:lvl w:ilvl="0" w:tplc="3D322E3C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7"/>
  </w:num>
  <w:num w:numId="10">
    <w:abstractNumId w:val="1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5"/>
  </w:num>
  <w:num w:numId="15">
    <w:abstractNumId w:val="11"/>
  </w:num>
  <w:num w:numId="16">
    <w:abstractNumId w:val="5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6"/>
  </w:num>
  <w:num w:numId="20">
    <w:abstractNumId w:val="16"/>
  </w:num>
  <w:num w:numId="21">
    <w:abstractNumId w:val="13"/>
  </w:num>
  <w:num w:numId="22">
    <w:abstractNumId w:val="17"/>
  </w:num>
  <w:num w:numId="23">
    <w:abstractNumId w:val="14"/>
  </w:num>
  <w:num w:numId="24">
    <w:abstractNumId w:val="8"/>
  </w:num>
  <w:num w:numId="25">
    <w:abstractNumId w:val="10"/>
  </w:num>
  <w:num w:numId="26">
    <w:abstractNumId w:val="1"/>
  </w:num>
  <w:num w:numId="27">
    <w:abstractNumId w:val="1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22"/>
    <w:rsid w:val="00002ED8"/>
    <w:rsid w:val="0009483A"/>
    <w:rsid w:val="000A3818"/>
    <w:rsid w:val="000A4C10"/>
    <w:rsid w:val="000A5BE6"/>
    <w:rsid w:val="000B7133"/>
    <w:rsid w:val="000D3323"/>
    <w:rsid w:val="000D51B5"/>
    <w:rsid w:val="000E30E9"/>
    <w:rsid w:val="001019D9"/>
    <w:rsid w:val="00115DFB"/>
    <w:rsid w:val="00136ED9"/>
    <w:rsid w:val="00161B68"/>
    <w:rsid w:val="00164978"/>
    <w:rsid w:val="00181B3D"/>
    <w:rsid w:val="00184B74"/>
    <w:rsid w:val="00190601"/>
    <w:rsid w:val="00190A0E"/>
    <w:rsid w:val="001B51C7"/>
    <w:rsid w:val="001E6D54"/>
    <w:rsid w:val="001F0B78"/>
    <w:rsid w:val="001F2B3A"/>
    <w:rsid w:val="001F73BA"/>
    <w:rsid w:val="001F7B9D"/>
    <w:rsid w:val="00200B1C"/>
    <w:rsid w:val="00215ADF"/>
    <w:rsid w:val="002263FD"/>
    <w:rsid w:val="00226681"/>
    <w:rsid w:val="00284CD2"/>
    <w:rsid w:val="00296036"/>
    <w:rsid w:val="002B2F51"/>
    <w:rsid w:val="002D593E"/>
    <w:rsid w:val="002D6EA7"/>
    <w:rsid w:val="002F6A10"/>
    <w:rsid w:val="00301387"/>
    <w:rsid w:val="003131BA"/>
    <w:rsid w:val="003148CA"/>
    <w:rsid w:val="00316115"/>
    <w:rsid w:val="003161EA"/>
    <w:rsid w:val="00317724"/>
    <w:rsid w:val="00356FE2"/>
    <w:rsid w:val="003638D2"/>
    <w:rsid w:val="00367A58"/>
    <w:rsid w:val="00373D9A"/>
    <w:rsid w:val="003822E6"/>
    <w:rsid w:val="003B3968"/>
    <w:rsid w:val="003D1710"/>
    <w:rsid w:val="003E5E89"/>
    <w:rsid w:val="00442D72"/>
    <w:rsid w:val="00455D8B"/>
    <w:rsid w:val="00457FE9"/>
    <w:rsid w:val="00464FA0"/>
    <w:rsid w:val="00493F57"/>
    <w:rsid w:val="004B513D"/>
    <w:rsid w:val="004C2B82"/>
    <w:rsid w:val="004D3D27"/>
    <w:rsid w:val="004D4657"/>
    <w:rsid w:val="004E1A9A"/>
    <w:rsid w:val="00503F88"/>
    <w:rsid w:val="005222CB"/>
    <w:rsid w:val="00533069"/>
    <w:rsid w:val="00537913"/>
    <w:rsid w:val="00541627"/>
    <w:rsid w:val="00542F94"/>
    <w:rsid w:val="00553F8B"/>
    <w:rsid w:val="00557A24"/>
    <w:rsid w:val="00575A98"/>
    <w:rsid w:val="005846FB"/>
    <w:rsid w:val="005B20F2"/>
    <w:rsid w:val="005E532F"/>
    <w:rsid w:val="00601357"/>
    <w:rsid w:val="00610C6C"/>
    <w:rsid w:val="006566AC"/>
    <w:rsid w:val="00665A67"/>
    <w:rsid w:val="006850FA"/>
    <w:rsid w:val="006913DE"/>
    <w:rsid w:val="006A1C2C"/>
    <w:rsid w:val="006B17D3"/>
    <w:rsid w:val="006D414E"/>
    <w:rsid w:val="006D6808"/>
    <w:rsid w:val="006D768E"/>
    <w:rsid w:val="006E1EED"/>
    <w:rsid w:val="006E2A4F"/>
    <w:rsid w:val="006E52CB"/>
    <w:rsid w:val="007030A3"/>
    <w:rsid w:val="0072187A"/>
    <w:rsid w:val="00724B56"/>
    <w:rsid w:val="0073438F"/>
    <w:rsid w:val="00747C23"/>
    <w:rsid w:val="00751CF8"/>
    <w:rsid w:val="007633B6"/>
    <w:rsid w:val="0076699C"/>
    <w:rsid w:val="0076790D"/>
    <w:rsid w:val="00773852"/>
    <w:rsid w:val="007949DA"/>
    <w:rsid w:val="007A1BA6"/>
    <w:rsid w:val="007C1829"/>
    <w:rsid w:val="007D71E4"/>
    <w:rsid w:val="00805E20"/>
    <w:rsid w:val="00820625"/>
    <w:rsid w:val="00872FBA"/>
    <w:rsid w:val="00880D09"/>
    <w:rsid w:val="00884E1C"/>
    <w:rsid w:val="008A0EA6"/>
    <w:rsid w:val="008E2427"/>
    <w:rsid w:val="00906360"/>
    <w:rsid w:val="0093013E"/>
    <w:rsid w:val="00931006"/>
    <w:rsid w:val="009419B7"/>
    <w:rsid w:val="00955E46"/>
    <w:rsid w:val="009658F9"/>
    <w:rsid w:val="00976F98"/>
    <w:rsid w:val="00990049"/>
    <w:rsid w:val="009908B2"/>
    <w:rsid w:val="009935D6"/>
    <w:rsid w:val="009C3DAA"/>
    <w:rsid w:val="009E1373"/>
    <w:rsid w:val="009E3F6F"/>
    <w:rsid w:val="009E7417"/>
    <w:rsid w:val="009F0CE3"/>
    <w:rsid w:val="009F303E"/>
    <w:rsid w:val="00A1182E"/>
    <w:rsid w:val="00A87992"/>
    <w:rsid w:val="00A92C7E"/>
    <w:rsid w:val="00AB0A8B"/>
    <w:rsid w:val="00AF3B91"/>
    <w:rsid w:val="00B14796"/>
    <w:rsid w:val="00B37C18"/>
    <w:rsid w:val="00B45B77"/>
    <w:rsid w:val="00B638F1"/>
    <w:rsid w:val="00B73D7F"/>
    <w:rsid w:val="00B80110"/>
    <w:rsid w:val="00B81B7D"/>
    <w:rsid w:val="00BB14E0"/>
    <w:rsid w:val="00BC4BC2"/>
    <w:rsid w:val="00BC613B"/>
    <w:rsid w:val="00C14352"/>
    <w:rsid w:val="00C44B3C"/>
    <w:rsid w:val="00C55BBA"/>
    <w:rsid w:val="00C70A08"/>
    <w:rsid w:val="00CE3687"/>
    <w:rsid w:val="00CE53E6"/>
    <w:rsid w:val="00D01ECA"/>
    <w:rsid w:val="00D02468"/>
    <w:rsid w:val="00D05BE3"/>
    <w:rsid w:val="00D12519"/>
    <w:rsid w:val="00D344B1"/>
    <w:rsid w:val="00D766DE"/>
    <w:rsid w:val="00D7721A"/>
    <w:rsid w:val="00D91DA3"/>
    <w:rsid w:val="00DB06B3"/>
    <w:rsid w:val="00DB2619"/>
    <w:rsid w:val="00DC12A3"/>
    <w:rsid w:val="00DD538F"/>
    <w:rsid w:val="00DD5397"/>
    <w:rsid w:val="00E06B6F"/>
    <w:rsid w:val="00E3022D"/>
    <w:rsid w:val="00E37136"/>
    <w:rsid w:val="00E53747"/>
    <w:rsid w:val="00E61122"/>
    <w:rsid w:val="00E964A4"/>
    <w:rsid w:val="00EE6F0B"/>
    <w:rsid w:val="00EF7452"/>
    <w:rsid w:val="00F04EBD"/>
    <w:rsid w:val="00F3171F"/>
    <w:rsid w:val="00F42C63"/>
    <w:rsid w:val="00F6679A"/>
    <w:rsid w:val="00F7317C"/>
    <w:rsid w:val="00F91BD6"/>
    <w:rsid w:val="00F95E3E"/>
    <w:rsid w:val="00FA0724"/>
    <w:rsid w:val="00FB0EB0"/>
    <w:rsid w:val="00FC44B0"/>
    <w:rsid w:val="00FD5442"/>
    <w:rsid w:val="00FE3111"/>
    <w:rsid w:val="00FE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611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6112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1">
    <w:name w:val="Font Style31"/>
    <w:basedOn w:val="a0"/>
    <w:uiPriority w:val="99"/>
    <w:rsid w:val="00E61122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E6112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3">
    <w:name w:val="Style13"/>
    <w:basedOn w:val="a"/>
    <w:uiPriority w:val="99"/>
    <w:rsid w:val="00E61122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61122"/>
    <w:rPr>
      <w:i/>
      <w:iCs/>
    </w:rPr>
  </w:style>
  <w:style w:type="paragraph" w:customStyle="1" w:styleId="Style1">
    <w:name w:val="Style1"/>
    <w:basedOn w:val="a"/>
    <w:uiPriority w:val="99"/>
    <w:rsid w:val="00E61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61122"/>
    <w:pPr>
      <w:widowControl w:val="0"/>
      <w:autoSpaceDE w:val="0"/>
      <w:autoSpaceDN w:val="0"/>
      <w:adjustRightInd w:val="0"/>
      <w:spacing w:after="0" w:line="288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61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E61122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E61122"/>
    <w:pPr>
      <w:widowControl w:val="0"/>
      <w:autoSpaceDE w:val="0"/>
      <w:autoSpaceDN w:val="0"/>
      <w:adjustRightInd w:val="0"/>
      <w:spacing w:after="0" w:line="296" w:lineRule="exact"/>
      <w:ind w:firstLine="62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E61122"/>
    <w:pPr>
      <w:widowControl w:val="0"/>
      <w:autoSpaceDE w:val="0"/>
      <w:autoSpaceDN w:val="0"/>
      <w:adjustRightInd w:val="0"/>
      <w:spacing w:after="0" w:line="288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E61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E61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E61122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E61122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E61122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E61122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E6112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basedOn w:val="a0"/>
    <w:uiPriority w:val="99"/>
    <w:rsid w:val="00E61122"/>
    <w:rPr>
      <w:rFonts w:ascii="Consolas" w:hAnsi="Consolas" w:cs="Consolas"/>
      <w:sz w:val="18"/>
      <w:szCs w:val="18"/>
    </w:rPr>
  </w:style>
  <w:style w:type="character" w:customStyle="1" w:styleId="FontStyle20">
    <w:name w:val="Font Style20"/>
    <w:basedOn w:val="a0"/>
    <w:uiPriority w:val="99"/>
    <w:rsid w:val="00E61122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61122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E61122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uiPriority w:val="99"/>
    <w:rsid w:val="00E61122"/>
    <w:rPr>
      <w:rFonts w:ascii="Times New Roman" w:hAnsi="Times New Roman" w:cs="Times New Roman"/>
      <w:i/>
      <w:iCs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665A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65A67"/>
    <w:pPr>
      <w:spacing w:after="0" w:line="240" w:lineRule="auto"/>
    </w:pPr>
  </w:style>
  <w:style w:type="table" w:styleId="a7">
    <w:name w:val="Table Grid"/>
    <w:basedOn w:val="a1"/>
    <w:uiPriority w:val="59"/>
    <w:rsid w:val="006E1E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5">
    <w:name w:val="Font Style125"/>
    <w:basedOn w:val="a0"/>
    <w:uiPriority w:val="99"/>
    <w:rsid w:val="002D593E"/>
    <w:rPr>
      <w:rFonts w:ascii="Times New Roman" w:hAnsi="Times New Roman" w:cs="Times New Roman"/>
      <w:sz w:val="20"/>
      <w:szCs w:val="20"/>
    </w:rPr>
  </w:style>
  <w:style w:type="paragraph" w:customStyle="1" w:styleId="Style81">
    <w:name w:val="Style81"/>
    <w:basedOn w:val="a"/>
    <w:uiPriority w:val="99"/>
    <w:rsid w:val="00872FBA"/>
    <w:pPr>
      <w:widowControl w:val="0"/>
      <w:autoSpaceDE w:val="0"/>
      <w:autoSpaceDN w:val="0"/>
      <w:adjustRightInd w:val="0"/>
      <w:spacing w:after="0" w:line="311" w:lineRule="exact"/>
      <w:ind w:firstLine="1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2">
    <w:name w:val="Style82"/>
    <w:basedOn w:val="a"/>
    <w:uiPriority w:val="99"/>
    <w:rsid w:val="00872FBA"/>
    <w:pPr>
      <w:widowControl w:val="0"/>
      <w:autoSpaceDE w:val="0"/>
      <w:autoSpaceDN w:val="0"/>
      <w:adjustRightInd w:val="0"/>
      <w:spacing w:after="0" w:line="310" w:lineRule="exact"/>
      <w:ind w:firstLine="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3">
    <w:name w:val="Style83"/>
    <w:basedOn w:val="a"/>
    <w:uiPriority w:val="99"/>
    <w:rsid w:val="00872FBA"/>
    <w:pPr>
      <w:widowControl w:val="0"/>
      <w:autoSpaceDE w:val="0"/>
      <w:autoSpaceDN w:val="0"/>
      <w:adjustRightInd w:val="0"/>
      <w:spacing w:after="0" w:line="309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8">
    <w:name w:val="Font Style128"/>
    <w:basedOn w:val="a0"/>
    <w:uiPriority w:val="99"/>
    <w:rsid w:val="00872FBA"/>
    <w:rPr>
      <w:rFonts w:ascii="Times New Roman" w:hAnsi="Times New Roman" w:cs="Times New Roman"/>
      <w:sz w:val="24"/>
      <w:szCs w:val="24"/>
    </w:rPr>
  </w:style>
  <w:style w:type="character" w:customStyle="1" w:styleId="FontStyle130">
    <w:name w:val="Font Style130"/>
    <w:basedOn w:val="a0"/>
    <w:uiPriority w:val="99"/>
    <w:rsid w:val="00872FBA"/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872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05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5E2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53747"/>
    <w:rPr>
      <w:color w:val="0000FF" w:themeColor="hyperlink"/>
      <w:u w:val="single"/>
    </w:rPr>
  </w:style>
  <w:style w:type="paragraph" w:customStyle="1" w:styleId="Style12">
    <w:name w:val="Style12"/>
    <w:basedOn w:val="a"/>
    <w:uiPriority w:val="99"/>
    <w:rsid w:val="009E1373"/>
    <w:pPr>
      <w:widowControl w:val="0"/>
      <w:autoSpaceDE w:val="0"/>
      <w:autoSpaceDN w:val="0"/>
      <w:adjustRightInd w:val="0"/>
      <w:spacing w:after="0" w:line="268" w:lineRule="exact"/>
      <w:ind w:firstLine="701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611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6112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1">
    <w:name w:val="Font Style31"/>
    <w:basedOn w:val="a0"/>
    <w:uiPriority w:val="99"/>
    <w:rsid w:val="00E61122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E6112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3">
    <w:name w:val="Style13"/>
    <w:basedOn w:val="a"/>
    <w:uiPriority w:val="99"/>
    <w:rsid w:val="00E61122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61122"/>
    <w:rPr>
      <w:i/>
      <w:iCs/>
    </w:rPr>
  </w:style>
  <w:style w:type="paragraph" w:customStyle="1" w:styleId="Style1">
    <w:name w:val="Style1"/>
    <w:basedOn w:val="a"/>
    <w:uiPriority w:val="99"/>
    <w:rsid w:val="00E61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61122"/>
    <w:pPr>
      <w:widowControl w:val="0"/>
      <w:autoSpaceDE w:val="0"/>
      <w:autoSpaceDN w:val="0"/>
      <w:adjustRightInd w:val="0"/>
      <w:spacing w:after="0" w:line="288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61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E61122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E61122"/>
    <w:pPr>
      <w:widowControl w:val="0"/>
      <w:autoSpaceDE w:val="0"/>
      <w:autoSpaceDN w:val="0"/>
      <w:adjustRightInd w:val="0"/>
      <w:spacing w:after="0" w:line="296" w:lineRule="exact"/>
      <w:ind w:firstLine="62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E61122"/>
    <w:pPr>
      <w:widowControl w:val="0"/>
      <w:autoSpaceDE w:val="0"/>
      <w:autoSpaceDN w:val="0"/>
      <w:adjustRightInd w:val="0"/>
      <w:spacing w:after="0" w:line="288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E61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E61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E61122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E61122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E61122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E61122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E6112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basedOn w:val="a0"/>
    <w:uiPriority w:val="99"/>
    <w:rsid w:val="00E61122"/>
    <w:rPr>
      <w:rFonts w:ascii="Consolas" w:hAnsi="Consolas" w:cs="Consolas"/>
      <w:sz w:val="18"/>
      <w:szCs w:val="18"/>
    </w:rPr>
  </w:style>
  <w:style w:type="character" w:customStyle="1" w:styleId="FontStyle20">
    <w:name w:val="Font Style20"/>
    <w:basedOn w:val="a0"/>
    <w:uiPriority w:val="99"/>
    <w:rsid w:val="00E61122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61122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E61122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uiPriority w:val="99"/>
    <w:rsid w:val="00E61122"/>
    <w:rPr>
      <w:rFonts w:ascii="Times New Roman" w:hAnsi="Times New Roman" w:cs="Times New Roman"/>
      <w:i/>
      <w:iCs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665A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65A67"/>
    <w:pPr>
      <w:spacing w:after="0" w:line="240" w:lineRule="auto"/>
    </w:pPr>
  </w:style>
  <w:style w:type="table" w:styleId="a7">
    <w:name w:val="Table Grid"/>
    <w:basedOn w:val="a1"/>
    <w:uiPriority w:val="59"/>
    <w:rsid w:val="006E1E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5">
    <w:name w:val="Font Style125"/>
    <w:basedOn w:val="a0"/>
    <w:uiPriority w:val="99"/>
    <w:rsid w:val="002D593E"/>
    <w:rPr>
      <w:rFonts w:ascii="Times New Roman" w:hAnsi="Times New Roman" w:cs="Times New Roman"/>
      <w:sz w:val="20"/>
      <w:szCs w:val="20"/>
    </w:rPr>
  </w:style>
  <w:style w:type="paragraph" w:customStyle="1" w:styleId="Style81">
    <w:name w:val="Style81"/>
    <w:basedOn w:val="a"/>
    <w:uiPriority w:val="99"/>
    <w:rsid w:val="00872FBA"/>
    <w:pPr>
      <w:widowControl w:val="0"/>
      <w:autoSpaceDE w:val="0"/>
      <w:autoSpaceDN w:val="0"/>
      <w:adjustRightInd w:val="0"/>
      <w:spacing w:after="0" w:line="311" w:lineRule="exact"/>
      <w:ind w:firstLine="1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2">
    <w:name w:val="Style82"/>
    <w:basedOn w:val="a"/>
    <w:uiPriority w:val="99"/>
    <w:rsid w:val="00872FBA"/>
    <w:pPr>
      <w:widowControl w:val="0"/>
      <w:autoSpaceDE w:val="0"/>
      <w:autoSpaceDN w:val="0"/>
      <w:adjustRightInd w:val="0"/>
      <w:spacing w:after="0" w:line="310" w:lineRule="exact"/>
      <w:ind w:firstLine="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3">
    <w:name w:val="Style83"/>
    <w:basedOn w:val="a"/>
    <w:uiPriority w:val="99"/>
    <w:rsid w:val="00872FBA"/>
    <w:pPr>
      <w:widowControl w:val="0"/>
      <w:autoSpaceDE w:val="0"/>
      <w:autoSpaceDN w:val="0"/>
      <w:adjustRightInd w:val="0"/>
      <w:spacing w:after="0" w:line="309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8">
    <w:name w:val="Font Style128"/>
    <w:basedOn w:val="a0"/>
    <w:uiPriority w:val="99"/>
    <w:rsid w:val="00872FBA"/>
    <w:rPr>
      <w:rFonts w:ascii="Times New Roman" w:hAnsi="Times New Roman" w:cs="Times New Roman"/>
      <w:sz w:val="24"/>
      <w:szCs w:val="24"/>
    </w:rPr>
  </w:style>
  <w:style w:type="character" w:customStyle="1" w:styleId="FontStyle130">
    <w:name w:val="Font Style130"/>
    <w:basedOn w:val="a0"/>
    <w:uiPriority w:val="99"/>
    <w:rsid w:val="00872FBA"/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872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05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5E2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53747"/>
    <w:rPr>
      <w:color w:val="0000FF" w:themeColor="hyperlink"/>
      <w:u w:val="single"/>
    </w:rPr>
  </w:style>
  <w:style w:type="paragraph" w:customStyle="1" w:styleId="Style12">
    <w:name w:val="Style12"/>
    <w:basedOn w:val="a"/>
    <w:uiPriority w:val="99"/>
    <w:rsid w:val="009E1373"/>
    <w:pPr>
      <w:widowControl w:val="0"/>
      <w:autoSpaceDE w:val="0"/>
      <w:autoSpaceDN w:val="0"/>
      <w:adjustRightInd w:val="0"/>
      <w:spacing w:after="0" w:line="268" w:lineRule="exact"/>
      <w:ind w:firstLine="701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kom@adm.lug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0EE46-0C4A-4EE1-905A-FC6DBB3C8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4915</Words>
  <Characters>28018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Rajgorodskiy</dc:creator>
  <cp:lastModifiedBy>Лепешкина Нат Анат</cp:lastModifiedBy>
  <cp:revision>8</cp:revision>
  <cp:lastPrinted>2019-01-29T09:34:00Z</cp:lastPrinted>
  <dcterms:created xsi:type="dcterms:W3CDTF">2024-01-29T08:49:00Z</dcterms:created>
  <dcterms:modified xsi:type="dcterms:W3CDTF">2024-01-31T12:10:00Z</dcterms:modified>
</cp:coreProperties>
</file>