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1F" w:rsidRDefault="00F81D1F">
      <w:pPr>
        <w:pStyle w:val="ConsPlusTitlePage"/>
      </w:pPr>
    </w:p>
    <w:p w:rsidR="00F81D1F" w:rsidRDefault="00F81D1F">
      <w:pPr>
        <w:pStyle w:val="ConsPlusNormal"/>
        <w:jc w:val="both"/>
        <w:outlineLvl w:val="0"/>
      </w:pPr>
    </w:p>
    <w:p w:rsidR="00F81D1F" w:rsidRDefault="00F81D1F">
      <w:pPr>
        <w:pStyle w:val="ConsPlusTitle"/>
        <w:jc w:val="center"/>
        <w:outlineLvl w:val="0"/>
      </w:pPr>
      <w:r>
        <w:t xml:space="preserve">КОМИТЕТ ФИНАНСОВ </w:t>
      </w:r>
      <w:r w:rsidR="00A53597">
        <w:t xml:space="preserve">ЛУЖСКОГО МУНИЦИПАЛЬНОГО РАЙОНА </w:t>
      </w:r>
      <w:r>
        <w:t>ЛЕНИНГРАДСКОЙ ОБЛАСТИ</w:t>
      </w:r>
    </w:p>
    <w:p w:rsidR="00F81D1F" w:rsidRDefault="00F81D1F">
      <w:pPr>
        <w:pStyle w:val="ConsPlusTitle"/>
        <w:jc w:val="center"/>
      </w:pPr>
    </w:p>
    <w:p w:rsidR="00F81D1F" w:rsidRDefault="00F81D1F">
      <w:pPr>
        <w:pStyle w:val="ConsPlusTitle"/>
        <w:jc w:val="center"/>
      </w:pPr>
      <w:r>
        <w:t>ПРИКАЗ</w:t>
      </w:r>
    </w:p>
    <w:p w:rsidR="00F81D1F" w:rsidRPr="00A53597" w:rsidRDefault="006D7F2D">
      <w:pPr>
        <w:pStyle w:val="ConsPlusTitle"/>
        <w:jc w:val="center"/>
      </w:pPr>
      <w:r>
        <w:t>от 06</w:t>
      </w:r>
      <w:r w:rsidR="00F81D1F">
        <w:t xml:space="preserve"> </w:t>
      </w:r>
      <w:r>
        <w:t>марта</w:t>
      </w:r>
      <w:r w:rsidR="00F81D1F">
        <w:t xml:space="preserve"> 20</w:t>
      </w:r>
      <w:r>
        <w:t>23</w:t>
      </w:r>
      <w:r w:rsidR="00F81D1F">
        <w:t xml:space="preserve"> г. N </w:t>
      </w:r>
      <w:r>
        <w:t>15</w:t>
      </w:r>
      <w:r w:rsidR="00A53597">
        <w:t>-о</w:t>
      </w:r>
      <w:r>
        <w:t>/</w:t>
      </w:r>
      <w:r w:rsidR="00A53597">
        <w:t>д</w:t>
      </w:r>
    </w:p>
    <w:p w:rsidR="00F81D1F" w:rsidRDefault="00F81D1F">
      <w:pPr>
        <w:pStyle w:val="ConsPlusTitle"/>
        <w:jc w:val="center"/>
      </w:pPr>
    </w:p>
    <w:p w:rsidR="00F81D1F" w:rsidRDefault="00F81D1F">
      <w:pPr>
        <w:pStyle w:val="ConsPlusTitle"/>
        <w:jc w:val="center"/>
      </w:pPr>
      <w:r>
        <w:t>ОБ УТВЕРЖДЕНИИ ПОРЯДКА ПРЕДОСТАВЛЕНИЯ ИНФОРМАЦИИ В ЦЕЛЯХ</w:t>
      </w:r>
    </w:p>
    <w:p w:rsidR="00F81D1F" w:rsidRDefault="00F81D1F">
      <w:pPr>
        <w:pStyle w:val="ConsPlusTitle"/>
        <w:jc w:val="center"/>
      </w:pPr>
      <w:r>
        <w:t>ФОРМИРОВАНИЯ И ВЕДЕНИЯ РЕЕСТРА УЧАСТНИКОВ БЮДЖЕТНОГО</w:t>
      </w:r>
    </w:p>
    <w:p w:rsidR="00F81D1F" w:rsidRDefault="00F81D1F">
      <w:pPr>
        <w:pStyle w:val="ConsPlusTitle"/>
        <w:jc w:val="center"/>
      </w:pPr>
      <w:r>
        <w:t>ПРОЦЕССА, А ТАКЖЕ ЮРИДИЧЕСКИХ ЛИЦ, НЕ ЯВЛЯЮЩИХСЯ УЧАСТНИКАМИ</w:t>
      </w:r>
    </w:p>
    <w:p w:rsidR="00F81D1F" w:rsidRDefault="00F81D1F">
      <w:pPr>
        <w:pStyle w:val="ConsPlusTitle"/>
        <w:jc w:val="center"/>
      </w:pPr>
      <w:r>
        <w:t xml:space="preserve">БЮДЖЕТНОГО ПРОЦЕССА </w:t>
      </w:r>
      <w:r w:rsidR="005D4568">
        <w:t xml:space="preserve">ЛУЖСКОГО МУНИЦИПАЛЬНОГО РАЙОНА </w:t>
      </w:r>
      <w:r>
        <w:t>ЛЕНИНГРАДСКОЙ ОБЛАСТИ</w:t>
      </w:r>
    </w:p>
    <w:p w:rsidR="00F81D1F" w:rsidRDefault="00F81D1F">
      <w:pPr>
        <w:pStyle w:val="ConsPlusNormal"/>
        <w:spacing w:after="1"/>
      </w:pPr>
    </w:p>
    <w:p w:rsidR="00F81D1F" w:rsidRDefault="00F81D1F">
      <w:pPr>
        <w:pStyle w:val="ConsPlusNormal"/>
        <w:jc w:val="both"/>
      </w:pPr>
    </w:p>
    <w:p w:rsidR="00F81D1F" w:rsidRPr="006960FA" w:rsidRDefault="00F81D1F">
      <w:pPr>
        <w:pStyle w:val="ConsPlusNormal"/>
        <w:ind w:firstLine="540"/>
        <w:jc w:val="both"/>
      </w:pPr>
      <w:r w:rsidRPr="006960FA">
        <w:t xml:space="preserve">В целях реализации </w:t>
      </w:r>
      <w:hyperlink r:id="rId4">
        <w:r w:rsidRPr="006960FA">
          <w:t>приказа</w:t>
        </w:r>
      </w:hyperlink>
      <w:r w:rsidRPr="006960FA"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приказываю:</w:t>
      </w:r>
    </w:p>
    <w:p w:rsidR="00F81D1F" w:rsidRPr="006960FA" w:rsidRDefault="00F81D1F">
      <w:pPr>
        <w:pStyle w:val="ConsPlusNormal"/>
        <w:jc w:val="both"/>
      </w:pPr>
    </w:p>
    <w:p w:rsidR="00F81D1F" w:rsidRPr="006960FA" w:rsidRDefault="00F81D1F">
      <w:pPr>
        <w:pStyle w:val="ConsPlusNormal"/>
        <w:ind w:firstLine="540"/>
        <w:jc w:val="both"/>
      </w:pPr>
      <w:r w:rsidRPr="006960FA">
        <w:t xml:space="preserve">1. Утвердить </w:t>
      </w:r>
      <w:hyperlink w:anchor="P45">
        <w:r w:rsidRPr="006960FA">
          <w:t>Порядок</w:t>
        </w:r>
      </w:hyperlink>
      <w:r w:rsidRPr="006960FA">
        <w:t xml:space="preserve">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84353B" w:rsidRPr="006960FA">
        <w:t>Лужского</w:t>
      </w:r>
      <w:proofErr w:type="spellEnd"/>
      <w:r w:rsidR="0084353B" w:rsidRPr="006960FA">
        <w:t xml:space="preserve"> муниципального района </w:t>
      </w:r>
      <w:r w:rsidRPr="006960FA">
        <w:t>Ленинградской области (далее - Порядок), согласно приложению к настоящему приказу.</w:t>
      </w:r>
    </w:p>
    <w:p w:rsidR="009965FC" w:rsidRPr="006960FA" w:rsidRDefault="00F81D1F" w:rsidP="009965FC">
      <w:pPr>
        <w:pStyle w:val="ConsPlusNormal"/>
        <w:spacing w:before="200"/>
        <w:ind w:firstLine="540"/>
        <w:jc w:val="both"/>
      </w:pPr>
      <w:r w:rsidRPr="006960FA">
        <w:t xml:space="preserve">2. </w:t>
      </w:r>
      <w:r w:rsidR="009965FC" w:rsidRPr="006960FA">
        <w:t xml:space="preserve">Признать утратившими силу приказ </w:t>
      </w:r>
      <w:r w:rsidR="00BB7D2B">
        <w:t>к</w:t>
      </w:r>
      <w:r w:rsidR="009965FC" w:rsidRPr="006960FA">
        <w:t xml:space="preserve">омитета финансов </w:t>
      </w:r>
      <w:proofErr w:type="spellStart"/>
      <w:r w:rsidR="009965FC" w:rsidRPr="006960FA">
        <w:t>Лужского</w:t>
      </w:r>
      <w:proofErr w:type="spellEnd"/>
      <w:r w:rsidR="009965FC" w:rsidRPr="006960FA">
        <w:t xml:space="preserve"> муниципального района Ленинградской области от </w:t>
      </w:r>
      <w:r w:rsidR="00CD115E">
        <w:t>29 декабря 2017 г. N 73-од</w:t>
      </w:r>
      <w:r w:rsidR="00CD115E" w:rsidRPr="006960FA">
        <w:t xml:space="preserve"> </w:t>
      </w:r>
      <w:r w:rsidR="009965FC" w:rsidRPr="006960FA">
        <w:t xml:space="preserve">"Об утверждении порядка </w:t>
      </w:r>
      <w:r w:rsidR="00CD115E" w:rsidRPr="00CD115E">
        <w:t xml:space="preserve">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CD115E" w:rsidRPr="00CD115E">
        <w:t>Лужского</w:t>
      </w:r>
      <w:proofErr w:type="spellEnd"/>
      <w:r w:rsidR="00CD115E" w:rsidRPr="00CD115E">
        <w:t xml:space="preserve"> муниципального района Ленинградской области</w:t>
      </w:r>
      <w:r w:rsidR="009965FC" w:rsidRPr="006960FA">
        <w:t xml:space="preserve"> ".</w:t>
      </w:r>
    </w:p>
    <w:p w:rsidR="00F81D1F" w:rsidRPr="006960FA" w:rsidRDefault="006960FA" w:rsidP="006960FA">
      <w:pPr>
        <w:pStyle w:val="ConsPlusNormal"/>
        <w:spacing w:before="200"/>
        <w:ind w:firstLine="540"/>
        <w:jc w:val="both"/>
      </w:pPr>
      <w:r w:rsidRPr="006960FA">
        <w:t>3</w:t>
      </w:r>
      <w:r w:rsidR="00F81D1F" w:rsidRPr="006960FA">
        <w:t xml:space="preserve">. </w:t>
      </w:r>
      <w:r w:rsidR="00382013" w:rsidRPr="00382013">
        <w:t>Настоящий приказ вступает в силу с даты его подписания</w:t>
      </w:r>
      <w:r w:rsidR="00F81D1F" w:rsidRPr="006960FA">
        <w:t>.</w:t>
      </w:r>
    </w:p>
    <w:p w:rsidR="006960FA" w:rsidRPr="006960FA" w:rsidRDefault="006960FA" w:rsidP="006960FA">
      <w:pPr>
        <w:pStyle w:val="ConsPlusNormal"/>
        <w:spacing w:before="200"/>
        <w:ind w:firstLine="540"/>
        <w:jc w:val="both"/>
      </w:pPr>
      <w:r w:rsidRPr="006960FA">
        <w:t xml:space="preserve">4. Контроль за исполнением настоящего приказа возложить на заместителя председателя комитета финансов </w:t>
      </w:r>
      <w:proofErr w:type="spellStart"/>
      <w:r w:rsidRPr="006960FA">
        <w:t>Лужского</w:t>
      </w:r>
      <w:proofErr w:type="spellEnd"/>
      <w:r w:rsidRPr="006960FA">
        <w:t xml:space="preserve"> муниципального района Ленинградской области.</w:t>
      </w:r>
    </w:p>
    <w:p w:rsidR="006960FA" w:rsidRPr="006960FA" w:rsidRDefault="006960FA" w:rsidP="006960FA">
      <w:pPr>
        <w:pStyle w:val="ConsPlusNormal"/>
        <w:spacing w:before="200"/>
        <w:ind w:firstLine="540"/>
        <w:jc w:val="both"/>
      </w:pPr>
    </w:p>
    <w:p w:rsidR="00F81D1F" w:rsidRDefault="00F81D1F">
      <w:pPr>
        <w:pStyle w:val="ConsPlusNormal"/>
        <w:jc w:val="both"/>
      </w:pPr>
    </w:p>
    <w:p w:rsidR="009965FC" w:rsidRDefault="009965FC">
      <w:pPr>
        <w:pStyle w:val="ConsPlusNormal"/>
        <w:jc w:val="right"/>
      </w:pPr>
    </w:p>
    <w:p w:rsidR="009965FC" w:rsidRDefault="009965FC">
      <w:pPr>
        <w:pStyle w:val="ConsPlusNormal"/>
        <w:jc w:val="right"/>
      </w:pPr>
    </w:p>
    <w:p w:rsidR="009965FC" w:rsidRDefault="009965FC">
      <w:pPr>
        <w:pStyle w:val="ConsPlusNormal"/>
        <w:jc w:val="right"/>
      </w:pPr>
    </w:p>
    <w:p w:rsidR="006960FA" w:rsidRPr="00C3641F" w:rsidRDefault="006960FA" w:rsidP="006960FA">
      <w:pPr>
        <w:pStyle w:val="ConsPlusNormal"/>
      </w:pPr>
      <w:r>
        <w:t xml:space="preserve">    </w:t>
      </w:r>
      <w:r w:rsidRPr="00C3641F">
        <w:t>Председатель комитета финансов                                                                      Ю.Б. Кудрявцева</w:t>
      </w:r>
    </w:p>
    <w:p w:rsidR="00F81D1F" w:rsidRDefault="00F81D1F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F81D1F" w:rsidRDefault="00F81D1F">
      <w:pPr>
        <w:pStyle w:val="ConsPlusNormal"/>
        <w:jc w:val="both"/>
      </w:pPr>
    </w:p>
    <w:p w:rsidR="00F81D1F" w:rsidRDefault="00F81D1F">
      <w:pPr>
        <w:pStyle w:val="ConsPlusNormal"/>
        <w:jc w:val="both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A21106" w:rsidRDefault="00A21106">
      <w:pPr>
        <w:pStyle w:val="ConsPlusNormal"/>
        <w:jc w:val="right"/>
        <w:outlineLvl w:val="0"/>
      </w:pPr>
    </w:p>
    <w:p w:rsidR="00A21106" w:rsidRDefault="00A21106">
      <w:pPr>
        <w:pStyle w:val="ConsPlusNormal"/>
        <w:jc w:val="right"/>
        <w:outlineLvl w:val="0"/>
      </w:pPr>
    </w:p>
    <w:p w:rsidR="00A21106" w:rsidRDefault="00A21106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723F66" w:rsidRDefault="00723F66">
      <w:pPr>
        <w:pStyle w:val="ConsPlusNormal"/>
        <w:jc w:val="right"/>
        <w:outlineLvl w:val="0"/>
      </w:pPr>
    </w:p>
    <w:p w:rsidR="00723F66" w:rsidRDefault="00723F66">
      <w:pPr>
        <w:pStyle w:val="ConsPlusNormal"/>
        <w:jc w:val="right"/>
        <w:outlineLvl w:val="0"/>
      </w:pPr>
    </w:p>
    <w:p w:rsidR="00723F66" w:rsidRDefault="00723F66">
      <w:pPr>
        <w:pStyle w:val="ConsPlusNormal"/>
        <w:jc w:val="right"/>
        <w:outlineLvl w:val="0"/>
      </w:pPr>
    </w:p>
    <w:p w:rsidR="005B3E25" w:rsidRDefault="005B3E25" w:rsidP="005B3E25">
      <w:pPr>
        <w:pStyle w:val="ConsPlusNormal"/>
        <w:jc w:val="right"/>
        <w:outlineLvl w:val="0"/>
      </w:pPr>
      <w:r>
        <w:t>ПРИЛОЖЕНИЕ</w:t>
      </w:r>
    </w:p>
    <w:p w:rsidR="005B3E25" w:rsidRDefault="005B3E25" w:rsidP="005B3E25">
      <w:pPr>
        <w:pStyle w:val="ConsPlusNormal"/>
        <w:jc w:val="right"/>
      </w:pPr>
      <w:r>
        <w:lastRenderedPageBreak/>
        <w:t>к приказу Комитета финансов</w:t>
      </w:r>
    </w:p>
    <w:p w:rsidR="005B3E25" w:rsidRDefault="005B3E25" w:rsidP="005B3E25">
      <w:pPr>
        <w:pStyle w:val="ConsPlusNormal"/>
        <w:jc w:val="right"/>
      </w:pP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5B3E25" w:rsidRDefault="005B3E25" w:rsidP="005B3E25">
      <w:pPr>
        <w:pStyle w:val="ConsPlusNormal"/>
        <w:jc w:val="right"/>
      </w:pPr>
      <w:r>
        <w:t xml:space="preserve"> Ленинградской области</w:t>
      </w:r>
    </w:p>
    <w:p w:rsidR="005B3E25" w:rsidRDefault="00BA524B" w:rsidP="005B3E25">
      <w:pPr>
        <w:pStyle w:val="ConsPlusNormal"/>
        <w:jc w:val="right"/>
      </w:pPr>
      <w:r>
        <w:t>от 06.03</w:t>
      </w:r>
      <w:r w:rsidR="0013504D">
        <w:t>.202</w:t>
      </w:r>
      <w:r>
        <w:t>3</w:t>
      </w:r>
      <w:r w:rsidR="0013504D">
        <w:t xml:space="preserve"> N </w:t>
      </w:r>
      <w:r>
        <w:t>15</w:t>
      </w:r>
      <w:r w:rsidR="005B3E25" w:rsidRPr="00E71FA5">
        <w:t>-о</w:t>
      </w:r>
      <w:r>
        <w:t>/</w:t>
      </w:r>
      <w:r w:rsidR="005B3E25" w:rsidRPr="00E71FA5">
        <w:t>д</w:t>
      </w:r>
    </w:p>
    <w:p w:rsidR="00F81D1F" w:rsidRDefault="00F81D1F">
      <w:pPr>
        <w:pStyle w:val="ConsPlusNormal"/>
        <w:jc w:val="both"/>
      </w:pPr>
    </w:p>
    <w:p w:rsidR="00F81D1F" w:rsidRDefault="00F81D1F">
      <w:pPr>
        <w:pStyle w:val="ConsPlusTitle"/>
        <w:jc w:val="center"/>
      </w:pPr>
      <w:bookmarkStart w:id="0" w:name="P45"/>
      <w:bookmarkEnd w:id="0"/>
      <w:r>
        <w:t>ПОРЯДОК</w:t>
      </w:r>
    </w:p>
    <w:p w:rsidR="00F81D1F" w:rsidRDefault="00F81D1F">
      <w:pPr>
        <w:pStyle w:val="ConsPlusTitle"/>
        <w:jc w:val="center"/>
      </w:pPr>
      <w:r>
        <w:t>ПРЕДОСТАВЛЕНИЯ ИНФОРМАЦИИ В ЦЕЛЯХ ФОРМИРОВАНИЯ И ВЕДЕНИЯ</w:t>
      </w:r>
    </w:p>
    <w:p w:rsidR="00F81D1F" w:rsidRDefault="00F81D1F">
      <w:pPr>
        <w:pStyle w:val="ConsPlusTitle"/>
        <w:jc w:val="center"/>
      </w:pPr>
      <w:r>
        <w:t>РЕЕСТРА УЧАСТНИКОВ БЮДЖЕТНОГО ПРОЦЕССА, А ТАКЖЕ ЮРИДИЧЕСКИХ</w:t>
      </w:r>
    </w:p>
    <w:p w:rsidR="00F81D1F" w:rsidRDefault="00F81D1F">
      <w:pPr>
        <w:pStyle w:val="ConsPlusTitle"/>
        <w:jc w:val="center"/>
      </w:pPr>
      <w:r>
        <w:t>ЛИЦ, НЕ ЯВЛЯЮЩИХСЯ УЧАСТНИКАМИ БЮДЖЕТНОГО ПРОЦЕССА</w:t>
      </w:r>
    </w:p>
    <w:p w:rsidR="00F81D1F" w:rsidRDefault="00CC6070">
      <w:pPr>
        <w:pStyle w:val="ConsPlusTitle"/>
        <w:jc w:val="center"/>
      </w:pPr>
      <w:r>
        <w:t xml:space="preserve">ЛУЖСКОГО МУНИЦИПАЛЬНОГО РАЙОНА </w:t>
      </w:r>
      <w:r w:rsidR="00F81D1F">
        <w:t>ЛЕНИНГРАДСКОЙ ОБЛАСТИ</w:t>
      </w:r>
    </w:p>
    <w:p w:rsidR="00F81D1F" w:rsidRDefault="00F81D1F">
      <w:pPr>
        <w:pStyle w:val="ConsPlusNormal"/>
        <w:spacing w:after="1"/>
      </w:pPr>
    </w:p>
    <w:p w:rsidR="00F81D1F" w:rsidRDefault="00F81D1F">
      <w:pPr>
        <w:pStyle w:val="ConsPlusNormal"/>
      </w:pPr>
    </w:p>
    <w:p w:rsidR="00F81D1F" w:rsidRDefault="00F81D1F">
      <w:pPr>
        <w:pStyle w:val="ConsPlusTitle"/>
        <w:jc w:val="center"/>
        <w:outlineLvl w:val="1"/>
      </w:pPr>
      <w:r>
        <w:t>I. Общие положения</w:t>
      </w: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в комитет финансов </w:t>
      </w:r>
      <w:proofErr w:type="spellStart"/>
      <w:r w:rsidR="00CC6070">
        <w:t>Лужского</w:t>
      </w:r>
      <w:proofErr w:type="spellEnd"/>
      <w:r w:rsidR="00CC6070">
        <w:t xml:space="preserve"> муниципального района </w:t>
      </w:r>
      <w:r>
        <w:t xml:space="preserve">Ленинградской области (далее -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CC6070">
        <w:t>Лужского</w:t>
      </w:r>
      <w:proofErr w:type="spellEnd"/>
      <w:r w:rsidR="00CC6070">
        <w:t xml:space="preserve"> муниципального района </w:t>
      </w:r>
      <w:r>
        <w:t xml:space="preserve">Ленинградской области (далее - Сводный реестр), 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23.12.2014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- Порядок N 163н), а также правила приема и обработки указанной информации в комитете финансов.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2. В Сводный реестр включается информация о следующих организациях: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а) об участниках бюджетного процесса и их обособленных подразделениях (далее - участники бюджетного процесса):</w:t>
      </w:r>
    </w:p>
    <w:p w:rsidR="00411927" w:rsidRDefault="00F81D1F">
      <w:pPr>
        <w:pStyle w:val="ConsPlusNormal"/>
        <w:spacing w:before="200"/>
        <w:ind w:firstLine="540"/>
        <w:jc w:val="both"/>
      </w:pPr>
      <w:r>
        <w:t xml:space="preserve">органах </w:t>
      </w:r>
      <w:r w:rsidR="00CC6070">
        <w:t>исполнительной</w:t>
      </w:r>
      <w:r>
        <w:t xml:space="preserve"> власти </w:t>
      </w:r>
      <w:proofErr w:type="spellStart"/>
      <w:r w:rsidR="00CC6070">
        <w:t>Лужского</w:t>
      </w:r>
      <w:proofErr w:type="spellEnd"/>
      <w:r w:rsidR="00CC6070">
        <w:t xml:space="preserve"> муниципального района </w:t>
      </w:r>
      <w:r>
        <w:t xml:space="preserve">Ленинградской области, </w:t>
      </w:r>
    </w:p>
    <w:p w:rsidR="00F81D1F" w:rsidRDefault="00411927">
      <w:pPr>
        <w:pStyle w:val="ConsPlusNormal"/>
        <w:spacing w:before="200"/>
        <w:ind w:firstLine="540"/>
        <w:jc w:val="both"/>
      </w:pPr>
      <w:r>
        <w:t>муниципальны</w:t>
      </w:r>
      <w:r w:rsidR="0093461D">
        <w:t>х</w:t>
      </w:r>
      <w:r>
        <w:t xml:space="preserve"> </w:t>
      </w:r>
      <w:r w:rsidR="00F81D1F">
        <w:t xml:space="preserve">казенных учреждениях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="00F81D1F">
        <w:t>Ленинградской области (далее - казенные учреждения);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б) о юридических лицах, не являющихся участниками бюджетного процесса, и их обособленных подразделениях (далее - </w:t>
      </w:r>
      <w:proofErr w:type="spellStart"/>
      <w:r>
        <w:t>неучастники</w:t>
      </w:r>
      <w:proofErr w:type="spellEnd"/>
      <w:r>
        <w:t xml:space="preserve"> бюджетного процесса);</w:t>
      </w:r>
    </w:p>
    <w:p w:rsidR="00F81D1F" w:rsidRDefault="00411927">
      <w:pPr>
        <w:pStyle w:val="ConsPlusNormal"/>
        <w:spacing w:before="200"/>
        <w:ind w:firstLine="540"/>
        <w:jc w:val="both"/>
      </w:pPr>
      <w:r>
        <w:t>муниципальные</w:t>
      </w:r>
      <w:r w:rsidR="00F81D1F">
        <w:t xml:space="preserve"> бюджетных и автономных учреждениях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="00F81D1F">
        <w:t>Ленинградской области (далее - бюджетные (автономные) учреждения);</w:t>
      </w:r>
    </w:p>
    <w:p w:rsidR="00F81D1F" w:rsidRDefault="00411927">
      <w:pPr>
        <w:pStyle w:val="ConsPlusNormal"/>
        <w:spacing w:before="200"/>
        <w:ind w:firstLine="540"/>
        <w:jc w:val="both"/>
      </w:pPr>
      <w:r>
        <w:t>муниципальные</w:t>
      </w:r>
      <w:r w:rsidR="00F81D1F">
        <w:t xml:space="preserve"> унитарных предприятиях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="00F81D1F">
        <w:t>Ленинградской области (далее - унитарные предприятия);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в) о </w:t>
      </w:r>
      <w:proofErr w:type="spellStart"/>
      <w:r>
        <w:t>неучастниках</w:t>
      </w:r>
      <w:proofErr w:type="spellEnd"/>
      <w:r>
        <w:t xml:space="preserve"> бюджетного процесса, не являющихся бюджетными (автономными) учреждениями и унитарными предприятиями, получающих субсидии, бюджетные инвестиции из бюджет</w:t>
      </w:r>
      <w:r w:rsidR="005F10CB">
        <w:t xml:space="preserve">ов муниципальных образований </w:t>
      </w:r>
      <w:proofErr w:type="spellStart"/>
      <w:r w:rsidR="005F10CB">
        <w:t>Лужского</w:t>
      </w:r>
      <w:proofErr w:type="spellEnd"/>
      <w:r w:rsidR="005F10CB">
        <w:t xml:space="preserve"> </w:t>
      </w:r>
      <w:r w:rsidR="0093461D">
        <w:t xml:space="preserve">муниципального </w:t>
      </w:r>
      <w:r w:rsidR="005F10CB">
        <w:t>района</w:t>
      </w:r>
      <w:r>
        <w:t xml:space="preserve"> Ленинградской области, являющихся исполнителями по </w:t>
      </w:r>
      <w:r w:rsidR="002322E8">
        <w:t>муниципальным</w:t>
      </w:r>
      <w:r>
        <w:t xml:space="preserve"> контрактам, получающими средства из бюджет</w:t>
      </w:r>
      <w:r w:rsidR="002322E8">
        <w:t xml:space="preserve">ов </w:t>
      </w:r>
      <w:r w:rsidR="0093461D">
        <w:t xml:space="preserve">муниципальных образований </w:t>
      </w:r>
      <w:proofErr w:type="spellStart"/>
      <w:r w:rsidR="002322E8">
        <w:t>Лужского</w:t>
      </w:r>
      <w:proofErr w:type="spellEnd"/>
      <w:r w:rsidR="0093461D">
        <w:t xml:space="preserve"> муниципального</w:t>
      </w:r>
      <w:r w:rsidR="002322E8">
        <w:t xml:space="preserve"> района</w:t>
      </w:r>
      <w:r>
        <w:t xml:space="preserve"> Ленинградской области, и открывающих лицевые счета в Управлении Федерального казначейства по Ленинградской области (далее - Управление), комитете финансов в соответствии с законод</w:t>
      </w:r>
      <w:r w:rsidR="002322E8">
        <w:t>ательством Российской Федер</w:t>
      </w:r>
      <w:r w:rsidR="00211C1F">
        <w:t xml:space="preserve">ации </w:t>
      </w:r>
      <w:r>
        <w:t xml:space="preserve">(далее - иные </w:t>
      </w:r>
      <w:proofErr w:type="spellStart"/>
      <w:r>
        <w:t>неучастники</w:t>
      </w:r>
      <w:proofErr w:type="spellEnd"/>
      <w:r>
        <w:t xml:space="preserve"> бюджетного процесса);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г) об иных </w:t>
      </w:r>
      <w:proofErr w:type="spellStart"/>
      <w:r>
        <w:t>неучастниках</w:t>
      </w:r>
      <w:proofErr w:type="spellEnd"/>
      <w:r>
        <w:t xml:space="preserve"> бюджетного процесса, заключивших контракты, договоры, соглашения в рамках исполнения </w:t>
      </w:r>
      <w:r w:rsidR="002322E8">
        <w:t>муниципальных</w:t>
      </w:r>
      <w:r>
        <w:t xml:space="preserve"> контрактов (договоров, соглашений) и открывающих лицевые счета в Управлении, комитете финансов в соответствии с законодательством Российской Федерации (далее - иные юридические лица).</w:t>
      </w:r>
    </w:p>
    <w:p w:rsidR="0093461D" w:rsidRDefault="00F81D1F" w:rsidP="0093461D">
      <w:pPr>
        <w:pStyle w:val="ConsPlusNormal"/>
        <w:spacing w:before="200"/>
        <w:ind w:firstLine="540"/>
        <w:jc w:val="both"/>
      </w:pPr>
      <w:r>
        <w:t xml:space="preserve">3. </w:t>
      </w:r>
      <w:r w:rsidR="0093461D">
        <w:t>Уполномоченными организациями по формированию и представлению в комитет финансов информации и документов в целях формирования и ведения Сводного реестра (далее - уполномоченные организации) являются: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t>в отношении участников бюджетного процесса и их обособленных подразделений - главный распорядитель средств бюджета</w:t>
      </w:r>
      <w:r w:rsidR="00081165">
        <w:t xml:space="preserve">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</w:t>
      </w:r>
      <w:r>
        <w:t xml:space="preserve"> Ленинградской области (далее - главный распорядитель бюджетных средств), в ведении которого находятся соответствующие участники бюджетного процесса и их подразделения;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t xml:space="preserve">в отношении бюджетных (автономных) учреждений - главный распорядитель бюджетных средств, осуществляющий функции и полномочия учредителя </w:t>
      </w:r>
      <w:r w:rsidR="00081165">
        <w:t>муниципальных</w:t>
      </w:r>
      <w:r>
        <w:t xml:space="preserve"> бюджетных (автономных) учреждений;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lastRenderedPageBreak/>
        <w:t xml:space="preserve">в отношении унитарных предприятий - орган </w:t>
      </w:r>
      <w:r w:rsidR="00081165">
        <w:t>исполнительной</w:t>
      </w:r>
      <w:r>
        <w:t xml:space="preserve"> власти, осуществляющий права собственника имущества унитарных предприятий;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t xml:space="preserve">в отношении иных </w:t>
      </w:r>
      <w:proofErr w:type="spellStart"/>
      <w:r>
        <w:t>неучастников</w:t>
      </w:r>
      <w:proofErr w:type="spellEnd"/>
      <w:r>
        <w:t xml:space="preserve"> бюджетного процесса, получающих средства из бюджета</w:t>
      </w:r>
      <w:r w:rsidR="00081165">
        <w:t xml:space="preserve">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</w:t>
      </w:r>
      <w:r>
        <w:t xml:space="preserve"> Ленинградской области, - соответствующий главный распорядитель бюджетных средств, осуществляющий предоставление иному </w:t>
      </w:r>
      <w:proofErr w:type="spellStart"/>
      <w:r>
        <w:t>неучастнику</w:t>
      </w:r>
      <w:proofErr w:type="spellEnd"/>
      <w:r>
        <w:t xml:space="preserve"> бюджетного процесса средств из </w:t>
      </w:r>
      <w:r w:rsidR="00081165">
        <w:t xml:space="preserve">бюджета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 </w:t>
      </w:r>
      <w:r>
        <w:t>Ленинградской области в соответствии с заключенным договором (соглашением, контрактом);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t xml:space="preserve">в отношении иных юридических, лиц, получающих средства, источником финансового обеспечения которых являются средства </w:t>
      </w:r>
      <w:r w:rsidR="00081165">
        <w:t xml:space="preserve">бюджета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 </w:t>
      </w:r>
      <w:r>
        <w:t xml:space="preserve">Ленинградской области, и открывающих лицевые счета в Управлении, - соответствующий главный распорядитель бюджетных средств, осуществляющий предоставление субсидий из </w:t>
      </w:r>
      <w:r w:rsidR="00081165">
        <w:t xml:space="preserve">бюджета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 </w:t>
      </w:r>
      <w:r>
        <w:t>Ленинградской области.</w:t>
      </w:r>
    </w:p>
    <w:p w:rsidR="00F81D1F" w:rsidRDefault="00F81D1F" w:rsidP="00211C1F">
      <w:pPr>
        <w:pStyle w:val="ConsPlusNormal"/>
        <w:spacing w:before="200"/>
        <w:ind w:firstLine="540"/>
        <w:jc w:val="both"/>
      </w:pPr>
      <w:r>
        <w:t xml:space="preserve">4. Ведение Сводного реестра осуществляется в электронной форме в государственной интегрированной информационной системе Электронный бюджет (далее - система "Электронный бюджет") путем формирования и изменения реестровых записей, включающих информацию об организациях в соответствии с требованиями </w:t>
      </w:r>
      <w:hyperlink r:id="rId6">
        <w:r>
          <w:rPr>
            <w:color w:val="0000FF"/>
          </w:rPr>
          <w:t>Порядка</w:t>
        </w:r>
      </w:hyperlink>
      <w:r>
        <w:t xml:space="preserve"> N 163н.</w:t>
      </w: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Title"/>
        <w:jc w:val="center"/>
        <w:outlineLvl w:val="1"/>
      </w:pPr>
      <w:r>
        <w:t>II. Правила представления информации для включения</w:t>
      </w:r>
    </w:p>
    <w:p w:rsidR="00F81D1F" w:rsidRDefault="00F81D1F">
      <w:pPr>
        <w:pStyle w:val="ConsPlusTitle"/>
        <w:jc w:val="center"/>
      </w:pPr>
      <w:r>
        <w:t>в Сводный реестр</w:t>
      </w:r>
    </w:p>
    <w:p w:rsidR="00F81D1F" w:rsidRDefault="00F81D1F">
      <w:pPr>
        <w:pStyle w:val="ConsPlusNormal"/>
        <w:jc w:val="center"/>
      </w:pPr>
    </w:p>
    <w:p w:rsidR="00F81D1F" w:rsidRDefault="00F81D1F">
      <w:pPr>
        <w:pStyle w:val="ConsPlusNormal"/>
        <w:ind w:firstLine="540"/>
        <w:jc w:val="both"/>
      </w:pPr>
      <w:r>
        <w:t xml:space="preserve">5. В целях формирования Сводного реестра </w:t>
      </w:r>
      <w:r w:rsidR="008E3DE4">
        <w:t>комитет финансов</w:t>
      </w:r>
      <w:r>
        <w:t xml:space="preserve"> осуществляет сбор и представление в Управление необходимой информации об организациях в соответствии с требованиями </w:t>
      </w:r>
      <w:hyperlink r:id="rId7">
        <w:r>
          <w:rPr>
            <w:color w:val="0000FF"/>
          </w:rPr>
          <w:t>Порядка</w:t>
        </w:r>
      </w:hyperlink>
      <w:r>
        <w:t xml:space="preserve"> N 163н.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6. Первоначальная информация для включения в Сводный реестр представляется в комитет финансов в следующем составе:</w:t>
      </w:r>
    </w:p>
    <w:p w:rsidR="00F81D1F" w:rsidRDefault="00725A2F">
      <w:pPr>
        <w:pStyle w:val="ConsPlusNormal"/>
        <w:spacing w:before="200"/>
        <w:ind w:firstLine="540"/>
        <w:jc w:val="both"/>
      </w:pPr>
      <w:hyperlink w:anchor="P127">
        <w:r w:rsidR="00F81D1F">
          <w:rPr>
            <w:color w:val="0000FF"/>
          </w:rPr>
          <w:t>Заявка</w:t>
        </w:r>
      </w:hyperlink>
      <w:r w:rsidR="00F81D1F">
        <w:t xml:space="preserve"> на включение (изменение) информации об организации в Сводный реестр (далее - Заявка) по форме согласно приложению N 1 к настоящему Порядку с указанием информации согласно требованиям </w:t>
      </w:r>
      <w:hyperlink r:id="rId8">
        <w:r w:rsidR="00F81D1F">
          <w:rPr>
            <w:color w:val="0000FF"/>
          </w:rPr>
          <w:t>Порядка</w:t>
        </w:r>
      </w:hyperlink>
      <w:r w:rsidR="00F81D1F">
        <w:t xml:space="preserve"> N 163н;</w:t>
      </w:r>
    </w:p>
    <w:p w:rsidR="00F81D1F" w:rsidRDefault="0081502B">
      <w:pPr>
        <w:pStyle w:val="ConsPlusNormal"/>
        <w:spacing w:before="200"/>
        <w:ind w:firstLine="540"/>
        <w:jc w:val="both"/>
      </w:pPr>
      <w:r w:rsidRPr="0081502B">
        <w:t>копии подлинников документов, заверенные руководителем уполномоченной организации (или другим лицом, наделенным правом заверения документов)</w:t>
      </w:r>
      <w:r w:rsidR="00F81D1F" w:rsidRPr="0081502B">
        <w:t>: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а) свидетельство о постановке на учет в налоговом органе юридического лица;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б) выписка из Единого государственного реестра юридических лиц (далее - ЕГРЮЛ);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в) Положение (устав) об организации (учреждении);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г) уведомление территориального органа Федеральной службы государственной статистики;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д) СНИЛС руководителя;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е) иные документы, подтверждающие представленную информацию;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ж) </w:t>
      </w:r>
      <w:hyperlink w:anchor="P261">
        <w:r>
          <w:rPr>
            <w:color w:val="0000FF"/>
          </w:rPr>
          <w:t>согласие</w:t>
        </w:r>
      </w:hyperlink>
      <w:r>
        <w:t xml:space="preserve"> на обработку персональных данных согласно приложению N 2 к настоящему Порядку (представления копии паспорта руководителя организации не требуется).</w:t>
      </w:r>
    </w:p>
    <w:p w:rsidR="00F81D1F" w:rsidRDefault="0081502B">
      <w:pPr>
        <w:pStyle w:val="ConsPlusNormal"/>
        <w:spacing w:before="200"/>
        <w:ind w:firstLine="540"/>
        <w:jc w:val="both"/>
      </w:pPr>
      <w:r w:rsidRPr="0081502B">
        <w:t>Уполномоченным организациям при подготовке информации следует руководствоваться наименованием полномочий организации, установленным Порядком N 163н</w:t>
      </w:r>
      <w:r>
        <w:t>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7. Информация формируется в соответствии с данными учредительных документов, ЕГРЮЛ, персональными данными руководителя соответствующей организации.</w:t>
      </w:r>
    </w:p>
    <w:p w:rsidR="00F81D1F" w:rsidRDefault="00723F66">
      <w:pPr>
        <w:pStyle w:val="ConsPlusNormal"/>
        <w:spacing w:before="200"/>
        <w:ind w:firstLine="540"/>
        <w:jc w:val="both"/>
      </w:pPr>
      <w:r w:rsidRPr="00723F66">
        <w:t>Информация подписывается руководителем уполномоченной организации и представляется в комитет финансов на бумажном носителе и в электронном виде посредством Системы электронного документооборота Ленинградской области</w:t>
      </w:r>
      <w:r w:rsidR="00F81D1F">
        <w:t>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Руководитель </w:t>
      </w:r>
      <w:r w:rsidR="0081502B" w:rsidRPr="0081502B">
        <w:t xml:space="preserve">уполномоченной организации </w:t>
      </w:r>
      <w:r>
        <w:t>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1F66B4" w:rsidRDefault="00F81D1F" w:rsidP="001F66B4">
      <w:pPr>
        <w:pStyle w:val="ConsPlusNormal"/>
        <w:spacing w:before="200"/>
        <w:ind w:firstLine="540"/>
        <w:jc w:val="both"/>
      </w:pPr>
      <w:r>
        <w:t xml:space="preserve">8. В целях корректного ведения Сводного реестра </w:t>
      </w:r>
      <w:r w:rsidR="0081502B" w:rsidRPr="0081502B">
        <w:t xml:space="preserve">уполномоченные </w:t>
      </w:r>
      <w:r>
        <w:t>организации обязаны представить в комитет финансов Заявку и документы, подтвер</w:t>
      </w:r>
      <w:r w:rsidR="00816190">
        <w:t>ждающие изменения реквизитов</w:t>
      </w:r>
      <w:r w:rsidR="001F66B4">
        <w:t>.</w:t>
      </w:r>
    </w:p>
    <w:p w:rsidR="0081502B" w:rsidRDefault="0081502B" w:rsidP="00815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 позднее 5 (пяти) рабочих дней, следующих за днем: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изменения информации, включаемой в Сводный реестр;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принятия новых документов, подлежащих включению в Сводный реестр;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внесения изменений в документы, включенные в Сводный реестр.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внесении изменений в информацию об организации, включенную в Сводный реестр, Заявка формируется с учетом следующих особенностей: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Заявке указываются только изменяемые реквизиты;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графе 1 указывается наименование информации (реквизита), подлежащей указанию в соответствии с требованиями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N 163н;</w:t>
      </w:r>
    </w:p>
    <w:p w:rsidR="00F81D1F" w:rsidRPr="0081502B" w:rsidRDefault="0081502B" w:rsidP="0081502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2 указывается соответствующая графе 1 информация</w:t>
      </w:r>
      <w:r w:rsidR="00F81D1F">
        <w:t>.</w:t>
      </w:r>
    </w:p>
    <w:p w:rsidR="00F81D1F" w:rsidRDefault="00F81D1F">
      <w:pPr>
        <w:pStyle w:val="ConsPlusNormal"/>
      </w:pPr>
    </w:p>
    <w:p w:rsidR="00F81D1F" w:rsidRDefault="00F81D1F">
      <w:pPr>
        <w:pStyle w:val="ConsPlusTitle"/>
        <w:jc w:val="center"/>
        <w:outlineLvl w:val="1"/>
      </w:pPr>
      <w:r>
        <w:t>III. Правила приема и обработки информации</w:t>
      </w: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  <w:r>
        <w:t xml:space="preserve">9. </w:t>
      </w:r>
      <w:r w:rsidR="00816190">
        <w:t>Комитет финансов</w:t>
      </w:r>
      <w:r>
        <w:t xml:space="preserve"> после получения Заявки и документов осуществляет их визуальную проверку на: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соответствие информации перечню информации, подлежащему указанию в соответствии с требованиями </w:t>
      </w:r>
      <w:hyperlink r:id="rId10">
        <w:r>
          <w:rPr>
            <w:color w:val="0000FF"/>
          </w:rPr>
          <w:t>Порядка</w:t>
        </w:r>
      </w:hyperlink>
      <w:r>
        <w:t xml:space="preserve"> N 163н;</w:t>
      </w:r>
    </w:p>
    <w:p w:rsidR="00F81D1F" w:rsidRDefault="0083070A" w:rsidP="0083070A">
      <w:pPr>
        <w:pStyle w:val="ConsPlusNormal"/>
        <w:spacing w:before="200"/>
        <w:ind w:firstLine="540"/>
        <w:jc w:val="both"/>
      </w:pPr>
      <w:r>
        <w:t>наличие копий документов</w:t>
      </w:r>
      <w:r w:rsidR="0081502B">
        <w:t>;</w:t>
      </w:r>
    </w:p>
    <w:p w:rsidR="0081502B" w:rsidRDefault="0081502B" w:rsidP="0081502B">
      <w:pPr>
        <w:pStyle w:val="ConsPlusNormal"/>
        <w:spacing w:before="200"/>
        <w:ind w:firstLine="540"/>
        <w:jc w:val="both"/>
      </w:pPr>
      <w:r>
        <w:t>соблюдение правил формирования и подписания информации;</w:t>
      </w:r>
    </w:p>
    <w:p w:rsidR="0081502B" w:rsidRDefault="0081502B" w:rsidP="0081502B">
      <w:pPr>
        <w:pStyle w:val="ConsPlusNormal"/>
        <w:spacing w:before="200"/>
        <w:ind w:firstLine="540"/>
        <w:jc w:val="both"/>
      </w:pPr>
      <w:r>
        <w:t>отсутствие в представленной информации опечаток, неточностей, ошибок, исправлений.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10. В случае выявления нарушений в результате проверки </w:t>
      </w:r>
      <w:r w:rsidR="00816190">
        <w:t>Комитет финансов</w:t>
      </w:r>
      <w:r>
        <w:t xml:space="preserve"> направляет уполномоченной организации уведомление в произвольной форме о замечаниях к представленной информации.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11. Не позднее 2 (двух) рабочих дней со дня получения уведомления уполномоченная организация направляет в </w:t>
      </w:r>
      <w:r w:rsidR="00C64F09">
        <w:t>комитет финансов</w:t>
      </w:r>
      <w:r>
        <w:t xml:space="preserve"> исправленную информацию, а в случае невозможности оперативного исправления информации - сообщение о проделанной работе и сроках устранения замечаний.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12. В случае отсутствия выявленных нарушений по результатам проверки </w:t>
      </w:r>
      <w:r w:rsidR="00C64F09">
        <w:t>комитет финансов</w:t>
      </w:r>
      <w:r>
        <w:t xml:space="preserve"> формирует электронный документ путем заполнения экранных форм системы "Электронный бюджет" для формирования в Управлении реестровой записи в Сводном реестре.</w:t>
      </w:r>
    </w:p>
    <w:p w:rsidR="0081502B" w:rsidRDefault="0081502B" w:rsidP="0081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1502B" w:rsidRDefault="0081502B" w:rsidP="0081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 случае получения комитетом финансов от Управления протокола, содержащего перечень выявленных несоответствий и(или) оснований, по которым информация не может быть включена в Сводный реестр, комитетом финансов в течение 1 (одного) рабочего дня направляет его уполномоченной организации для устранения замечаний.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Уполномоченная организация в течение 2 (двух) рабочих дней осуществляет мероприятия по устранению выявленных несоответствий и(или) оснований, препятствующих включению информации в Сводный реестр, и представляет в комитетом финансов новый пакет документов, соответствующий требованиям данного Порядка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N 163н, а в случае невозможности оперативного исправления несоответствий направляет сообщение о проделанной работе и сроках их устранения.</w:t>
      </w:r>
    </w:p>
    <w:p w:rsidR="0081502B" w:rsidRDefault="0081502B">
      <w:pPr>
        <w:pStyle w:val="ConsPlusNormal"/>
        <w:spacing w:before="200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</w:p>
    <w:p w:rsidR="00C64F09" w:rsidRDefault="00C64F09">
      <w:pPr>
        <w:pStyle w:val="ConsPlusNormal"/>
        <w:ind w:firstLine="540"/>
        <w:jc w:val="both"/>
      </w:pPr>
    </w:p>
    <w:p w:rsidR="00F81D1F" w:rsidRDefault="00F81D1F">
      <w:pPr>
        <w:pStyle w:val="ConsPlusNormal"/>
      </w:pPr>
    </w:p>
    <w:p w:rsidR="00723F66" w:rsidRDefault="00723F66">
      <w:pPr>
        <w:pStyle w:val="ConsPlusNormal"/>
        <w:jc w:val="right"/>
        <w:outlineLvl w:val="1"/>
      </w:pPr>
    </w:p>
    <w:p w:rsidR="00723F66" w:rsidRDefault="00723F66">
      <w:pPr>
        <w:pStyle w:val="ConsPlusNormal"/>
        <w:jc w:val="right"/>
        <w:outlineLvl w:val="1"/>
      </w:pPr>
    </w:p>
    <w:p w:rsidR="00723F66" w:rsidRDefault="00723F66">
      <w:pPr>
        <w:pStyle w:val="ConsPlusNormal"/>
        <w:jc w:val="right"/>
        <w:outlineLvl w:val="1"/>
      </w:pPr>
    </w:p>
    <w:p w:rsidR="00723F66" w:rsidRDefault="00723F66">
      <w:pPr>
        <w:pStyle w:val="ConsPlusNormal"/>
        <w:jc w:val="right"/>
        <w:outlineLvl w:val="1"/>
      </w:pPr>
    </w:p>
    <w:p w:rsidR="00723F66" w:rsidRDefault="00723F66">
      <w:pPr>
        <w:pStyle w:val="ConsPlusNormal"/>
        <w:jc w:val="right"/>
        <w:outlineLvl w:val="1"/>
      </w:pPr>
    </w:p>
    <w:p w:rsidR="00F81D1F" w:rsidRDefault="00F81D1F">
      <w:pPr>
        <w:pStyle w:val="ConsPlusNormal"/>
        <w:jc w:val="right"/>
        <w:outlineLvl w:val="1"/>
      </w:pPr>
      <w:r>
        <w:t>Приложение N 1</w:t>
      </w:r>
    </w:p>
    <w:p w:rsidR="00F81D1F" w:rsidRDefault="00F81D1F">
      <w:pPr>
        <w:pStyle w:val="ConsPlusNormal"/>
        <w:jc w:val="right"/>
      </w:pPr>
      <w:r>
        <w:t>к Порядку</w:t>
      </w:r>
    </w:p>
    <w:p w:rsidR="00F81D1F" w:rsidRDefault="00F81D1F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041"/>
        <w:gridCol w:w="1134"/>
      </w:tblGrid>
      <w:tr w:rsidR="00F81D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bookmarkStart w:id="1" w:name="P127"/>
            <w:bookmarkEnd w:id="1"/>
            <w:r>
              <w:t>ЗАЯВКА N ________________</w:t>
            </w:r>
          </w:p>
          <w:p w:rsidR="00F81D1F" w:rsidRDefault="00F81D1F">
            <w:pPr>
              <w:pStyle w:val="ConsPlusNormal"/>
              <w:jc w:val="center"/>
            </w:pPr>
            <w:r>
              <w:lastRenderedPageBreak/>
              <w:t>НА ВКЛЮЧЕНИЕ (ИЗМЕНЕНИЕ) ИНФОРМАЦИИ ОБ ОРГАНИЗАЦИИ В СВОДНЫЙ РЕЕСТР</w:t>
            </w:r>
          </w:p>
        </w:tc>
      </w:tr>
      <w:tr w:rsidR="00F81D1F">
        <w:tblPrEx>
          <w:tblBorders>
            <w:right w:val="single" w:sz="4" w:space="0" w:color="auto"/>
          </w:tblBorders>
        </w:tblPrEx>
        <w:tc>
          <w:tcPr>
            <w:tcW w:w="7937" w:type="dxa"/>
            <w:gridSpan w:val="2"/>
            <w:tcBorders>
              <w:top w:val="nil"/>
              <w:left w:val="nil"/>
              <w:bottom w:val="nil"/>
            </w:tcBorders>
          </w:tcPr>
          <w:p w:rsidR="00F81D1F" w:rsidRDefault="00F81D1F">
            <w:pPr>
              <w:pStyle w:val="ConsPlusNormal"/>
              <w:ind w:firstLine="283"/>
              <w:jc w:val="both"/>
            </w:pPr>
            <w:r>
              <w:lastRenderedPageBreak/>
              <w:t>"__" ______________ 20__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D1F" w:rsidRDefault="00F81D1F">
            <w:pPr>
              <w:pStyle w:val="ConsPlusNormal"/>
              <w:jc w:val="center"/>
            </w:pPr>
            <w:r>
              <w:t>КОДЫ</w:t>
            </w:r>
          </w:p>
        </w:tc>
      </w:tr>
      <w:tr w:rsidR="00F81D1F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F81D1F" w:rsidRDefault="00F81D1F">
            <w:pPr>
              <w:pStyle w:val="ConsPlusNormal"/>
            </w:pPr>
            <w:r>
              <w:t>Наименование Уполномоченной</w:t>
            </w:r>
          </w:p>
          <w:p w:rsidR="00F81D1F" w:rsidRDefault="00F81D1F">
            <w:pPr>
              <w:pStyle w:val="ConsPlusNormal"/>
            </w:pPr>
            <w:r>
              <w:t>организации __________________________________</w:t>
            </w:r>
          </w:p>
          <w:p w:rsidR="00F81D1F" w:rsidRDefault="00F81D1F">
            <w:pPr>
              <w:pStyle w:val="ConsPlusNormal"/>
            </w:pPr>
            <w:r>
              <w:t>_____________________________________________</w:t>
            </w:r>
          </w:p>
          <w:p w:rsidR="00F81D1F" w:rsidRDefault="00F81D1F">
            <w:pPr>
              <w:pStyle w:val="ConsPlusNormal"/>
            </w:pPr>
            <w:r>
              <w:t>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1D1F" w:rsidRDefault="00F81D1F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F" w:rsidRDefault="00F81D1F">
            <w:pPr>
              <w:pStyle w:val="ConsPlusNormal"/>
              <w:jc w:val="center"/>
            </w:pPr>
            <w:r>
              <w:t>0501120</w:t>
            </w:r>
          </w:p>
        </w:tc>
      </w:tr>
      <w:tr w:rsidR="00F81D1F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1D1F" w:rsidRDefault="00F81D1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D1F" w:rsidRDefault="00F81D1F">
            <w:pPr>
              <w:pStyle w:val="ConsPlusNormal"/>
            </w:pPr>
          </w:p>
        </w:tc>
      </w:tr>
      <w:tr w:rsidR="00F81D1F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F81D1F" w:rsidRDefault="00F81D1F">
            <w:pPr>
              <w:pStyle w:val="ConsPlusNormal"/>
            </w:pPr>
            <w:r>
              <w:t>Наименование участника (</w:t>
            </w:r>
            <w:proofErr w:type="spellStart"/>
            <w:r>
              <w:t>неучастника</w:t>
            </w:r>
            <w:proofErr w:type="spellEnd"/>
            <w:r>
              <w:t>)</w:t>
            </w:r>
          </w:p>
          <w:p w:rsidR="00F81D1F" w:rsidRDefault="00F81D1F">
            <w:pPr>
              <w:pStyle w:val="ConsPlusNormal"/>
            </w:pPr>
            <w:r>
              <w:t>бюджетного процесса __________________________</w:t>
            </w:r>
          </w:p>
          <w:p w:rsidR="00F81D1F" w:rsidRDefault="00F81D1F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F81D1F">
        <w:tc>
          <w:tcPr>
            <w:tcW w:w="7937" w:type="dxa"/>
            <w:tcBorders>
              <w:top w:val="nil"/>
              <w:left w:val="nil"/>
              <w:bottom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89"/>
      </w:tblGrid>
      <w:tr w:rsidR="00F81D1F">
        <w:tc>
          <w:tcPr>
            <w:tcW w:w="9071" w:type="dxa"/>
            <w:gridSpan w:val="2"/>
          </w:tcPr>
          <w:p w:rsidR="00F81D1F" w:rsidRDefault="00F81D1F">
            <w:pPr>
              <w:pStyle w:val="ConsPlusNormal"/>
              <w:jc w:val="center"/>
            </w:pPr>
            <w:r>
              <w:t>Реквизиты организации</w:t>
            </w:r>
          </w:p>
        </w:tc>
      </w:tr>
      <w:tr w:rsidR="00F81D1F">
        <w:tc>
          <w:tcPr>
            <w:tcW w:w="4082" w:type="dxa"/>
          </w:tcPr>
          <w:p w:rsidR="00F81D1F" w:rsidRDefault="00F81D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89" w:type="dxa"/>
          </w:tcPr>
          <w:p w:rsidR="00F81D1F" w:rsidRDefault="00F81D1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1D1F">
        <w:tc>
          <w:tcPr>
            <w:tcW w:w="4082" w:type="dxa"/>
          </w:tcPr>
          <w:p w:rsidR="00F81D1F" w:rsidRDefault="00F81D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F81D1F" w:rsidRDefault="00F81D1F">
            <w:pPr>
              <w:pStyle w:val="ConsPlusNormal"/>
              <w:jc w:val="center"/>
            </w:pPr>
            <w:r>
              <w:t>2</w:t>
            </w:r>
          </w:p>
        </w:tc>
      </w:tr>
      <w:tr w:rsidR="00F81D1F">
        <w:tc>
          <w:tcPr>
            <w:tcW w:w="4082" w:type="dxa"/>
          </w:tcPr>
          <w:p w:rsidR="00F81D1F" w:rsidRDefault="00F81D1F">
            <w:pPr>
              <w:pStyle w:val="ConsPlusNormal"/>
            </w:pPr>
          </w:p>
        </w:tc>
        <w:tc>
          <w:tcPr>
            <w:tcW w:w="4989" w:type="dxa"/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4082" w:type="dxa"/>
          </w:tcPr>
          <w:p w:rsidR="00F81D1F" w:rsidRDefault="00F81D1F">
            <w:pPr>
              <w:pStyle w:val="ConsPlusNormal"/>
            </w:pPr>
          </w:p>
        </w:tc>
        <w:tc>
          <w:tcPr>
            <w:tcW w:w="4989" w:type="dxa"/>
          </w:tcPr>
          <w:p w:rsidR="00F81D1F" w:rsidRDefault="00F81D1F">
            <w:pPr>
              <w:pStyle w:val="ConsPlusNormal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8"/>
        <w:gridCol w:w="1644"/>
        <w:gridCol w:w="340"/>
        <w:gridCol w:w="1474"/>
        <w:gridCol w:w="340"/>
        <w:gridCol w:w="1077"/>
        <w:gridCol w:w="340"/>
        <w:gridCol w:w="1361"/>
      </w:tblGrid>
      <w:tr w:rsidR="00F81D1F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Руководитель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(уполномоченное</w:t>
            </w:r>
          </w:p>
          <w:p w:rsidR="00F81D1F" w:rsidRDefault="00F81D1F">
            <w:pPr>
              <w:pStyle w:val="ConsPlusNormal"/>
            </w:pPr>
            <w:r>
              <w:t>лицо)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81D1F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(телефон)</w:t>
            </w:r>
          </w:p>
        </w:tc>
      </w:tr>
      <w:tr w:rsidR="00F81D1F"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"__" __________ 20__ г.</w:t>
            </w: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984"/>
        <w:gridCol w:w="737"/>
        <w:gridCol w:w="2494"/>
        <w:gridCol w:w="1247"/>
        <w:gridCol w:w="340"/>
        <w:gridCol w:w="1587"/>
        <w:gridCol w:w="340"/>
      </w:tblGrid>
      <w:tr w:rsidR="00F81D1F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center"/>
            </w:pPr>
            <w:r>
              <w:t>Отметка комитета финансов о регистрации</w:t>
            </w:r>
          </w:p>
          <w:p w:rsidR="00F81D1F" w:rsidRDefault="00F81D1F">
            <w:pPr>
              <w:pStyle w:val="ConsPlusNormal"/>
              <w:jc w:val="center"/>
            </w:pPr>
            <w:r>
              <w:t>Заявки на включение (изменение)</w:t>
            </w:r>
          </w:p>
          <w:p w:rsidR="00F81D1F" w:rsidRDefault="00F81D1F">
            <w:pPr>
              <w:pStyle w:val="ConsPlusNormal"/>
              <w:jc w:val="center"/>
            </w:pPr>
            <w:r>
              <w:t>информации об организации в сводный реестр</w:t>
            </w:r>
          </w:p>
        </w:tc>
      </w:tr>
      <w:tr w:rsidR="00F81D1F">
        <w:tc>
          <w:tcPr>
            <w:tcW w:w="55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55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  <w:r>
              <w:t>Дата регистрации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"__"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9"/>
        <w:gridCol w:w="379"/>
        <w:gridCol w:w="3288"/>
        <w:gridCol w:w="340"/>
        <w:gridCol w:w="2381"/>
      </w:tblGrid>
      <w:tr w:rsidR="00F81D1F"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  <w:p w:rsidR="00725A2F" w:rsidRDefault="00725A2F">
            <w:pPr>
              <w:pStyle w:val="ConsPlusNormal"/>
              <w:jc w:val="both"/>
            </w:pPr>
          </w:p>
        </w:tc>
      </w:tr>
      <w:tr w:rsidR="00F81D1F"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</w:tr>
      <w:tr w:rsidR="00F81D1F">
        <w:tblPrEx>
          <w:tblBorders>
            <w:insideH w:val="single" w:sz="4" w:space="0" w:color="auto"/>
          </w:tblBorders>
        </w:tblPrEx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</w:tr>
    </w:tbl>
    <w:p w:rsidR="00F81D1F" w:rsidRDefault="00F81D1F">
      <w:pPr>
        <w:pStyle w:val="ConsPlusNormal"/>
      </w:pPr>
      <w:bookmarkStart w:id="2" w:name="_GoBack"/>
      <w:bookmarkEnd w:id="2"/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325"/>
        <w:gridCol w:w="1587"/>
      </w:tblGrid>
      <w:tr w:rsidR="00F81D1F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  <w:r>
              <w:t>Дата ___________________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  <w:r>
              <w:t>Номер страницы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  <w:r>
              <w:t>Всего страниц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jc w:val="right"/>
        <w:outlineLvl w:val="1"/>
      </w:pPr>
      <w:r>
        <w:t>Приложение N 2</w:t>
      </w:r>
    </w:p>
    <w:p w:rsidR="00F81D1F" w:rsidRDefault="00F81D1F">
      <w:pPr>
        <w:pStyle w:val="ConsPlusNormal"/>
        <w:jc w:val="right"/>
      </w:pPr>
      <w:r>
        <w:t>к Порядку</w:t>
      </w:r>
    </w:p>
    <w:p w:rsidR="00F81D1F" w:rsidRDefault="00F81D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18"/>
        <w:gridCol w:w="405"/>
        <w:gridCol w:w="4123"/>
      </w:tblGrid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 xml:space="preserve">В комитет финансов </w:t>
            </w:r>
            <w:proofErr w:type="spellStart"/>
            <w:r w:rsidR="00C64F09">
              <w:t>Лужского</w:t>
            </w:r>
            <w:proofErr w:type="spellEnd"/>
            <w:r w:rsidR="00C64F09">
              <w:t xml:space="preserve"> муниципального района </w:t>
            </w:r>
            <w:r>
              <w:t>Ленинградской области</w:t>
            </w: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от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(фамилия, имя, отчество)</w:t>
            </w:r>
          </w:p>
          <w:p w:rsidR="00F81D1F" w:rsidRDefault="00F81D1F">
            <w:pPr>
              <w:pStyle w:val="ConsPlusNormal"/>
              <w:jc w:val="right"/>
            </w:pPr>
            <w:r>
              <w:t>зарегистрированного по адресу:</w:t>
            </w: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(почтовый индекс, адрес регистрации)</w:t>
            </w: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паспорт: серия _________ N _______________</w:t>
            </w: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выдан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(дата выдачи и наименование органа, выдавшего документ)</w:t>
            </w:r>
          </w:p>
        </w:tc>
      </w:tr>
    </w:tbl>
    <w:p w:rsidR="00F81D1F" w:rsidRDefault="00F81D1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3803"/>
        <w:gridCol w:w="1247"/>
        <w:gridCol w:w="340"/>
        <w:gridCol w:w="2665"/>
        <w:gridCol w:w="340"/>
      </w:tblGrid>
      <w:tr w:rsidR="00F81D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bookmarkStart w:id="3" w:name="P261"/>
            <w:bookmarkEnd w:id="3"/>
            <w:r>
              <w:t>СОГЛАСИЕ</w:t>
            </w:r>
          </w:p>
          <w:p w:rsidR="00F81D1F" w:rsidRDefault="00F81D1F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F81D1F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  <w:r>
              <w:t>,</w:t>
            </w:r>
          </w:p>
        </w:tc>
      </w:tr>
      <w:tr w:rsidR="00F81D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(фамилия, имя, отчество полностью)</w:t>
            </w:r>
          </w:p>
        </w:tc>
      </w:tr>
      <w:tr w:rsidR="00F81D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2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 (далее - Закон N 152-ФЗ), в целях предоставления информации в комитет финансов Ленинградской области для включения сведений в Сводный реестр участников бюджетного процесса, а также юридических лиц, не являющихся участниками бюджетного процесса, даю согласие комитету финансов Ленинградской области, расположенному по адресу: г. Санкт-Петербург, пр. Суворовский, д. 67,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      </w:r>
            <w:hyperlink r:id="rId13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Закона N 152-ФЗ.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Перечень моих персональных данных, на обработку которых я даю согласие: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страховой номер индивидуального лицевого счета в Пенсионном фонде России (СНИЛС);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идентификационный номер налогоплательщика (ИНН);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наименование должности;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реквизиты документа о назначении на должность;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номер контактного телефона.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Контактный(е) телефон(ы) _____________________________________</w:t>
            </w:r>
          </w:p>
        </w:tc>
      </w:tr>
      <w:tr w:rsidR="00F81D1F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F" w:rsidRDefault="00F81D1F">
            <w:pPr>
              <w:pStyle w:val="ConsPlusNormal"/>
            </w:pPr>
            <w:r>
              <w:t>Подпись субъекта персональных данных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F" w:rsidRDefault="00F81D1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F" w:rsidRDefault="00F81D1F">
            <w:pPr>
              <w:pStyle w:val="ConsPlusNormal"/>
              <w:jc w:val="center"/>
            </w:pPr>
            <w:r>
              <w:t>/</w:t>
            </w:r>
          </w:p>
        </w:tc>
      </w:tr>
      <w:tr w:rsidR="00F81D1F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</w:tr>
      <w:tr w:rsidR="00F81D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"__" _______________ 20__ г.</w:t>
            </w:r>
          </w:p>
        </w:tc>
      </w:tr>
    </w:tbl>
    <w:p w:rsidR="00F81D1F" w:rsidRDefault="00F81D1F" w:rsidP="00C64F09">
      <w:pPr>
        <w:pStyle w:val="ConsPlusNormal"/>
        <w:jc w:val="both"/>
      </w:pPr>
    </w:p>
    <w:sectPr w:rsidR="00F81D1F" w:rsidSect="00725A2F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1F"/>
    <w:rsid w:val="00081165"/>
    <w:rsid w:val="000C3E4A"/>
    <w:rsid w:val="0013504D"/>
    <w:rsid w:val="001F66B4"/>
    <w:rsid w:val="00211C1F"/>
    <w:rsid w:val="002322E8"/>
    <w:rsid w:val="002D06F0"/>
    <w:rsid w:val="00382013"/>
    <w:rsid w:val="00411927"/>
    <w:rsid w:val="005B3E25"/>
    <w:rsid w:val="005D4568"/>
    <w:rsid w:val="005F10CB"/>
    <w:rsid w:val="006960FA"/>
    <w:rsid w:val="006D7F2D"/>
    <w:rsid w:val="006E69BE"/>
    <w:rsid w:val="00723F66"/>
    <w:rsid w:val="00725A2F"/>
    <w:rsid w:val="0081502B"/>
    <w:rsid w:val="00816190"/>
    <w:rsid w:val="0083070A"/>
    <w:rsid w:val="0084353B"/>
    <w:rsid w:val="008E3DE4"/>
    <w:rsid w:val="0093461D"/>
    <w:rsid w:val="009965FC"/>
    <w:rsid w:val="009F3B82"/>
    <w:rsid w:val="00A21106"/>
    <w:rsid w:val="00A53597"/>
    <w:rsid w:val="00AF4D0A"/>
    <w:rsid w:val="00B346E2"/>
    <w:rsid w:val="00B832C7"/>
    <w:rsid w:val="00BA524B"/>
    <w:rsid w:val="00BB7D2B"/>
    <w:rsid w:val="00C027FD"/>
    <w:rsid w:val="00C64F09"/>
    <w:rsid w:val="00CC6070"/>
    <w:rsid w:val="00CD115E"/>
    <w:rsid w:val="00EF361E"/>
    <w:rsid w:val="00F37C82"/>
    <w:rsid w:val="00F81D1F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7F59"/>
  <w15:chartTrackingRefBased/>
  <w15:docId w15:val="{F4BD52D9-8BBF-4CAA-A41A-F1FBD40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1D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13" Type="http://schemas.openxmlformats.org/officeDocument/2006/relationships/hyperlink" Target="consultantplus://offline/ref=94B9CBF7102DB0313BD00AB769EB945058ADDF0635455C14508407A8315B917129A36C75D0BF745BC510370639CD2EC5700DA42AB1C84AFDk3h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12" Type="http://schemas.openxmlformats.org/officeDocument/2006/relationships/hyperlink" Target="consultantplus://offline/ref=94B9CBF7102DB0313BD00AB769EB945058ADDF0635455C14508407A8315B917129A36C75D0BF745FC410370639CD2EC5700DA42AB1C84AFDk3h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11" Type="http://schemas.openxmlformats.org/officeDocument/2006/relationships/hyperlink" Target="consultantplus://offline/ref=BE79D4098D678009124EB190EABE2DC8CE6D906B001D7F7D648E49546F65F90904B17AE2E26558A9C0535557FBDC09CEE5C624F03A0EED5Ca2LAO" TargetMode="External"/><Relationship Id="rId5" Type="http://schemas.openxmlformats.org/officeDocument/2006/relationships/hyperlink" Target="consultantplus://offline/ref=94B9CBF7102DB0313BD00AB769EB945058AFD90C36455C14508407A8315B91713BA33479D2B96858C50561577Fk9h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4" Type="http://schemas.openxmlformats.org/officeDocument/2006/relationships/hyperlink" Target="consultantplus://offline/ref=94B9CBF7102DB0313BD00AB769EB945058AFD90C36455C14508407A8315B917129A36C75DBEB271C9916615163982AD97413A6k2h1M" TargetMode="External"/><Relationship Id="rId9" Type="http://schemas.openxmlformats.org/officeDocument/2006/relationships/hyperlink" Target="consultantplus://offline/ref=4AA75F6B0E51703F21B5902FF10282A621A459C04B023A7283C720B8387D2D8727E92BD3EFA7BFD61367319C2C71FFFD894104855A55F496H5H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32</cp:revision>
  <cp:lastPrinted>2023-03-10T06:32:00Z</cp:lastPrinted>
  <dcterms:created xsi:type="dcterms:W3CDTF">2022-09-26T12:33:00Z</dcterms:created>
  <dcterms:modified xsi:type="dcterms:W3CDTF">2023-04-03T11:52:00Z</dcterms:modified>
</cp:coreProperties>
</file>