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ДОЛЖНОСТН</w:t>
      </w:r>
      <w:r w:rsidR="001E2652" w:rsidRPr="007D1F3C">
        <w:rPr>
          <w:szCs w:val="20"/>
        </w:rPr>
        <w:t>АЯ</w:t>
      </w:r>
      <w:r w:rsidRPr="007D1F3C">
        <w:rPr>
          <w:szCs w:val="20"/>
        </w:rPr>
        <w:t xml:space="preserve"> ИНСТРУКЦИ</w:t>
      </w:r>
      <w:r w:rsidR="001E2652" w:rsidRPr="007D1F3C">
        <w:rPr>
          <w:szCs w:val="20"/>
        </w:rPr>
        <w:t>Я</w:t>
      </w:r>
    </w:p>
    <w:p w:rsidR="008C1376" w:rsidRPr="007D1F3C" w:rsidRDefault="001E2652">
      <w:pPr>
        <w:pStyle w:val="ConsPlusNormal"/>
        <w:jc w:val="center"/>
        <w:rPr>
          <w:szCs w:val="20"/>
        </w:rPr>
      </w:pPr>
      <w:r w:rsidRPr="007D1F3C">
        <w:rPr>
          <w:szCs w:val="20"/>
        </w:rPr>
        <w:t xml:space="preserve">Главного специалиста отдела доходов и казначейского исполнения </w:t>
      </w:r>
      <w:r w:rsidR="00DC0FEB" w:rsidRPr="007D1F3C">
        <w:rPr>
          <w:szCs w:val="20"/>
        </w:rPr>
        <w:t>бюджета</w:t>
      </w:r>
      <w:r w:rsidRPr="007D1F3C">
        <w:rPr>
          <w:szCs w:val="20"/>
        </w:rPr>
        <w:t xml:space="preserve"> комитета финансов </w:t>
      </w:r>
      <w:proofErr w:type="spellStart"/>
      <w:r w:rsidRPr="007D1F3C">
        <w:rPr>
          <w:szCs w:val="20"/>
        </w:rPr>
        <w:t>Лужского</w:t>
      </w:r>
      <w:proofErr w:type="spellEnd"/>
      <w:r w:rsidRPr="007D1F3C">
        <w:rPr>
          <w:szCs w:val="20"/>
        </w:rPr>
        <w:t xml:space="preserve"> муниципального района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1. Общие положения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DC0FEB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1.1. Должность главного специалиста отдела доходов и казначейского исполнения бюджета (далее – главный специалист) </w:t>
      </w:r>
      <w:r w:rsidR="008C1376" w:rsidRPr="007D1F3C">
        <w:rPr>
          <w:szCs w:val="20"/>
        </w:rPr>
        <w:t>является должностью муниципальной службы.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1.2. Должность </w:t>
      </w:r>
      <w:r w:rsidR="00DC0FEB" w:rsidRPr="007D1F3C">
        <w:rPr>
          <w:szCs w:val="20"/>
        </w:rPr>
        <w:t xml:space="preserve">главного специалиста </w:t>
      </w:r>
      <w:r w:rsidRPr="007D1F3C">
        <w:rPr>
          <w:szCs w:val="20"/>
        </w:rPr>
        <w:t xml:space="preserve">относится к </w:t>
      </w:r>
      <w:r w:rsidR="00E33437">
        <w:rPr>
          <w:szCs w:val="20"/>
        </w:rPr>
        <w:t>старшей</w:t>
      </w:r>
      <w:r w:rsidRPr="007D1F3C">
        <w:rPr>
          <w:szCs w:val="20"/>
        </w:rPr>
        <w:t xml:space="preserve"> группе должностей </w:t>
      </w:r>
      <w:bookmarkStart w:id="0" w:name="_GoBack"/>
      <w:bookmarkEnd w:id="0"/>
      <w:r w:rsidR="00E33437" w:rsidRPr="007D1F3C">
        <w:rPr>
          <w:szCs w:val="20"/>
        </w:rPr>
        <w:t>(</w:t>
      </w:r>
      <w:r w:rsidR="00E33437" w:rsidRPr="00C649D7">
        <w:rPr>
          <w:szCs w:val="20"/>
        </w:rPr>
        <w:t>Областной закон Ленинградско</w:t>
      </w:r>
      <w:r w:rsidR="005E4A61">
        <w:rPr>
          <w:szCs w:val="20"/>
        </w:rPr>
        <w:t>й области от 11.03.2008 N 14-оз</w:t>
      </w:r>
      <w:r w:rsidR="00E33437" w:rsidRPr="00C649D7">
        <w:rPr>
          <w:szCs w:val="20"/>
        </w:rPr>
        <w:t>) "О правовом регулировании муниципальной службы в Ленинградской области"</w:t>
      </w:r>
      <w:r w:rsidR="00E33437">
        <w:rPr>
          <w:szCs w:val="20"/>
        </w:rPr>
        <w:t xml:space="preserve"> Приложение 1</w:t>
      </w:r>
      <w:r w:rsidR="00E33437" w:rsidRPr="007D1F3C">
        <w:rPr>
          <w:szCs w:val="20"/>
        </w:rPr>
        <w:t>)</w:t>
      </w: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F8071C" w:rsidRPr="007D1F3C">
        <w:rPr>
          <w:szCs w:val="20"/>
        </w:rPr>
        <w:t>бюджетная политика</w:t>
      </w:r>
      <w:r w:rsidRPr="007D1F3C">
        <w:rPr>
          <w:szCs w:val="20"/>
        </w:rPr>
        <w:t>.</w:t>
      </w:r>
    </w:p>
    <w:p w:rsidR="008C1376" w:rsidRPr="007D1F3C" w:rsidRDefault="008C1376" w:rsidP="00E5709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1.4. Вид професси</w:t>
      </w:r>
      <w:r w:rsidR="00EA012F">
        <w:rPr>
          <w:szCs w:val="20"/>
        </w:rPr>
        <w:t>ональной служебной деятельности</w:t>
      </w:r>
      <w:r w:rsidRPr="007D1F3C">
        <w:rPr>
          <w:szCs w:val="20"/>
        </w:rPr>
        <w:t>, в соответствии с которым муниципальный служащий исполняет должностные обязанности:</w:t>
      </w:r>
      <w:r w:rsidR="00F8071C" w:rsidRPr="007D1F3C">
        <w:rPr>
          <w:szCs w:val="20"/>
        </w:rPr>
        <w:t xml:space="preserve"> </w:t>
      </w:r>
      <w:r w:rsidR="00E57090" w:rsidRPr="007D1F3C">
        <w:rPr>
          <w:szCs w:val="20"/>
        </w:rPr>
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</w:r>
      <w:r w:rsidRPr="007D1F3C">
        <w:rPr>
          <w:szCs w:val="20"/>
        </w:rPr>
        <w:t>.</w:t>
      </w:r>
    </w:p>
    <w:p w:rsidR="001E1C10" w:rsidRPr="007D1F3C" w:rsidRDefault="008C1376" w:rsidP="001E1C1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1.5. Цель исполнения должностных обязанностей муниципального служащего, замещающего должность </w:t>
      </w:r>
      <w:r w:rsidR="00F956B4" w:rsidRPr="007D1F3C">
        <w:rPr>
          <w:szCs w:val="20"/>
        </w:rPr>
        <w:t>главного специалиста отдела доходов и казначейского исполнения бюджета</w:t>
      </w:r>
      <w:r w:rsidRPr="007D1F3C">
        <w:rPr>
          <w:szCs w:val="20"/>
        </w:rPr>
        <w:t xml:space="preserve">: </w:t>
      </w:r>
      <w:r w:rsidR="001E1C10">
        <w:rPr>
          <w:szCs w:val="20"/>
        </w:rPr>
        <w:t>И</w:t>
      </w:r>
      <w:r w:rsidR="001E1C10" w:rsidRPr="007D1F3C">
        <w:rPr>
          <w:szCs w:val="20"/>
        </w:rPr>
        <w:t>сполнение бюджета муниципального района, осуществле</w:t>
      </w:r>
      <w:r w:rsidR="001E1C10">
        <w:rPr>
          <w:szCs w:val="20"/>
        </w:rPr>
        <w:t>ние контроля за его исполнением</w:t>
      </w:r>
      <w:r w:rsidR="001E1C10" w:rsidRPr="007D1F3C">
        <w:rPr>
          <w:szCs w:val="20"/>
        </w:rPr>
        <w:t>.</w:t>
      </w:r>
    </w:p>
    <w:p w:rsidR="00F55914" w:rsidRDefault="008C1376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1.6. Основные задачи, на реализацию которых ориентировано исполнение должностных обязанностей </w:t>
      </w:r>
      <w:r w:rsidR="0000788C" w:rsidRPr="007D1F3C">
        <w:rPr>
          <w:szCs w:val="20"/>
        </w:rPr>
        <w:t>главного специалиста</w:t>
      </w:r>
      <w:r w:rsidRPr="007D1F3C">
        <w:rPr>
          <w:szCs w:val="20"/>
        </w:rPr>
        <w:t>:</w:t>
      </w:r>
    </w:p>
    <w:p w:rsidR="00EA012F" w:rsidRPr="007D1F3C" w:rsidRDefault="00EA012F" w:rsidP="00EA01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осуществление контроля за исполнением бюджета;</w:t>
      </w:r>
    </w:p>
    <w:p w:rsidR="00F55914" w:rsidRPr="007D1F3C" w:rsidRDefault="00F55914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исполнение бюджета муниципального образования.</w:t>
      </w:r>
    </w:p>
    <w:p w:rsidR="008C1376" w:rsidRPr="007D1F3C" w:rsidRDefault="00F55914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 xml:space="preserve">1.7. </w:t>
      </w:r>
      <w:r w:rsidR="00BE7E21" w:rsidRPr="007D1F3C">
        <w:rPr>
          <w:szCs w:val="20"/>
        </w:rPr>
        <w:t>Главный специалист</w:t>
      </w:r>
      <w:r w:rsidR="008C1376" w:rsidRPr="007D1F3C">
        <w:rPr>
          <w:szCs w:val="20"/>
        </w:rPr>
        <w:t xml:space="preserve"> назначается на должность и </w:t>
      </w:r>
      <w:r w:rsidR="00BE7E21" w:rsidRPr="007D1F3C">
        <w:rPr>
          <w:szCs w:val="20"/>
        </w:rPr>
        <w:t xml:space="preserve">освобождается от должности председателем комитета финансов </w:t>
      </w:r>
      <w:proofErr w:type="spellStart"/>
      <w:r w:rsidR="00BE7E21" w:rsidRPr="007D1F3C">
        <w:rPr>
          <w:szCs w:val="20"/>
        </w:rPr>
        <w:t>Лужского</w:t>
      </w:r>
      <w:proofErr w:type="spellEnd"/>
      <w:r w:rsidR="00BE7E21" w:rsidRPr="007D1F3C">
        <w:rPr>
          <w:szCs w:val="20"/>
        </w:rPr>
        <w:t xml:space="preserve"> муниципального района Ленинградской области</w:t>
      </w:r>
      <w:r w:rsidR="008C1376" w:rsidRPr="007D1F3C">
        <w:rPr>
          <w:szCs w:val="20"/>
        </w:rPr>
        <w:t>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1.8. </w:t>
      </w:r>
      <w:r w:rsidR="00C132BD" w:rsidRPr="007D1F3C">
        <w:rPr>
          <w:szCs w:val="20"/>
        </w:rPr>
        <w:t xml:space="preserve">Главный специалист </w:t>
      </w:r>
      <w:r w:rsidRPr="007D1F3C">
        <w:rPr>
          <w:szCs w:val="20"/>
        </w:rPr>
        <w:t xml:space="preserve">непосредственно подчинен </w:t>
      </w:r>
      <w:r w:rsidR="00C132BD" w:rsidRPr="007D1F3C">
        <w:rPr>
          <w:szCs w:val="20"/>
        </w:rPr>
        <w:t>начальнику отдела доходов и казначейского исполнения бюджета</w:t>
      </w: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2. Квалификационные требования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 Для замещения должности </w:t>
      </w:r>
      <w:r w:rsidR="00427103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2.1. Базовые квалификационные требования:</w:t>
      </w:r>
    </w:p>
    <w:p w:rsidR="008C1376" w:rsidRPr="007D1F3C" w:rsidRDefault="008C1376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2.1.1. Муниципальный служащий, замещающий должность </w:t>
      </w:r>
      <w:r w:rsidR="00427103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, должен иметь высшее профессиональное образование </w:t>
      </w:r>
      <w:r w:rsidR="003C0723" w:rsidRPr="007D1F3C">
        <w:rPr>
          <w:szCs w:val="20"/>
        </w:rPr>
        <w:t>по профилю деятельности органа или по профилю замещаемой должности.</w:t>
      </w:r>
    </w:p>
    <w:p w:rsidR="003C0723" w:rsidRPr="007D1F3C" w:rsidRDefault="008C1376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2.1.2. </w:t>
      </w:r>
      <w:r w:rsidR="003C0723" w:rsidRPr="007D1F3C">
        <w:rPr>
          <w:szCs w:val="20"/>
        </w:rPr>
        <w:t>Для замещения должности главного специалиста не установлено требований к стажу муниципальной службы или стажу работы по специальности, направлению подготовки</w:t>
      </w:r>
      <w:r w:rsidR="003D7E9B">
        <w:rPr>
          <w:szCs w:val="20"/>
        </w:rPr>
        <w:t>.</w:t>
      </w:r>
    </w:p>
    <w:p w:rsidR="008C1376" w:rsidRPr="007D1F3C" w:rsidRDefault="003C0723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 xml:space="preserve">2.1.3. </w:t>
      </w:r>
      <w:r w:rsidR="00B554DE" w:rsidRPr="007D1F3C">
        <w:rPr>
          <w:szCs w:val="20"/>
        </w:rPr>
        <w:t>Главный специалист</w:t>
      </w:r>
      <w:r w:rsidR="008C1376" w:rsidRPr="007D1F3C">
        <w:rPr>
          <w:szCs w:val="20"/>
        </w:rPr>
        <w:t xml:space="preserve"> должен обладать следующими базовыми знаниями: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знанием государственного языка Россий</w:t>
      </w:r>
      <w:r w:rsidR="003D7E9B">
        <w:rPr>
          <w:szCs w:val="20"/>
        </w:rPr>
        <w:t>ской Федерации (русского языка).</w:t>
      </w:r>
    </w:p>
    <w:p w:rsidR="008C1376" w:rsidRPr="007D1F3C" w:rsidRDefault="00B8231C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>правовыми знаниями основ: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а) </w:t>
      </w:r>
      <w:hyperlink r:id="rId4">
        <w:r w:rsidRPr="007D1F3C">
          <w:rPr>
            <w:color w:val="0000FF"/>
            <w:szCs w:val="20"/>
          </w:rPr>
          <w:t>Конституции</w:t>
        </w:r>
      </w:hyperlink>
      <w:r w:rsidRPr="007D1F3C">
        <w:rPr>
          <w:szCs w:val="20"/>
        </w:rPr>
        <w:t xml:space="preserve"> Российской Федерации;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б) Федерального </w:t>
      </w:r>
      <w:hyperlink r:id="rId5">
        <w:r w:rsidRPr="007D1F3C">
          <w:rPr>
            <w:color w:val="0000FF"/>
            <w:szCs w:val="20"/>
          </w:rPr>
          <w:t>закона</w:t>
        </w:r>
      </w:hyperlink>
      <w:r w:rsidRPr="007D1F3C">
        <w:rPr>
          <w:szCs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lastRenderedPageBreak/>
        <w:t xml:space="preserve">в) Федерального </w:t>
      </w:r>
      <w:hyperlink r:id="rId6">
        <w:r w:rsidRPr="007D1F3C">
          <w:rPr>
            <w:color w:val="0000FF"/>
            <w:szCs w:val="20"/>
          </w:rPr>
          <w:t>закона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г) законодательства о противодействии коррупции;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2.1.4. </w:t>
      </w:r>
      <w:r w:rsidR="00D30212" w:rsidRPr="007D1F3C">
        <w:rPr>
          <w:szCs w:val="20"/>
        </w:rPr>
        <w:t xml:space="preserve">Главный специалист </w:t>
      </w:r>
      <w:r w:rsidRPr="007D1F3C">
        <w:rPr>
          <w:szCs w:val="20"/>
        </w:rPr>
        <w:t>должен обладать следующими базовыми умени</w:t>
      </w:r>
      <w:r w:rsidR="00F01BB6" w:rsidRPr="007D1F3C">
        <w:rPr>
          <w:szCs w:val="20"/>
        </w:rPr>
        <w:t>ями:</w:t>
      </w:r>
    </w:p>
    <w:p w:rsidR="00567DC0" w:rsidRPr="007D1F3C" w:rsidRDefault="00567DC0" w:rsidP="00567DC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а) работать на компьютере, в том числе в сети «Интернет»;</w:t>
      </w:r>
    </w:p>
    <w:p w:rsidR="00567DC0" w:rsidRPr="007D1F3C" w:rsidRDefault="00567DC0" w:rsidP="00567DC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б) работать в информационно-правовых системах;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в</w:t>
      </w:r>
      <w:r w:rsidR="00567DC0" w:rsidRPr="007D1F3C">
        <w:rPr>
          <w:szCs w:val="20"/>
        </w:rPr>
        <w:t>) соблюдать этику делового общения при взаимодействии с гражданами и организациями;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г</w:t>
      </w:r>
      <w:r w:rsidR="00567DC0" w:rsidRPr="007D1F3C">
        <w:rPr>
          <w:szCs w:val="20"/>
        </w:rPr>
        <w:t>) руководить подчиненными, эффективно планировать работу и</w:t>
      </w:r>
      <w:r w:rsidR="00BF0E81" w:rsidRPr="007D1F3C">
        <w:rPr>
          <w:szCs w:val="20"/>
        </w:rPr>
        <w:t xml:space="preserve"> </w:t>
      </w:r>
      <w:r w:rsidR="00567DC0" w:rsidRPr="007D1F3C">
        <w:rPr>
          <w:szCs w:val="20"/>
        </w:rPr>
        <w:t>контролировать ее выполнение;</w:t>
      </w:r>
    </w:p>
    <w:p w:rsidR="00F01BB6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д</w:t>
      </w:r>
      <w:r w:rsidR="00567DC0" w:rsidRPr="007D1F3C">
        <w:rPr>
          <w:szCs w:val="20"/>
        </w:rPr>
        <w:t>) оперативно принимать и реализовывать управленческие решения;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е</w:t>
      </w:r>
      <w:r w:rsidR="00567DC0" w:rsidRPr="007D1F3C">
        <w:rPr>
          <w:szCs w:val="20"/>
        </w:rPr>
        <w:t>) вести деловые переговоры с представителями государственных органов, органов местного самоуправления, организаций.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 Муниципальный служащий, замещающий </w:t>
      </w:r>
      <w:r w:rsidR="001F77AD">
        <w:rPr>
          <w:szCs w:val="20"/>
        </w:rPr>
        <w:t xml:space="preserve">должность </w:t>
      </w:r>
      <w:r w:rsidR="00BF0E81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 должен соответствовать следующим функциональн</w:t>
      </w:r>
      <w:r w:rsidR="00540986">
        <w:rPr>
          <w:szCs w:val="20"/>
        </w:rPr>
        <w:t>ым квалификационным требованиям:</w:t>
      </w:r>
    </w:p>
    <w:p w:rsidR="008C1376" w:rsidRPr="007D1F3C" w:rsidRDefault="008C1376" w:rsidP="00BF0E81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2.2.1. </w:t>
      </w:r>
      <w:r w:rsidR="00BF0E81" w:rsidRPr="007D1F3C">
        <w:rPr>
          <w:szCs w:val="20"/>
        </w:rPr>
        <w:t>Главный специалист должен иметь высшее образование по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профилю деятельности органа или по профилю замещаемой должности по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направлению: «Государственное и муниципальное управление»,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«Менеджмент», «Финансы и кредит», «Экономика», «Юриспруденция»,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«Банковское дело», «Налоги и налогообложение», «Бухгалтерский учет, анализ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и аудит» или иные специальности и направления подготовки, содержащиеся в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ранее применяемых перечнях специальностей и направлений подготовки, для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которых законодательством об образовании Российской Федерации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установлено соответствие указанным специальностям и направлениям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подготовки</w:t>
      </w:r>
      <w:r w:rsidRPr="007D1F3C">
        <w:rPr>
          <w:szCs w:val="20"/>
        </w:rPr>
        <w:t>;</w:t>
      </w:r>
    </w:p>
    <w:p w:rsidR="004B7C59" w:rsidRPr="007D1F3C" w:rsidRDefault="008C1376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2.2.2. </w:t>
      </w:r>
      <w:r w:rsidR="00C26177" w:rsidRPr="007D1F3C">
        <w:rPr>
          <w:szCs w:val="20"/>
        </w:rPr>
        <w:t xml:space="preserve">Главный специалист </w:t>
      </w:r>
      <w:r w:rsidRPr="007D1F3C">
        <w:rPr>
          <w:szCs w:val="20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  <w:r w:rsidR="00583F2F" w:rsidRPr="007D1F3C">
        <w:rPr>
          <w:szCs w:val="20"/>
        </w:rPr>
        <w:t>Бюджетный кодекс Российской Федерации;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Федеральные законы и иные федеральные нормативные правовые акты:</w:t>
      </w:r>
    </w:p>
    <w:p w:rsidR="00583F2F" w:rsidRPr="007D1F3C" w:rsidRDefault="00583F2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Бюджетный кодекс Российской Федерации;</w:t>
      </w:r>
    </w:p>
    <w:p w:rsidR="00583F2F" w:rsidRPr="007D1F3C" w:rsidRDefault="00583F2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Налоговый кодекс Российской Федерации;</w:t>
      </w:r>
    </w:p>
    <w:p w:rsidR="00583F2F" w:rsidRPr="007D1F3C" w:rsidRDefault="00CC780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 иные нормативные правовые акты Российской Федерации по профилю замещаемой должности.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Законы и иные нормативные правовые акты субъекта Российской Федерации: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закон Ленинградской области о межбюджетных отношениях;</w:t>
      </w:r>
    </w:p>
    <w:p w:rsidR="00240D0F" w:rsidRPr="007D1F3C" w:rsidRDefault="004B7C59" w:rsidP="00240D0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иные федеральные нормативные акты и акты Ленинградской области регулирующие соответствующие сферы деятельности, применительно к исполнению своих должностных обязанностей, правам и ответственности.</w:t>
      </w:r>
    </w:p>
    <w:p w:rsidR="00240D0F" w:rsidRPr="007D1F3C" w:rsidRDefault="00240D0F" w:rsidP="00240D0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Муниципальные правовые акты: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муниципальный правовой акт о бюджетном процессе в муниципальном районе;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основные направления бюджетной и налоговой политики муниципального района на очередной финансовый год и плановый период;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 о местном бюджете;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формирования, утверждения и ведения планов закупок для обеспечения нужд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lastRenderedPageBreak/>
        <w:t>муниципальный правовой акт, устанавливающий порядок открытия и ведения лицевых счетов;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открытия и ведения лицевых счетов по учету операций со средствами, поступающими во временное распоряжение;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санкционирования оплаты денежных обязательств получателей средств бюджета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предоставления субсидии на иные цели муниципальным бюджетным и автономным учреждениям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проведения кассовых выплат за счет средств автономных учреждений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проведения кассовых выплат за счет средств бюджетных учреждений муниципального района;</w:t>
      </w:r>
    </w:p>
    <w:p w:rsidR="00C36202" w:rsidRPr="007D1F3C" w:rsidRDefault="00C36202" w:rsidP="00C3620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 иные знания которы</w:t>
      </w:r>
      <w:r w:rsidR="00DD2687">
        <w:rPr>
          <w:szCs w:val="20"/>
        </w:rPr>
        <w:t>е</w:t>
      </w:r>
      <w:r w:rsidRPr="007D1F3C">
        <w:rPr>
          <w:szCs w:val="20"/>
        </w:rPr>
        <w:t xml:space="preserve"> необходимо для надлежащего исполнения муниципальным служащим должностных обязанностей:</w:t>
      </w:r>
    </w:p>
    <w:p w:rsidR="00F873F8" w:rsidRPr="007D1F3C" w:rsidRDefault="00F873F8" w:rsidP="00C3620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</w:r>
    </w:p>
    <w:p w:rsidR="00F873F8" w:rsidRPr="007D1F3C" w:rsidRDefault="00F873F8" w:rsidP="00F873F8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понятие дебиторской и кредиторской задолженностей бюджета муниципального района и бюджетов поселений, передавших свои полномочия.</w:t>
      </w:r>
    </w:p>
    <w:p w:rsidR="00240D0F" w:rsidRPr="007D1F3C" w:rsidRDefault="00240D0F" w:rsidP="004B7C59">
      <w:pPr>
        <w:pStyle w:val="ConsPlusNormal"/>
        <w:spacing w:before="200"/>
        <w:ind w:firstLine="540"/>
        <w:jc w:val="both"/>
        <w:rPr>
          <w:szCs w:val="20"/>
        </w:rPr>
      </w:pPr>
    </w:p>
    <w:p w:rsidR="00192102" w:rsidRPr="007D1F3C" w:rsidRDefault="008C1376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1F3C">
        <w:rPr>
          <w:rFonts w:ascii="Arial" w:hAnsi="Arial" w:cs="Arial"/>
          <w:sz w:val="20"/>
          <w:szCs w:val="20"/>
        </w:rPr>
        <w:t xml:space="preserve">2.2.3. </w:t>
      </w:r>
      <w:r w:rsidR="00F873F8" w:rsidRPr="007D1F3C">
        <w:rPr>
          <w:rFonts w:ascii="Arial" w:hAnsi="Arial" w:cs="Arial"/>
          <w:sz w:val="20"/>
          <w:szCs w:val="20"/>
        </w:rPr>
        <w:t>Главный специалист</w:t>
      </w:r>
      <w:r w:rsidRPr="007D1F3C">
        <w:rPr>
          <w:rFonts w:ascii="Arial" w:hAnsi="Arial" w:cs="Arial"/>
          <w:sz w:val="20"/>
          <w:szCs w:val="20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  <w:r w:rsidR="00192102" w:rsidRPr="007D1F3C">
        <w:rPr>
          <w:rFonts w:ascii="Arial" w:hAnsi="Arial" w:cs="Arial"/>
          <w:sz w:val="20"/>
          <w:szCs w:val="20"/>
        </w:rPr>
        <w:t xml:space="preserve"> </w:t>
      </w:r>
    </w:p>
    <w:p w:rsidR="00192102" w:rsidRPr="007D1F3C" w:rsidRDefault="00374747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F873F8" w:rsidRPr="007D1F3C">
        <w:rPr>
          <w:rFonts w:ascii="Arial" w:hAnsi="Arial" w:cs="Arial"/>
          <w:sz w:val="20"/>
          <w:szCs w:val="20"/>
        </w:rPr>
        <w:t>оставлять и вести бюджетную роспись;</w:t>
      </w:r>
    </w:p>
    <w:p w:rsidR="00F873F8" w:rsidRPr="007D1F3C" w:rsidRDefault="00F873F8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1F3C">
        <w:rPr>
          <w:rFonts w:ascii="Arial" w:hAnsi="Arial" w:cs="Arial"/>
          <w:sz w:val="20"/>
          <w:szCs w:val="20"/>
        </w:rPr>
        <w:t>проводить анализ исполнения бюджета.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3. Должностные обязанности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Исходя из задач и функций, определенных Положением о</w:t>
      </w:r>
      <w:r w:rsidR="003215BD" w:rsidRPr="007D1F3C">
        <w:rPr>
          <w:szCs w:val="20"/>
        </w:rPr>
        <w:t xml:space="preserve"> комитете финансов </w:t>
      </w:r>
      <w:proofErr w:type="spellStart"/>
      <w:r w:rsidR="003215BD" w:rsidRPr="007D1F3C">
        <w:rPr>
          <w:szCs w:val="20"/>
        </w:rPr>
        <w:t>Лужского</w:t>
      </w:r>
      <w:proofErr w:type="spellEnd"/>
      <w:r w:rsidR="003215BD" w:rsidRPr="007D1F3C">
        <w:rPr>
          <w:szCs w:val="20"/>
        </w:rPr>
        <w:t xml:space="preserve"> муниципального района</w:t>
      </w:r>
      <w:r w:rsidRPr="007D1F3C">
        <w:rPr>
          <w:szCs w:val="20"/>
        </w:rPr>
        <w:t xml:space="preserve">, на </w:t>
      </w:r>
      <w:r w:rsidR="003215BD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 возлагаются следующие должностные обязанности: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3.1. Соблюдать ограничения, не нарушать запреты, которые установлены Федеральным </w:t>
      </w:r>
      <w:hyperlink r:id="rId7">
        <w:r w:rsidRPr="007D1F3C">
          <w:rPr>
            <w:color w:val="0000FF"/>
            <w:szCs w:val="20"/>
          </w:rPr>
          <w:t>законом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3.2. Исполнять основные обязанности, предусмотренные Федеральным </w:t>
      </w:r>
      <w:hyperlink r:id="rId8">
        <w:r w:rsidRPr="007D1F3C">
          <w:rPr>
            <w:color w:val="0000FF"/>
            <w:szCs w:val="20"/>
          </w:rPr>
          <w:t>законом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3</w:t>
      </w:r>
      <w:r w:rsidRPr="007D1F3C">
        <w:rPr>
          <w:szCs w:val="20"/>
        </w:rPr>
        <w:t>. Точно и в срок выполнять поручения своего руководителя;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4</w:t>
      </w:r>
      <w:r w:rsidRPr="007D1F3C">
        <w:rPr>
          <w:szCs w:val="20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5</w:t>
      </w:r>
      <w:r w:rsidRPr="007D1F3C">
        <w:rPr>
          <w:szCs w:val="20"/>
        </w:rPr>
        <w:t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6</w:t>
      </w:r>
      <w:r w:rsidRPr="007D1F3C">
        <w:rPr>
          <w:szCs w:val="20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7</w:t>
      </w:r>
      <w:r w:rsidRPr="007D1F3C">
        <w:rPr>
          <w:szCs w:val="20"/>
        </w:rPr>
        <w:t xml:space="preserve"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</w:t>
      </w:r>
      <w:r w:rsidRPr="007D1F3C">
        <w:rPr>
          <w:szCs w:val="20"/>
        </w:rPr>
        <w:lastRenderedPageBreak/>
        <w:t>меры по предотвращению такого конфликта;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8</w:t>
      </w:r>
      <w:r w:rsidRPr="007D1F3C">
        <w:rPr>
          <w:szCs w:val="20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215BD" w:rsidRPr="007D1F3C" w:rsidRDefault="008C1376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9. Осуществлять учет бюджетных обязательств, вытекающих из договора на поставку продукции (работ, услуг) и иных документов об обязательствах, подлежащих исполнению за счет средств местного бюджета;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3.10. Осуществлять ежедневный прием и обработку платежных документов от главных распорядителей и прямых получателей бюджетных средств.</w:t>
      </w:r>
    </w:p>
    <w:p w:rsidR="003215BD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3.11. Проверять представленные платежные документы на целевое использование бюджетных средств казенных учреждений, наличие достаточного остатка лимитов бюджетных обязательств, правильность указанных в платежных документах и доверенностях на получение чека реквизитов, отражение в платежных документах налога на добавленную стоимость, проверяет наличие документов, служащих основанием платежа;</w:t>
      </w:r>
    </w:p>
    <w:p w:rsidR="00023CDB" w:rsidRPr="007D1F3C" w:rsidRDefault="00023CDB" w:rsidP="00023CDB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>
        <w:rPr>
          <w:szCs w:val="20"/>
        </w:rPr>
        <w:t>2</w:t>
      </w:r>
      <w:r w:rsidRPr="007D1F3C">
        <w:rPr>
          <w:szCs w:val="20"/>
        </w:rPr>
        <w:t xml:space="preserve">. Проверять представленные платежные документы на целевое использование средств </w:t>
      </w:r>
      <w:r>
        <w:rPr>
          <w:szCs w:val="20"/>
        </w:rPr>
        <w:t>бюджетных и автономных учреждений</w:t>
      </w:r>
      <w:r w:rsidRPr="007D1F3C">
        <w:rPr>
          <w:szCs w:val="20"/>
        </w:rPr>
        <w:t xml:space="preserve">, наличие достаточного остатка </w:t>
      </w:r>
      <w:r>
        <w:rPr>
          <w:szCs w:val="20"/>
        </w:rPr>
        <w:t>финансового обеспечения</w:t>
      </w:r>
      <w:r w:rsidRPr="007D1F3C">
        <w:rPr>
          <w:szCs w:val="20"/>
        </w:rPr>
        <w:t>, правильность указанных в платежных документах и доверенностях на получение чека реквизитов, отражение в платежных документах налога на добавленную стоимость, проверяет наличие документов, служащих основанием платежа;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3</w:t>
      </w:r>
      <w:r w:rsidRPr="007D1F3C">
        <w:rPr>
          <w:szCs w:val="20"/>
        </w:rPr>
        <w:t>. Производить переброску средств по лицевым счетам и бюджетной классификации в случаях, предусмотренных законодательством РФ;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4</w:t>
      </w:r>
      <w:r w:rsidRPr="007D1F3C">
        <w:rPr>
          <w:szCs w:val="20"/>
        </w:rPr>
        <w:t>. Оказывать методическую помощь получателям бюджетных средств</w:t>
      </w:r>
      <w:r w:rsidR="00023CDB">
        <w:rPr>
          <w:szCs w:val="20"/>
        </w:rPr>
        <w:t>,</w:t>
      </w:r>
      <w:r w:rsidR="00023CDB" w:rsidRPr="00023CDB">
        <w:rPr>
          <w:szCs w:val="20"/>
        </w:rPr>
        <w:t xml:space="preserve"> </w:t>
      </w:r>
      <w:r w:rsidR="00023CDB">
        <w:rPr>
          <w:szCs w:val="20"/>
        </w:rPr>
        <w:t xml:space="preserve">бюджетным и автономным учреждениям, лицевые счета которым открыты в комитете финансов </w:t>
      </w:r>
      <w:proofErr w:type="spellStart"/>
      <w:r w:rsidR="00023CDB">
        <w:rPr>
          <w:szCs w:val="20"/>
        </w:rPr>
        <w:t>Лужского</w:t>
      </w:r>
      <w:proofErr w:type="spellEnd"/>
      <w:r w:rsidR="00023CDB">
        <w:rPr>
          <w:szCs w:val="20"/>
        </w:rPr>
        <w:t xml:space="preserve"> муниципального района</w:t>
      </w:r>
      <w:r w:rsidRPr="007D1F3C">
        <w:rPr>
          <w:szCs w:val="20"/>
        </w:rPr>
        <w:t xml:space="preserve"> по вопросам, находящимся в компетенции отдела;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5</w:t>
      </w:r>
      <w:r w:rsidRPr="007D1F3C">
        <w:rPr>
          <w:szCs w:val="20"/>
        </w:rPr>
        <w:t>. Формировать пакет электронных документов для отправки в ТОФК;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6</w:t>
      </w:r>
      <w:r w:rsidRPr="007D1F3C">
        <w:rPr>
          <w:szCs w:val="20"/>
        </w:rPr>
        <w:t>. Производить сверку операций по лицевым счетам;</w:t>
      </w:r>
    </w:p>
    <w:p w:rsidR="008C1376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7</w:t>
      </w:r>
      <w:r w:rsidRPr="007D1F3C">
        <w:rPr>
          <w:szCs w:val="20"/>
        </w:rPr>
        <w:t>. Осуществлять все операции в части казначейского исполнения местного бюджета;</w:t>
      </w:r>
    </w:p>
    <w:p w:rsidR="00B955A2" w:rsidRPr="007D1F3C" w:rsidRDefault="00B955A2" w:rsidP="00B955A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8</w:t>
      </w:r>
      <w:r w:rsidRPr="007D1F3C">
        <w:rPr>
          <w:szCs w:val="20"/>
        </w:rPr>
        <w:t>. В период отсутствия других работников отдела выполнять их отдельные служебные обязанности, определяемые начальником отдела казначейского контроля;</w:t>
      </w:r>
    </w:p>
    <w:p w:rsidR="00B955A2" w:rsidRPr="007D1F3C" w:rsidRDefault="00B955A2" w:rsidP="00B955A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9</w:t>
      </w:r>
      <w:r w:rsidRPr="007D1F3C">
        <w:rPr>
          <w:szCs w:val="20"/>
        </w:rPr>
        <w:t>. Осуществлять контроль, предусмотренный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5A2" w:rsidRPr="007D1F3C" w:rsidRDefault="00B955A2" w:rsidP="00B955A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3.2</w:t>
      </w:r>
      <w:r w:rsidR="00023CDB">
        <w:rPr>
          <w:szCs w:val="20"/>
        </w:rPr>
        <w:t>0</w:t>
      </w:r>
      <w:r w:rsidRPr="007D1F3C">
        <w:rPr>
          <w:szCs w:val="20"/>
        </w:rPr>
        <w:t>. Исполнять иные поручения вышестоящего руководителя в соответствии с функциональными обязанностями отдела.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4. Права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Наряду с основными правами, которые определены </w:t>
      </w:r>
      <w:hyperlink r:id="rId9">
        <w:r w:rsidRPr="007D1F3C">
          <w:rPr>
            <w:color w:val="0000FF"/>
            <w:szCs w:val="20"/>
          </w:rPr>
          <w:t>статьей 11</w:t>
        </w:r>
      </w:hyperlink>
      <w:r w:rsidRPr="007D1F3C">
        <w:rPr>
          <w:szCs w:val="20"/>
        </w:rPr>
        <w:t xml:space="preserve"> Федерального закона от 2 марта 2007 г. N 25-ФЗ "О муниципальной службе в Российской Федерации" </w:t>
      </w:r>
      <w:r w:rsidR="00442124" w:rsidRPr="007D1F3C">
        <w:rPr>
          <w:szCs w:val="20"/>
        </w:rPr>
        <w:t>главный специалист</w:t>
      </w:r>
      <w:r w:rsidRPr="007D1F3C">
        <w:rPr>
          <w:szCs w:val="20"/>
        </w:rPr>
        <w:t xml:space="preserve"> имеет право: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442124" w:rsidRPr="007D1F3C">
        <w:rPr>
          <w:szCs w:val="20"/>
        </w:rPr>
        <w:t>Комитетом финансов</w:t>
      </w:r>
      <w:r w:rsidRPr="007D1F3C">
        <w:rPr>
          <w:szCs w:val="20"/>
        </w:rPr>
        <w:t xml:space="preserve">, работников структурных подразделений </w:t>
      </w:r>
      <w:r w:rsidR="00442124" w:rsidRPr="007D1F3C">
        <w:rPr>
          <w:szCs w:val="20"/>
        </w:rPr>
        <w:t xml:space="preserve">администрации </w:t>
      </w:r>
      <w:proofErr w:type="spellStart"/>
      <w:r w:rsidR="00442124" w:rsidRPr="007D1F3C">
        <w:rPr>
          <w:szCs w:val="20"/>
        </w:rPr>
        <w:t>Лужского</w:t>
      </w:r>
      <w:proofErr w:type="spellEnd"/>
      <w:r w:rsidR="00442124" w:rsidRPr="007D1F3C">
        <w:rPr>
          <w:szCs w:val="20"/>
        </w:rPr>
        <w:t xml:space="preserve"> муниципального района Ленинградской области</w:t>
      </w:r>
      <w:r w:rsidRPr="007D1F3C">
        <w:rPr>
          <w:szCs w:val="20"/>
        </w:rPr>
        <w:t>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4.3. Принимать в установленном порядке участие в мероприятиях (совещаниях, </w:t>
      </w:r>
      <w:r w:rsidRPr="007D1F3C">
        <w:rPr>
          <w:szCs w:val="20"/>
        </w:rPr>
        <w:lastRenderedPageBreak/>
        <w:t>конференциях, семинарах), содержание которых соответствует области деятельности и виду деятельности;</w:t>
      </w:r>
    </w:p>
    <w:p w:rsidR="00442124" w:rsidRPr="007D1F3C" w:rsidRDefault="008C1376" w:rsidP="0044212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4.4. </w:t>
      </w:r>
      <w:r w:rsidR="00442124" w:rsidRPr="007D1F3C">
        <w:rPr>
          <w:szCs w:val="20"/>
        </w:rPr>
        <w:t>Проходить переподготовку и повышать квалификацию за счет средств местного бюджета;</w:t>
      </w:r>
    </w:p>
    <w:p w:rsidR="008C1376" w:rsidRPr="007D1F3C" w:rsidRDefault="00442124" w:rsidP="0044212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4.5. Контролировать исполнение муниципальных правовых актов;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5. Ответственность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EE3CCE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Главный специалист</w:t>
      </w:r>
      <w:r w:rsidR="008C1376" w:rsidRPr="007D1F3C">
        <w:rPr>
          <w:szCs w:val="20"/>
        </w:rPr>
        <w:t xml:space="preserve"> несет установленную законодательством ответственность: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6. Перечень вопросов, по которым муниципальный служащий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вправе или обязан самостоятельно принимать управленческие</w:t>
      </w:r>
    </w:p>
    <w:p w:rsidR="008C1376" w:rsidRPr="007D1F3C" w:rsidRDefault="008C1376" w:rsidP="00A75A3E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иные решения</w:t>
      </w:r>
    </w:p>
    <w:p w:rsidR="00A75A3E" w:rsidRPr="007D1F3C" w:rsidRDefault="00A75A3E" w:rsidP="00A75A3E">
      <w:pPr>
        <w:pStyle w:val="ConsPlusNormal"/>
        <w:jc w:val="center"/>
        <w:rPr>
          <w:szCs w:val="20"/>
        </w:rPr>
      </w:pPr>
    </w:p>
    <w:p w:rsidR="00A75A3E" w:rsidRPr="007D1F3C" w:rsidRDefault="00A75A3E" w:rsidP="00A75A3E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>6.1. Контролировать исполнение муниципальных правовых актов;</w:t>
      </w:r>
    </w:p>
    <w:p w:rsidR="008C1376" w:rsidRPr="007D1F3C" w:rsidRDefault="00A75A3E" w:rsidP="00A75A3E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>6.2. Вносить предложения по улучшению своей деятельности и деятельности отдела учета и отчетности.</w:t>
      </w:r>
    </w:p>
    <w:p w:rsidR="00A75A3E" w:rsidRPr="007D1F3C" w:rsidRDefault="00A75A3E" w:rsidP="00A75A3E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7. Перечень вопросов, по которым муниципальный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служащий вправе или обязан участвовать при подготовке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проектов нормативных правовых актов и (или) проектов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управленческих и иных решений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5263A" w:rsidP="0085263A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Главный специалист участвует в подготовке проектов нормативных правовых актов и проектов решений, относящихся к ведению комитета финансов.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8. Сроки и процедуры подготовки, рассмотрения проектов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управленческих и иных решений, порядок согласования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принятия данных решений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042A78" w:rsidRPr="007D1F3C" w:rsidRDefault="008C1376" w:rsidP="00042A78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042A78" w:rsidRPr="007D1F3C">
        <w:rPr>
          <w:szCs w:val="20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законодательством Ленинградской области, муниципальными актами.</w:t>
      </w:r>
    </w:p>
    <w:p w:rsidR="008C1376" w:rsidRPr="007D1F3C" w:rsidRDefault="00042A78" w:rsidP="00042A78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9. Порядок служебного взаимодействия муниципального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служащего в связи с исполнением им должностных обязанностей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 муниципальными служащими, гражданскими служащими,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гражданами, а также организациями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D227B0" w:rsidP="00D227B0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 xml:space="preserve">  </w:t>
      </w:r>
      <w:r w:rsidR="008C1376" w:rsidRPr="007D1F3C">
        <w:rPr>
          <w:szCs w:val="20"/>
        </w:rPr>
        <w:t xml:space="preserve"> </w:t>
      </w:r>
      <w:r w:rsidR="00627931" w:rsidRPr="007D1F3C">
        <w:rPr>
          <w:szCs w:val="20"/>
        </w:rPr>
        <w:t>Служебное взаимодействие с муниципальными служащими,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 муниципальных служащих, а также в соответствии с иными нормативными правовыми актами Российской Федерации.</w:t>
      </w:r>
    </w:p>
    <w:p w:rsidR="00627931" w:rsidRPr="007D1F3C" w:rsidRDefault="00627931" w:rsidP="00627931">
      <w:pPr>
        <w:pStyle w:val="ConsPlusNormal"/>
        <w:ind w:firstLine="540"/>
        <w:jc w:val="both"/>
        <w:rPr>
          <w:szCs w:val="20"/>
        </w:rPr>
      </w:pPr>
    </w:p>
    <w:p w:rsidR="00627931" w:rsidRPr="007D1F3C" w:rsidRDefault="00627931" w:rsidP="00627931">
      <w:pPr>
        <w:pStyle w:val="ConsPlusNormal"/>
        <w:ind w:firstLine="540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10. Перечень муниципальных услуг, оказываемых гражданам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организациям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EF7ECE" w:rsidP="00EF7ECE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Муниципальный служащий, замещающий должность главного специалиста не оказывает </w:t>
      </w:r>
      <w:r w:rsidRPr="007D1F3C">
        <w:rPr>
          <w:szCs w:val="20"/>
        </w:rPr>
        <w:lastRenderedPageBreak/>
        <w:t>гражданам и организациям муниципальных услуг.</w:t>
      </w:r>
    </w:p>
    <w:p w:rsidR="00EF7ECE" w:rsidRPr="007D1F3C" w:rsidRDefault="00EF7ECE" w:rsidP="00EF7ECE">
      <w:pPr>
        <w:pStyle w:val="ConsPlusNormal"/>
        <w:ind w:firstLine="540"/>
        <w:jc w:val="both"/>
        <w:rPr>
          <w:szCs w:val="20"/>
        </w:rPr>
      </w:pP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11. Показатели эффективности и результативности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профессиональной служебной деятельности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D227B0" w:rsidRPr="007D1F3C" w:rsidRDefault="008C1376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Эффективность и результативность профессиональной служебной деятельности </w:t>
      </w:r>
      <w:r w:rsidR="00D227B0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 определяется в зависимости от уровня достижения следующих показателей: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и Ленинградской области о муниципальной службе;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профессионализм, профессиональная компетентность (знание нормативных правовых актов, широта профессионального кругозора и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своевременное выполнение поручений;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интенсивность труда - способность в короткие сроки выполнять определенный объем работ;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наличие у муниципального служащего поощрений за безупречную и эффективную службу;</w:t>
      </w:r>
    </w:p>
    <w:p w:rsidR="008C1376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оценка профессиональных, организаторских и личностных качеств муниципального служащего по результатам его профессиональной служебной деятельности, аттестации, сдачи квалификационного экзамена (в установленных законодательством случаях) или иных показателей.</w:t>
      </w:r>
    </w:p>
    <w:p w:rsidR="00D227B0" w:rsidRPr="007D1F3C" w:rsidRDefault="00D227B0" w:rsidP="00D227B0">
      <w:pPr>
        <w:pStyle w:val="ConsPlusNormal"/>
        <w:jc w:val="both"/>
        <w:rPr>
          <w:szCs w:val="20"/>
        </w:rPr>
      </w:pPr>
    </w:p>
    <w:p w:rsidR="00D227B0" w:rsidRPr="007D1F3C" w:rsidRDefault="00D227B0" w:rsidP="00D227B0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BB630E" w:rsidRPr="007D1F3C" w:rsidRDefault="00BB630E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Председатель комитета финансов </w:t>
      </w:r>
      <w:proofErr w:type="spellStart"/>
      <w:r w:rsidRPr="007D1F3C">
        <w:rPr>
          <w:rFonts w:ascii="Arial" w:hAnsi="Arial" w:cs="Arial"/>
          <w:szCs w:val="20"/>
        </w:rPr>
        <w:t>Лужского</w:t>
      </w:r>
      <w:proofErr w:type="spellEnd"/>
      <w:r w:rsidRPr="007D1F3C">
        <w:rPr>
          <w:rFonts w:ascii="Arial" w:hAnsi="Arial" w:cs="Arial"/>
          <w:szCs w:val="20"/>
        </w:rPr>
        <w:t xml:space="preserve"> муниципального района</w:t>
      </w:r>
    </w:p>
    <w:p w:rsidR="00BB630E" w:rsidRPr="007D1F3C" w:rsidRDefault="00BB630E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Ленинградской области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________________ _______________ ______________________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Дата           </w:t>
      </w:r>
      <w:r w:rsidR="007D1F3C">
        <w:rPr>
          <w:rFonts w:ascii="Arial" w:hAnsi="Arial" w:cs="Arial"/>
          <w:szCs w:val="20"/>
        </w:rPr>
        <w:t xml:space="preserve">             </w:t>
      </w:r>
      <w:r w:rsidRPr="007D1F3C">
        <w:rPr>
          <w:rFonts w:ascii="Arial" w:hAnsi="Arial" w:cs="Arial"/>
          <w:szCs w:val="20"/>
        </w:rPr>
        <w:t xml:space="preserve">  </w:t>
      </w:r>
      <w:r w:rsidR="007D1F3C">
        <w:rPr>
          <w:rFonts w:ascii="Arial" w:hAnsi="Arial" w:cs="Arial"/>
          <w:szCs w:val="20"/>
        </w:rPr>
        <w:t xml:space="preserve">   </w:t>
      </w:r>
      <w:r w:rsidR="00B35F70" w:rsidRPr="007D1F3C">
        <w:rPr>
          <w:rFonts w:ascii="Arial" w:hAnsi="Arial" w:cs="Arial"/>
          <w:szCs w:val="20"/>
        </w:rPr>
        <w:t xml:space="preserve">подпись </w:t>
      </w:r>
      <w:r w:rsidR="007D1F3C">
        <w:rPr>
          <w:rFonts w:ascii="Arial" w:hAnsi="Arial" w:cs="Arial"/>
          <w:szCs w:val="20"/>
        </w:rPr>
        <w:t xml:space="preserve">                р</w:t>
      </w:r>
      <w:r w:rsidR="00B35F70" w:rsidRPr="007D1F3C">
        <w:rPr>
          <w:rFonts w:ascii="Arial" w:hAnsi="Arial" w:cs="Arial"/>
          <w:szCs w:val="20"/>
        </w:rPr>
        <w:t>асшифровка</w:t>
      </w:r>
      <w:r w:rsidRPr="007D1F3C">
        <w:rPr>
          <w:rFonts w:ascii="Arial" w:hAnsi="Arial" w:cs="Arial"/>
          <w:szCs w:val="20"/>
        </w:rPr>
        <w:t xml:space="preserve"> подписи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Начальник отдела </w:t>
      </w:r>
      <w:r w:rsidR="00B35F70" w:rsidRPr="007D1F3C">
        <w:rPr>
          <w:rFonts w:ascii="Arial" w:hAnsi="Arial" w:cs="Arial"/>
          <w:szCs w:val="20"/>
        </w:rPr>
        <w:t>доходов и казначейского исполнения бюджета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________________ _______________ ______________________</w:t>
      </w:r>
    </w:p>
    <w:p w:rsidR="008C1376" w:rsidRPr="007D1F3C" w:rsidRDefault="007D1F3C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Дата           </w:t>
      </w:r>
      <w:r>
        <w:rPr>
          <w:rFonts w:ascii="Arial" w:hAnsi="Arial" w:cs="Arial"/>
          <w:szCs w:val="20"/>
        </w:rPr>
        <w:t xml:space="preserve">             </w:t>
      </w:r>
      <w:r w:rsidRPr="007D1F3C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  </w:t>
      </w:r>
      <w:r w:rsidRPr="007D1F3C">
        <w:rPr>
          <w:rFonts w:ascii="Arial" w:hAnsi="Arial" w:cs="Arial"/>
          <w:szCs w:val="20"/>
        </w:rPr>
        <w:t xml:space="preserve">подпись </w:t>
      </w:r>
      <w:r>
        <w:rPr>
          <w:rFonts w:ascii="Arial" w:hAnsi="Arial" w:cs="Arial"/>
          <w:szCs w:val="20"/>
        </w:rPr>
        <w:t xml:space="preserve">                р</w:t>
      </w:r>
      <w:r w:rsidRPr="007D1F3C">
        <w:rPr>
          <w:rFonts w:ascii="Arial" w:hAnsi="Arial" w:cs="Arial"/>
          <w:szCs w:val="20"/>
        </w:rPr>
        <w:t>асшифровка подписи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D57F5" w:rsidRPr="007D1F3C" w:rsidRDefault="008D57F5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С должностной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инструкцией ознакомлен(а) ________________ ________________________________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 </w:t>
      </w:r>
      <w:r w:rsidR="007D1F3C">
        <w:rPr>
          <w:rFonts w:ascii="Arial" w:hAnsi="Arial" w:cs="Arial"/>
          <w:szCs w:val="20"/>
        </w:rPr>
        <w:t xml:space="preserve">                         </w:t>
      </w:r>
      <w:r w:rsidRPr="007D1F3C">
        <w:rPr>
          <w:rFonts w:ascii="Arial" w:hAnsi="Arial" w:cs="Arial"/>
          <w:szCs w:val="20"/>
        </w:rPr>
        <w:t xml:space="preserve">  </w:t>
      </w:r>
      <w:r w:rsidR="007D1F3C">
        <w:rPr>
          <w:rFonts w:ascii="Arial" w:hAnsi="Arial" w:cs="Arial"/>
          <w:szCs w:val="20"/>
        </w:rPr>
        <w:t xml:space="preserve"> </w:t>
      </w:r>
      <w:r w:rsidR="008D57F5" w:rsidRPr="007D1F3C">
        <w:rPr>
          <w:rFonts w:ascii="Arial" w:hAnsi="Arial" w:cs="Arial"/>
          <w:szCs w:val="20"/>
        </w:rPr>
        <w:t xml:space="preserve">подпись  </w:t>
      </w:r>
      <w:r w:rsidRPr="007D1F3C">
        <w:rPr>
          <w:rFonts w:ascii="Arial" w:hAnsi="Arial" w:cs="Arial"/>
          <w:szCs w:val="20"/>
        </w:rPr>
        <w:t xml:space="preserve"> </w:t>
      </w:r>
      <w:r w:rsidR="007D1F3C">
        <w:rPr>
          <w:rFonts w:ascii="Arial" w:hAnsi="Arial" w:cs="Arial"/>
          <w:szCs w:val="20"/>
        </w:rPr>
        <w:t xml:space="preserve">            </w:t>
      </w:r>
      <w:r w:rsidRPr="007D1F3C">
        <w:rPr>
          <w:rFonts w:ascii="Arial" w:hAnsi="Arial" w:cs="Arial"/>
          <w:szCs w:val="20"/>
        </w:rPr>
        <w:t xml:space="preserve">     расшиф</w:t>
      </w:r>
      <w:r w:rsidR="007D1F3C">
        <w:rPr>
          <w:rFonts w:ascii="Arial" w:hAnsi="Arial" w:cs="Arial"/>
          <w:szCs w:val="20"/>
        </w:rPr>
        <w:t>ровка подписи</w:t>
      </w:r>
    </w:p>
    <w:p w:rsidR="008D57F5" w:rsidRPr="007D1F3C" w:rsidRDefault="008D57F5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"__</w:t>
      </w:r>
      <w:r w:rsidR="007D1F3C">
        <w:rPr>
          <w:rFonts w:ascii="Arial" w:hAnsi="Arial" w:cs="Arial"/>
          <w:szCs w:val="20"/>
        </w:rPr>
        <w:t>_</w:t>
      </w:r>
      <w:r w:rsidRPr="007D1F3C">
        <w:rPr>
          <w:rFonts w:ascii="Arial" w:hAnsi="Arial" w:cs="Arial"/>
          <w:szCs w:val="20"/>
        </w:rPr>
        <w:t>" __________ 20__ г.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Второй экземпляр получил(а)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на руки                   ________________ "__</w:t>
      </w:r>
      <w:r w:rsidR="007D1F3C">
        <w:rPr>
          <w:rFonts w:ascii="Arial" w:hAnsi="Arial" w:cs="Arial"/>
          <w:szCs w:val="20"/>
        </w:rPr>
        <w:t>_</w:t>
      </w:r>
      <w:r w:rsidRPr="007D1F3C">
        <w:rPr>
          <w:rFonts w:ascii="Arial" w:hAnsi="Arial" w:cs="Arial"/>
          <w:szCs w:val="20"/>
        </w:rPr>
        <w:t>" __________ 20__ г.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 </w:t>
      </w:r>
      <w:r w:rsidR="007D1F3C">
        <w:rPr>
          <w:rFonts w:ascii="Arial" w:hAnsi="Arial" w:cs="Arial"/>
          <w:szCs w:val="20"/>
        </w:rPr>
        <w:t xml:space="preserve">             подпись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B2591E" w:rsidRDefault="00B2591E">
      <w:pPr>
        <w:pStyle w:val="ConsPlusNormal"/>
        <w:jc w:val="center"/>
        <w:outlineLvl w:val="1"/>
        <w:rPr>
          <w:szCs w:val="20"/>
        </w:rPr>
      </w:pPr>
    </w:p>
    <w:p w:rsidR="00B2591E" w:rsidRDefault="00B2591E">
      <w:pPr>
        <w:pStyle w:val="ConsPlusNormal"/>
        <w:jc w:val="center"/>
        <w:outlineLvl w:val="1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ЛИСТ ОЗНАКОМЛЕНИЯ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муниципального служащего с должностной инструкцией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</w:p>
    <w:p w:rsidR="008C1376" w:rsidRDefault="00773C0A" w:rsidP="00773C0A">
      <w:pPr>
        <w:pStyle w:val="ConsPlusNormal"/>
        <w:jc w:val="center"/>
        <w:rPr>
          <w:szCs w:val="20"/>
        </w:rPr>
      </w:pPr>
      <w:r w:rsidRPr="00773C0A">
        <w:rPr>
          <w:szCs w:val="20"/>
        </w:rPr>
        <w:t xml:space="preserve">Главного специалиста отдела доходов и казначейского исполнения бюджета комитета финансов </w:t>
      </w:r>
      <w:proofErr w:type="spellStart"/>
      <w:r w:rsidRPr="00773C0A">
        <w:rPr>
          <w:szCs w:val="20"/>
        </w:rPr>
        <w:t>Лужского</w:t>
      </w:r>
      <w:proofErr w:type="spellEnd"/>
      <w:r w:rsidRPr="00773C0A">
        <w:rPr>
          <w:szCs w:val="20"/>
        </w:rPr>
        <w:t xml:space="preserve"> муниципального района</w:t>
      </w:r>
    </w:p>
    <w:p w:rsidR="00773C0A" w:rsidRPr="007D1F3C" w:rsidRDefault="00773C0A" w:rsidP="00773C0A">
      <w:pPr>
        <w:pStyle w:val="ConsPlusNormal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587"/>
        <w:gridCol w:w="1587"/>
        <w:gridCol w:w="2040"/>
        <w:gridCol w:w="793"/>
        <w:gridCol w:w="1133"/>
      </w:tblGrid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N п/п</w:t>
            </w: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Ф.И.О. (полностью)</w:t>
            </w: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Дата, номер распоряжения о назначении на должность</w:t>
            </w: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Дата, номер распоряжения об освобождении от должности</w:t>
            </w: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Должность (при временном замещении должности иным лицом)</w:t>
            </w: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 ознакомления</w:t>
            </w: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Личная подпись</w:t>
            </w: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</w:tbl>
    <w:p w:rsidR="008C1376" w:rsidRPr="007D1F3C" w:rsidRDefault="008C1376">
      <w:pPr>
        <w:pStyle w:val="ConsPlusNormal"/>
        <w:jc w:val="both"/>
        <w:rPr>
          <w:szCs w:val="20"/>
        </w:rPr>
      </w:pPr>
    </w:p>
    <w:sectPr w:rsidR="008C1376" w:rsidRPr="007D1F3C" w:rsidSect="006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6"/>
    <w:rsid w:val="0000788C"/>
    <w:rsid w:val="00023CDB"/>
    <w:rsid w:val="00042A78"/>
    <w:rsid w:val="000E71F7"/>
    <w:rsid w:val="00133314"/>
    <w:rsid w:val="00192102"/>
    <w:rsid w:val="001E1C10"/>
    <w:rsid w:val="001E2652"/>
    <w:rsid w:val="001F77AD"/>
    <w:rsid w:val="00240D0F"/>
    <w:rsid w:val="00253BA3"/>
    <w:rsid w:val="00307252"/>
    <w:rsid w:val="003215BD"/>
    <w:rsid w:val="00374747"/>
    <w:rsid w:val="003C0723"/>
    <w:rsid w:val="003D7E9B"/>
    <w:rsid w:val="00427103"/>
    <w:rsid w:val="0043287A"/>
    <w:rsid w:val="00442124"/>
    <w:rsid w:val="00467594"/>
    <w:rsid w:val="004A203A"/>
    <w:rsid w:val="004B7C59"/>
    <w:rsid w:val="00540986"/>
    <w:rsid w:val="00567DC0"/>
    <w:rsid w:val="00583F2F"/>
    <w:rsid w:val="005E4A61"/>
    <w:rsid w:val="00627931"/>
    <w:rsid w:val="00753436"/>
    <w:rsid w:val="00773C0A"/>
    <w:rsid w:val="007D1F3C"/>
    <w:rsid w:val="00803A22"/>
    <w:rsid w:val="00825314"/>
    <w:rsid w:val="0085263A"/>
    <w:rsid w:val="008C1376"/>
    <w:rsid w:val="008D57F5"/>
    <w:rsid w:val="00965DF9"/>
    <w:rsid w:val="00A75A3E"/>
    <w:rsid w:val="00B2591E"/>
    <w:rsid w:val="00B26352"/>
    <w:rsid w:val="00B35F70"/>
    <w:rsid w:val="00B554DE"/>
    <w:rsid w:val="00B8231C"/>
    <w:rsid w:val="00B955A2"/>
    <w:rsid w:val="00BB630E"/>
    <w:rsid w:val="00BE7E21"/>
    <w:rsid w:val="00BF0E81"/>
    <w:rsid w:val="00C132BD"/>
    <w:rsid w:val="00C26177"/>
    <w:rsid w:val="00C36202"/>
    <w:rsid w:val="00CC780F"/>
    <w:rsid w:val="00D227B0"/>
    <w:rsid w:val="00D30212"/>
    <w:rsid w:val="00DC0FEB"/>
    <w:rsid w:val="00DD2687"/>
    <w:rsid w:val="00DE32E8"/>
    <w:rsid w:val="00E33437"/>
    <w:rsid w:val="00E57090"/>
    <w:rsid w:val="00EA012F"/>
    <w:rsid w:val="00ED1BE9"/>
    <w:rsid w:val="00EE3CCE"/>
    <w:rsid w:val="00EF7ECE"/>
    <w:rsid w:val="00F01BB6"/>
    <w:rsid w:val="00F55914"/>
    <w:rsid w:val="00F8071C"/>
    <w:rsid w:val="00F873F8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CEF7"/>
  <w15:chartTrackingRefBased/>
  <w15:docId w15:val="{E1370529-D279-40C1-951F-D9E6078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13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0065FF294B9B5B9FFDAA5A8392E9EAD181C37F2B9ECEC3E227CC945C28B72A3961AA09075A4641F54E3F4FDT4x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90065FF294B9B5B9FFDAA5A8392E9EAD181C37F2B9ECEC3E227CC945C28B72A3961AA09075A4641F54E3F4FDT4x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0065FF294B9B5B9FFDAA5A8392E9EAD181C37F2B9ECEC3E227CC945C28B72A3961AA09075A4641F54E3F4FDT4x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90065FF294B9B5B9FFDAA5A8392E9EAA101A3AF3BFECEC3E227CC945C28B72A3961AA09075A4641F54E3F4FDT4x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690065FF294B9B5B9FFDAA5A8392E9EAC181837FBEBBBEE6F7772CC4D92D162A7DF4DA58C7DB37A144AE3TFx6I" TargetMode="External"/><Relationship Id="rId9" Type="http://schemas.openxmlformats.org/officeDocument/2006/relationships/hyperlink" Target="consultantplus://offline/ref=7690065FF294B9B5B9FFDAA5A8392E9EAD181C37F2B9ECEC3E227CC945C28B72B19642AC927DBA621541B5A5BB1D8817E83EC58268101761T3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7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56</cp:revision>
  <cp:lastPrinted>2022-09-30T06:46:00Z</cp:lastPrinted>
  <dcterms:created xsi:type="dcterms:W3CDTF">2022-09-28T08:49:00Z</dcterms:created>
  <dcterms:modified xsi:type="dcterms:W3CDTF">2022-10-03T06:58:00Z</dcterms:modified>
</cp:coreProperties>
</file>