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B11EAA" w:rsidP="00E354E0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 w:hint="eastAsia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 w:hint="eastAsia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5F6910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ru-RU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5F6910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037231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EAA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6B0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35E0">
        <w:rPr>
          <w:rFonts w:ascii="Times New Roman" w:hAnsi="Times New Roman" w:cs="Times New Roman"/>
          <w:sz w:val="28"/>
          <w:szCs w:val="28"/>
          <w:lang w:val="ru-RU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F068C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11EAA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EAA">
        <w:rPr>
          <w:rFonts w:ascii="Times New Roman" w:hAnsi="Times New Roman" w:cs="Times New Roman"/>
          <w:sz w:val="28"/>
          <w:szCs w:val="28"/>
          <w:lang w:val="ru-RU"/>
        </w:rPr>
        <w:t>17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6234" w:rsidRDefault="00E1387F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D34">
        <w:rPr>
          <w:rFonts w:ascii="Century" w:hAnsi="Century"/>
          <w:noProof/>
          <w:sz w:val="20"/>
          <w:szCs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6pt;margin-top:11.55pt;width:262.85pt;height:89.5pt;z-index:251658240" stroked="f">
            <v:textbox style="mso-next-textbox:#_x0000_s1027">
              <w:txbxContent>
                <w:p w:rsidR="00D13C85" w:rsidRDefault="00D13C85" w:rsidP="00E1387F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8F3B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закреплении территорий </w:t>
                  </w:r>
                </w:p>
                <w:p w:rsidR="00D13C85" w:rsidRDefault="00D13C85" w:rsidP="00E1387F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Лужского муниципального района </w:t>
                  </w:r>
                </w:p>
                <w:p w:rsidR="00D13C85" w:rsidRPr="000B6252" w:rsidRDefault="00D13C85" w:rsidP="00E1387F">
                  <w:pPr>
                    <w:ind w:left="-142"/>
                    <w:rPr>
                      <w:rFonts w:ascii="Times New Roman" w:hAnsi="Times New Roman" w:cs="Times New Roman"/>
                      <w:sz w:val="32"/>
                      <w:szCs w:val="28"/>
                      <w:lang w:val="ru-RU"/>
                    </w:rPr>
                  </w:pPr>
                  <w:r w:rsidRPr="008F3B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муниципальными образовательными организациями Лужского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</w:t>
                  </w:r>
                  <w:proofErr w:type="spellStart"/>
                  <w:r w:rsidRPr="008F3B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униципального</w:t>
                  </w:r>
                  <w:proofErr w:type="spellEnd"/>
                  <w:r w:rsidRPr="008F3B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Ленинградской области</w:t>
                  </w:r>
                  <w:r w:rsidRPr="000B6252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7216;mso-width-relative:margin;mso-height-relative:margin">
            <v:textbox style="mso-next-textbox:#_x0000_s1026">
              <w:txbxContent>
                <w:p w:rsidR="00D13C85" w:rsidRPr="00FE78A3" w:rsidRDefault="00D13C85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67FF" w:rsidRPr="007A67FF" w:rsidRDefault="007A67FF" w:rsidP="00835F7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4"/>
          <w:szCs w:val="14"/>
          <w:lang w:val="ru-RU"/>
        </w:rPr>
      </w:pPr>
    </w:p>
    <w:p w:rsidR="00E1387F" w:rsidRDefault="00E1387F" w:rsidP="004E3D4F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1387F" w:rsidRDefault="00E1387F" w:rsidP="004E3D4F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849F8" w:rsidRPr="005C1762" w:rsidRDefault="008F3BD0" w:rsidP="004E3D4F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proofErr w:type="gramStart"/>
      <w:r w:rsidRPr="008F3BD0">
        <w:rPr>
          <w:sz w:val="28"/>
          <w:szCs w:val="28"/>
          <w:lang w:val="ru-RU"/>
        </w:rPr>
        <w:t xml:space="preserve">В соответствии с </w:t>
      </w:r>
      <w:r w:rsidR="0049280B">
        <w:rPr>
          <w:sz w:val="28"/>
          <w:szCs w:val="28"/>
          <w:lang w:val="ru-RU"/>
        </w:rPr>
        <w:t xml:space="preserve">Федеральным </w:t>
      </w:r>
      <w:r w:rsidRPr="008F3BD0">
        <w:rPr>
          <w:sz w:val="28"/>
          <w:szCs w:val="28"/>
          <w:lang w:val="ru-RU"/>
        </w:rPr>
        <w:t xml:space="preserve">законом от 29.12.2012 № 273-ФЗ </w:t>
      </w:r>
      <w:r w:rsidR="0049280B">
        <w:rPr>
          <w:sz w:val="28"/>
          <w:szCs w:val="28"/>
          <w:lang w:val="ru-RU"/>
        </w:rPr>
        <w:t xml:space="preserve">                      </w:t>
      </w:r>
      <w:r w:rsidRPr="008F3BD0">
        <w:rPr>
          <w:sz w:val="28"/>
          <w:szCs w:val="28"/>
          <w:lang w:val="ru-RU"/>
        </w:rPr>
        <w:t xml:space="preserve">«Об образовании в Российской Федерации», </w:t>
      </w:r>
      <w:r w:rsidR="00156D54">
        <w:rPr>
          <w:sz w:val="28"/>
          <w:szCs w:val="28"/>
          <w:lang w:val="ru-RU"/>
        </w:rPr>
        <w:t>п</w:t>
      </w:r>
      <w:proofErr w:type="spellStart"/>
      <w:r w:rsidR="00156D54">
        <w:rPr>
          <w:sz w:val="28"/>
          <w:szCs w:val="28"/>
        </w:rPr>
        <w:t>риказом</w:t>
      </w:r>
      <w:proofErr w:type="spellEnd"/>
      <w:r w:rsidR="00156D54">
        <w:rPr>
          <w:sz w:val="28"/>
          <w:szCs w:val="28"/>
        </w:rPr>
        <w:t xml:space="preserve"> </w:t>
      </w:r>
      <w:proofErr w:type="spellStart"/>
      <w:r w:rsidR="00156D54">
        <w:rPr>
          <w:sz w:val="28"/>
          <w:szCs w:val="28"/>
        </w:rPr>
        <w:t>Минпросвещения</w:t>
      </w:r>
      <w:proofErr w:type="spellEnd"/>
      <w:r w:rsidR="00156D54">
        <w:rPr>
          <w:sz w:val="28"/>
          <w:szCs w:val="28"/>
        </w:rPr>
        <w:t xml:space="preserve"> России от </w:t>
      </w:r>
      <w:r w:rsidR="00037BA6">
        <w:rPr>
          <w:sz w:val="28"/>
          <w:szCs w:val="28"/>
        </w:rPr>
        <w:t xml:space="preserve">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proofErr w:type="spellStart"/>
      <w:r w:rsidR="00037BA6">
        <w:rPr>
          <w:sz w:val="28"/>
          <w:szCs w:val="28"/>
          <w:lang w:val="ru-RU"/>
        </w:rPr>
        <w:t>п</w:t>
      </w:r>
      <w:r w:rsidR="00037BA6">
        <w:rPr>
          <w:sz w:val="28"/>
          <w:szCs w:val="28"/>
        </w:rPr>
        <w:t>риказ</w:t>
      </w:r>
      <w:r w:rsidR="00037BA6">
        <w:rPr>
          <w:sz w:val="28"/>
          <w:szCs w:val="28"/>
          <w:lang w:val="ru-RU"/>
        </w:rPr>
        <w:t>ом</w:t>
      </w:r>
      <w:proofErr w:type="spellEnd"/>
      <w:r w:rsidR="00037BA6">
        <w:rPr>
          <w:sz w:val="28"/>
          <w:szCs w:val="28"/>
        </w:rPr>
        <w:t xml:space="preserve"> </w:t>
      </w:r>
      <w:proofErr w:type="spellStart"/>
      <w:r w:rsidR="00037BA6">
        <w:rPr>
          <w:sz w:val="28"/>
          <w:szCs w:val="28"/>
        </w:rPr>
        <w:t>Минпросвещения</w:t>
      </w:r>
      <w:proofErr w:type="spellEnd"/>
      <w:r w:rsidR="00037BA6">
        <w:rPr>
          <w:sz w:val="28"/>
          <w:szCs w:val="28"/>
        </w:rPr>
        <w:t xml:space="preserve"> России от 15.05.2020 № 236 «Об утверждении Порядка приема на обучение по образовательным программам дошкольного образования»</w:t>
      </w:r>
      <w:r w:rsidR="00156D54">
        <w:rPr>
          <w:sz w:val="28"/>
          <w:szCs w:val="28"/>
        </w:rPr>
        <w:t>, в целях соблюдения конституционных прав граждан на</w:t>
      </w:r>
      <w:proofErr w:type="gramEnd"/>
      <w:r w:rsidR="00156D54">
        <w:rPr>
          <w:sz w:val="28"/>
          <w:szCs w:val="28"/>
        </w:rPr>
        <w:t xml:space="preserve"> получение общедоступного и бесплатного дошкольного и общего образования, обеспечения территориальной доступности образовательных организаций</w:t>
      </w:r>
      <w:r w:rsidR="00C6067E">
        <w:rPr>
          <w:sz w:val="28"/>
          <w:szCs w:val="28"/>
        </w:rPr>
        <w:t xml:space="preserve">, </w:t>
      </w:r>
      <w:r w:rsidR="0045695B" w:rsidRPr="005C1762">
        <w:rPr>
          <w:sz w:val="28"/>
          <w:szCs w:val="28"/>
          <w:lang w:val="ru-RU"/>
        </w:rPr>
        <w:t xml:space="preserve">администрация Лужского муниципального района  </w:t>
      </w:r>
      <w:proofErr w:type="gramStart"/>
      <w:r w:rsidR="00646419" w:rsidRPr="005C1762">
        <w:rPr>
          <w:sz w:val="28"/>
          <w:szCs w:val="28"/>
        </w:rPr>
        <w:t>п</w:t>
      </w:r>
      <w:proofErr w:type="gramEnd"/>
      <w:r w:rsidR="00E01262" w:rsidRPr="005C1762">
        <w:rPr>
          <w:sz w:val="28"/>
          <w:szCs w:val="28"/>
          <w:lang w:val="ru-RU"/>
        </w:rPr>
        <w:t xml:space="preserve"> </w:t>
      </w:r>
      <w:r w:rsidR="00646419" w:rsidRPr="005C1762">
        <w:rPr>
          <w:sz w:val="28"/>
          <w:szCs w:val="28"/>
        </w:rPr>
        <w:t>о</w:t>
      </w:r>
      <w:r w:rsidR="00E01262" w:rsidRPr="005C1762">
        <w:rPr>
          <w:sz w:val="28"/>
          <w:szCs w:val="28"/>
          <w:lang w:val="ru-RU"/>
        </w:rPr>
        <w:t xml:space="preserve"> </w:t>
      </w:r>
      <w:r w:rsidR="00646419" w:rsidRPr="005C1762">
        <w:rPr>
          <w:sz w:val="28"/>
          <w:szCs w:val="28"/>
        </w:rPr>
        <w:t>с</w:t>
      </w:r>
      <w:r w:rsidR="00E01262" w:rsidRPr="005C1762">
        <w:rPr>
          <w:sz w:val="28"/>
          <w:szCs w:val="28"/>
          <w:lang w:val="ru-RU"/>
        </w:rPr>
        <w:t xml:space="preserve"> </w:t>
      </w:r>
      <w:r w:rsidR="00646419" w:rsidRPr="005C1762">
        <w:rPr>
          <w:sz w:val="28"/>
          <w:szCs w:val="28"/>
        </w:rPr>
        <w:t>т</w:t>
      </w:r>
      <w:r w:rsidR="00E01262" w:rsidRPr="005C1762">
        <w:rPr>
          <w:sz w:val="28"/>
          <w:szCs w:val="28"/>
          <w:lang w:val="ru-RU"/>
        </w:rPr>
        <w:t xml:space="preserve"> </w:t>
      </w:r>
      <w:r w:rsidR="00646419" w:rsidRPr="005C1762">
        <w:rPr>
          <w:sz w:val="28"/>
          <w:szCs w:val="28"/>
        </w:rPr>
        <w:t>а</w:t>
      </w:r>
      <w:r w:rsidR="00E01262" w:rsidRPr="005C1762">
        <w:rPr>
          <w:sz w:val="28"/>
          <w:szCs w:val="28"/>
          <w:lang w:val="ru-RU"/>
        </w:rPr>
        <w:t xml:space="preserve"> </w:t>
      </w:r>
      <w:r w:rsidR="00646419" w:rsidRPr="005C1762">
        <w:rPr>
          <w:sz w:val="28"/>
          <w:szCs w:val="28"/>
        </w:rPr>
        <w:t>н</w:t>
      </w:r>
      <w:r w:rsidR="00E01262" w:rsidRPr="005C1762">
        <w:rPr>
          <w:sz w:val="28"/>
          <w:szCs w:val="28"/>
          <w:lang w:val="ru-RU"/>
        </w:rPr>
        <w:t xml:space="preserve"> </w:t>
      </w:r>
      <w:r w:rsidR="00646419" w:rsidRPr="005C1762">
        <w:rPr>
          <w:sz w:val="28"/>
          <w:szCs w:val="28"/>
        </w:rPr>
        <w:t>о</w:t>
      </w:r>
      <w:r w:rsidR="00E01262" w:rsidRPr="005C1762">
        <w:rPr>
          <w:sz w:val="28"/>
          <w:szCs w:val="28"/>
          <w:lang w:val="ru-RU"/>
        </w:rPr>
        <w:t xml:space="preserve"> </w:t>
      </w:r>
      <w:r w:rsidR="00646419" w:rsidRPr="005C1762">
        <w:rPr>
          <w:sz w:val="28"/>
          <w:szCs w:val="28"/>
        </w:rPr>
        <w:t>в</w:t>
      </w:r>
      <w:r w:rsidR="00E01262" w:rsidRPr="005C1762">
        <w:rPr>
          <w:sz w:val="28"/>
          <w:szCs w:val="28"/>
          <w:lang w:val="ru-RU"/>
        </w:rPr>
        <w:t xml:space="preserve"> </w:t>
      </w:r>
      <w:r w:rsidR="00646419" w:rsidRPr="005C1762">
        <w:rPr>
          <w:sz w:val="28"/>
          <w:szCs w:val="28"/>
        </w:rPr>
        <w:t>л</w:t>
      </w:r>
      <w:r w:rsidR="00E01262" w:rsidRPr="005C1762">
        <w:rPr>
          <w:sz w:val="28"/>
          <w:szCs w:val="28"/>
          <w:lang w:val="ru-RU"/>
        </w:rPr>
        <w:t xml:space="preserve"> </w:t>
      </w:r>
      <w:r w:rsidR="00646419" w:rsidRPr="005C1762">
        <w:rPr>
          <w:sz w:val="28"/>
          <w:szCs w:val="28"/>
        </w:rPr>
        <w:t>я</w:t>
      </w:r>
      <w:r w:rsidR="00E01262" w:rsidRPr="005C1762">
        <w:rPr>
          <w:sz w:val="28"/>
          <w:szCs w:val="28"/>
          <w:lang w:val="ru-RU"/>
        </w:rPr>
        <w:t xml:space="preserve"> </w:t>
      </w:r>
      <w:r w:rsidR="0045695B" w:rsidRPr="005C1762">
        <w:rPr>
          <w:sz w:val="28"/>
          <w:szCs w:val="28"/>
          <w:lang w:val="ru-RU"/>
        </w:rPr>
        <w:t>е т</w:t>
      </w:r>
      <w:r w:rsidR="00646419" w:rsidRPr="005C1762">
        <w:rPr>
          <w:sz w:val="28"/>
          <w:szCs w:val="28"/>
        </w:rPr>
        <w:t>:</w:t>
      </w:r>
    </w:p>
    <w:p w:rsidR="00E01262" w:rsidRPr="005C1762" w:rsidRDefault="00E01262" w:rsidP="007A2D34">
      <w:pPr>
        <w:pStyle w:val="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8F3BD0" w:rsidRDefault="008F3BD0" w:rsidP="008F3BD0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  <w:rPr>
          <w:lang w:val="ru-RU"/>
        </w:rPr>
      </w:pPr>
      <w:r w:rsidRPr="008F3BD0">
        <w:rPr>
          <w:lang w:val="ru-RU"/>
        </w:rPr>
        <w:t xml:space="preserve">Закрепить территории Лужского муниципального района за муниципальными образовательными организациями </w:t>
      </w:r>
      <w:r w:rsidR="0049280B">
        <w:rPr>
          <w:lang w:val="ru-RU"/>
        </w:rPr>
        <w:t xml:space="preserve">Лужского муниципального района Ленинградской области </w:t>
      </w:r>
      <w:r w:rsidRPr="008F3BD0">
        <w:rPr>
          <w:lang w:val="ru-RU"/>
        </w:rPr>
        <w:t>(приложение).</w:t>
      </w:r>
    </w:p>
    <w:p w:rsidR="002009D5" w:rsidRPr="008F3BD0" w:rsidRDefault="002009D5" w:rsidP="002009D5">
      <w:pPr>
        <w:pStyle w:val="2"/>
        <w:tabs>
          <w:tab w:val="left" w:pos="1134"/>
        </w:tabs>
        <w:ind w:left="709" w:firstLine="0"/>
        <w:contextualSpacing/>
        <w:jc w:val="both"/>
        <w:rPr>
          <w:lang w:val="ru-RU"/>
        </w:rPr>
      </w:pPr>
    </w:p>
    <w:p w:rsidR="008F3BD0" w:rsidRDefault="008F3BD0" w:rsidP="008F3BD0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  <w:rPr>
          <w:lang w:val="ru-RU"/>
        </w:rPr>
      </w:pPr>
      <w:r w:rsidRPr="008F3BD0">
        <w:rPr>
          <w:lang w:val="ru-RU"/>
        </w:rPr>
        <w:t>Руководителям муниципальных образовательных организаций осуществлять формирование контингента обучающихся с уч</w:t>
      </w:r>
      <w:r w:rsidR="00156D54">
        <w:rPr>
          <w:lang w:val="ru-RU"/>
        </w:rPr>
        <w:t>е</w:t>
      </w:r>
      <w:r w:rsidRPr="008F3BD0">
        <w:rPr>
          <w:lang w:val="ru-RU"/>
        </w:rPr>
        <w:t>том закрепленных территорий.</w:t>
      </w:r>
    </w:p>
    <w:p w:rsidR="002009D5" w:rsidRPr="008F3BD0" w:rsidRDefault="002009D5" w:rsidP="002009D5">
      <w:pPr>
        <w:pStyle w:val="2"/>
        <w:tabs>
          <w:tab w:val="left" w:pos="1134"/>
        </w:tabs>
        <w:ind w:left="709" w:firstLine="0"/>
        <w:contextualSpacing/>
        <w:jc w:val="both"/>
        <w:rPr>
          <w:lang w:val="ru-RU"/>
        </w:rPr>
      </w:pPr>
    </w:p>
    <w:p w:rsidR="008F3BD0" w:rsidRPr="008F3BD0" w:rsidRDefault="008F3BD0" w:rsidP="008F3BD0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  <w:rPr>
          <w:lang w:val="ru-RU"/>
        </w:rPr>
      </w:pPr>
      <w:r w:rsidRPr="008F3BD0">
        <w:rPr>
          <w:lang w:val="ru-RU"/>
        </w:rPr>
        <w:t>Настоящее постановление разместить в сети Интернет на официальном сайте администрации Лужского муниципального района Ленинградской области (www.luga.ru).</w:t>
      </w:r>
    </w:p>
    <w:p w:rsidR="008F3BD0" w:rsidRPr="00156D54" w:rsidRDefault="008F3BD0" w:rsidP="00C36097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  <w:rPr>
          <w:lang w:val="ru-RU"/>
        </w:rPr>
      </w:pPr>
      <w:r w:rsidRPr="00156D54">
        <w:rPr>
          <w:lang w:val="ru-RU"/>
        </w:rPr>
        <w:lastRenderedPageBreak/>
        <w:t>Признать утратившим силу</w:t>
      </w:r>
      <w:r w:rsidR="00156D54">
        <w:rPr>
          <w:lang w:val="ru-RU"/>
        </w:rPr>
        <w:t xml:space="preserve"> </w:t>
      </w:r>
      <w:r w:rsidRPr="00156D54">
        <w:rPr>
          <w:lang w:val="ru-RU"/>
        </w:rPr>
        <w:t xml:space="preserve">постановление администрации Лужского муниципального района Ленинградской области от </w:t>
      </w:r>
      <w:r w:rsidR="00037BA6">
        <w:t xml:space="preserve">16.01.2024 № 85 </w:t>
      </w:r>
      <w:r w:rsidRPr="00156D54">
        <w:rPr>
          <w:lang w:val="ru-RU"/>
        </w:rPr>
        <w:t xml:space="preserve">«О закреплении территорий </w:t>
      </w:r>
      <w:r w:rsidR="00156D54">
        <w:rPr>
          <w:lang w:val="ru-RU"/>
        </w:rPr>
        <w:t xml:space="preserve">Лужского муниципального района </w:t>
      </w:r>
      <w:r w:rsidRPr="00156D54">
        <w:rPr>
          <w:lang w:val="ru-RU"/>
        </w:rPr>
        <w:t>за муниципальными образовательными организациями Лужского муниципального района Ленинградской области»</w:t>
      </w:r>
      <w:r w:rsidR="00156D54">
        <w:rPr>
          <w:lang w:val="ru-RU"/>
        </w:rPr>
        <w:t>.</w:t>
      </w:r>
    </w:p>
    <w:p w:rsidR="002009D5" w:rsidRPr="008F3BD0" w:rsidRDefault="002009D5" w:rsidP="002009D5">
      <w:pPr>
        <w:pStyle w:val="2"/>
        <w:tabs>
          <w:tab w:val="left" w:pos="1134"/>
        </w:tabs>
        <w:ind w:left="709" w:firstLine="0"/>
        <w:contextualSpacing/>
        <w:jc w:val="both"/>
        <w:rPr>
          <w:lang w:val="ru-RU"/>
        </w:rPr>
      </w:pPr>
    </w:p>
    <w:p w:rsidR="00C57751" w:rsidRPr="005C1762" w:rsidRDefault="008F3BD0" w:rsidP="008F3BD0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proofErr w:type="gramStart"/>
      <w:r w:rsidRPr="008F3BD0">
        <w:rPr>
          <w:lang w:val="ru-RU"/>
        </w:rPr>
        <w:t>Контроль за</w:t>
      </w:r>
      <w:proofErr w:type="gramEnd"/>
      <w:r w:rsidRPr="008F3BD0">
        <w:rPr>
          <w:lang w:val="ru-RU"/>
        </w:rPr>
        <w:t xml:space="preserve"> исполнением постановления возложить на председателя комитета образования администрации Лужского муниципального района</w:t>
      </w:r>
      <w:r w:rsidR="001130B2" w:rsidRPr="005C1762">
        <w:rPr>
          <w:lang w:val="ru-RU"/>
        </w:rPr>
        <w:t>.</w:t>
      </w:r>
    </w:p>
    <w:p w:rsidR="00230FD4" w:rsidRPr="005C1762" w:rsidRDefault="001130B2" w:rsidP="0035797C">
      <w:pPr>
        <w:pStyle w:val="2"/>
        <w:tabs>
          <w:tab w:val="left" w:pos="1134"/>
        </w:tabs>
        <w:ind w:left="709" w:firstLine="0"/>
        <w:contextualSpacing/>
        <w:jc w:val="both"/>
      </w:pPr>
      <w:r w:rsidRPr="005C1762">
        <w:t xml:space="preserve"> </w:t>
      </w:r>
    </w:p>
    <w:p w:rsidR="00C87460" w:rsidRPr="005C1762" w:rsidRDefault="006B0F53" w:rsidP="00F673E1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r w:rsidRPr="005C1762">
        <w:rPr>
          <w:lang w:val="ru-RU"/>
        </w:rPr>
        <w:t xml:space="preserve">Настоящее постановление вступает в силу со дня подписания. </w:t>
      </w:r>
    </w:p>
    <w:p w:rsidR="00F673E1" w:rsidRPr="005C1762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Pr="005C1762" w:rsidRDefault="00D8558A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5C1762">
        <w:rPr>
          <w:sz w:val="28"/>
          <w:szCs w:val="28"/>
          <w:lang w:val="ru-RU"/>
        </w:rPr>
        <w:t>Глава</w:t>
      </w:r>
      <w:r w:rsidR="003F0B60" w:rsidRPr="005C1762">
        <w:rPr>
          <w:sz w:val="28"/>
          <w:szCs w:val="28"/>
        </w:rPr>
        <w:t xml:space="preserve"> администрации</w:t>
      </w:r>
    </w:p>
    <w:p w:rsidR="003F0B60" w:rsidRPr="005C1762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C1762">
        <w:rPr>
          <w:sz w:val="28"/>
          <w:szCs w:val="28"/>
        </w:rPr>
        <w:t>Лужского муниципального района</w:t>
      </w:r>
      <w:r w:rsidRPr="005C1762">
        <w:rPr>
          <w:sz w:val="28"/>
          <w:szCs w:val="28"/>
        </w:rPr>
        <w:tab/>
      </w:r>
      <w:r w:rsidRPr="005C1762">
        <w:rPr>
          <w:sz w:val="28"/>
          <w:szCs w:val="28"/>
        </w:rPr>
        <w:tab/>
      </w:r>
      <w:r w:rsidRPr="005C1762">
        <w:rPr>
          <w:sz w:val="28"/>
          <w:szCs w:val="28"/>
        </w:rPr>
        <w:tab/>
      </w:r>
      <w:r w:rsidRPr="005C1762">
        <w:rPr>
          <w:sz w:val="28"/>
          <w:szCs w:val="28"/>
        </w:rPr>
        <w:tab/>
        <w:t xml:space="preserve">                  Ю.В. </w:t>
      </w:r>
      <w:proofErr w:type="spellStart"/>
      <w:r w:rsidRPr="005C1762">
        <w:rPr>
          <w:sz w:val="28"/>
          <w:szCs w:val="28"/>
        </w:rPr>
        <w:t>Намлиев</w:t>
      </w:r>
      <w:proofErr w:type="spellEnd"/>
    </w:p>
    <w:p w:rsidR="00230FD4" w:rsidRPr="005C1762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C1762" w:rsidRPr="005C1762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81FC2" w:rsidRDefault="00C81FC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81FC2" w:rsidRDefault="00C81FC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81FC2" w:rsidRDefault="00C81FC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81FC2" w:rsidRDefault="00C81FC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56D54" w:rsidRDefault="00156D5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56D54" w:rsidRDefault="00156D5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56D54" w:rsidRDefault="00156D5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56D54" w:rsidRDefault="00156D5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56D54" w:rsidRDefault="00156D5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24090">
        <w:rPr>
          <w:sz w:val="28"/>
          <w:szCs w:val="28"/>
          <w:lang w:val="ru-RU"/>
        </w:rPr>
        <w:t>Разослано:</w:t>
      </w:r>
      <w:r w:rsidR="0009279C">
        <w:rPr>
          <w:sz w:val="28"/>
          <w:szCs w:val="28"/>
          <w:lang w:val="ru-RU"/>
        </w:rPr>
        <w:t xml:space="preserve"> </w:t>
      </w:r>
      <w:r w:rsidR="002009D5">
        <w:rPr>
          <w:sz w:val="28"/>
          <w:szCs w:val="28"/>
          <w:lang w:val="ru-RU"/>
        </w:rPr>
        <w:t xml:space="preserve">комитет образования, </w:t>
      </w:r>
      <w:r w:rsidR="00037BA6">
        <w:rPr>
          <w:sz w:val="28"/>
          <w:szCs w:val="28"/>
          <w:lang w:val="ru-RU"/>
        </w:rPr>
        <w:t xml:space="preserve">МКУ «Лужский ЦБУК», </w:t>
      </w:r>
      <w:r w:rsidR="00F673E1" w:rsidRPr="00324090">
        <w:rPr>
          <w:sz w:val="28"/>
          <w:szCs w:val="28"/>
          <w:lang w:val="ru-RU"/>
        </w:rPr>
        <w:t>прокуратура.</w:t>
      </w:r>
    </w:p>
    <w:p w:rsidR="005C1762" w:rsidRDefault="002009D5" w:rsidP="005C1762">
      <w:pPr>
        <w:pStyle w:val="1"/>
        <w:shd w:val="clear" w:color="auto" w:fill="auto"/>
        <w:spacing w:after="0" w:line="240" w:lineRule="auto"/>
        <w:ind w:left="5387" w:right="-284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5C1762" w:rsidRDefault="002009D5" w:rsidP="005C1762">
      <w:pPr>
        <w:pStyle w:val="1"/>
        <w:shd w:val="clear" w:color="auto" w:fill="auto"/>
        <w:spacing w:after="0" w:line="240" w:lineRule="auto"/>
        <w:ind w:left="5387" w:right="-284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5C1762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>ю</w:t>
      </w:r>
      <w:r w:rsidR="005C1762">
        <w:rPr>
          <w:sz w:val="28"/>
          <w:szCs w:val="28"/>
          <w:lang w:val="ru-RU"/>
        </w:rPr>
        <w:t xml:space="preserve"> администрации </w:t>
      </w:r>
    </w:p>
    <w:p w:rsidR="005C1762" w:rsidRDefault="005C1762" w:rsidP="005C1762">
      <w:pPr>
        <w:pStyle w:val="1"/>
        <w:shd w:val="clear" w:color="auto" w:fill="auto"/>
        <w:spacing w:after="0" w:line="240" w:lineRule="auto"/>
        <w:ind w:left="5387" w:right="-284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Лужского муниципального района </w:t>
      </w:r>
    </w:p>
    <w:p w:rsidR="00C81FC2" w:rsidRDefault="005C1762" w:rsidP="005C1762">
      <w:pPr>
        <w:pStyle w:val="1"/>
        <w:shd w:val="clear" w:color="auto" w:fill="auto"/>
        <w:spacing w:after="0" w:line="240" w:lineRule="auto"/>
        <w:ind w:left="5387" w:right="-284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037BA6">
        <w:rPr>
          <w:sz w:val="28"/>
          <w:szCs w:val="28"/>
          <w:lang w:val="ru-RU"/>
        </w:rPr>
        <w:t>09.01.2025 № 17</w:t>
      </w:r>
      <w:r w:rsidR="00C81FC2">
        <w:rPr>
          <w:sz w:val="28"/>
          <w:szCs w:val="28"/>
          <w:lang w:val="ru-RU"/>
        </w:rPr>
        <w:t xml:space="preserve"> </w:t>
      </w:r>
    </w:p>
    <w:p w:rsidR="008F3BD0" w:rsidRDefault="008F3BD0" w:rsidP="00C81FC2">
      <w:pPr>
        <w:pStyle w:val="1"/>
        <w:shd w:val="clear" w:color="auto" w:fill="auto"/>
        <w:spacing w:after="0" w:line="240" w:lineRule="auto"/>
        <w:ind w:left="5387" w:right="-284" w:hanging="567"/>
        <w:contextualSpacing/>
        <w:jc w:val="center"/>
        <w:rPr>
          <w:sz w:val="28"/>
          <w:szCs w:val="28"/>
          <w:lang w:val="ru-RU"/>
        </w:rPr>
      </w:pPr>
    </w:p>
    <w:p w:rsidR="008F3BD0" w:rsidRDefault="008F3BD0" w:rsidP="00C81FC2">
      <w:pPr>
        <w:pStyle w:val="1"/>
        <w:shd w:val="clear" w:color="auto" w:fill="auto"/>
        <w:spacing w:after="0" w:line="240" w:lineRule="auto"/>
        <w:ind w:left="5387" w:right="-284" w:hanging="567"/>
        <w:contextualSpacing/>
        <w:jc w:val="center"/>
        <w:rPr>
          <w:sz w:val="28"/>
          <w:szCs w:val="28"/>
          <w:lang w:val="ru-RU"/>
        </w:rPr>
      </w:pPr>
    </w:p>
    <w:p w:rsidR="002009D5" w:rsidRDefault="008F3BD0" w:rsidP="002009D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Территории</w:t>
      </w:r>
      <w:r w:rsidR="002009D5">
        <w:rPr>
          <w:sz w:val="28"/>
          <w:szCs w:val="28"/>
          <w:lang w:val="ru-RU"/>
        </w:rPr>
        <w:t xml:space="preserve"> Лужского муниципального района</w:t>
      </w:r>
      <w:r>
        <w:rPr>
          <w:sz w:val="28"/>
          <w:szCs w:val="28"/>
          <w:lang w:val="ru-RU"/>
        </w:rPr>
        <w:t xml:space="preserve">, </w:t>
      </w:r>
    </w:p>
    <w:p w:rsidR="005C1762" w:rsidRDefault="008F3BD0" w:rsidP="002009D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закрепленные за муниципальными образовательными организациями Лужского муниципального района Ленинградской области</w:t>
      </w:r>
      <w:proofErr w:type="gramEnd"/>
    </w:p>
    <w:p w:rsidR="008F3BD0" w:rsidRDefault="008F3BD0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tbl>
      <w:tblPr>
        <w:tblW w:w="10067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767"/>
        <w:gridCol w:w="6300"/>
      </w:tblGrid>
      <w:tr w:rsidR="00037BA6" w:rsidRPr="00037BA6" w:rsidTr="00037BA6">
        <w:trPr>
          <w:trHeight w:val="74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Образовательная организация, адрес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Закрепленная территория </w:t>
            </w:r>
          </w:p>
        </w:tc>
      </w:tr>
      <w:tr w:rsidR="00037BA6" w:rsidRPr="00037BA6" w:rsidTr="00037BA6">
        <w:trPr>
          <w:trHeight w:val="1210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общеобразовательное учреждение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«Средняя общеобразовательная школа № 2 имени </w:t>
            </w:r>
            <w:r w:rsidRPr="00037BA6">
              <w:rPr>
                <w:rFonts w:ascii="Times New Roman" w:eastAsia="MS Mincho" w:hAnsi="Times New Roman" w:cs="Times New Roman"/>
                <w:color w:val="auto"/>
                <w:lang w:val="ru-RU"/>
              </w:rPr>
              <w:t>Героя Советского Союза А.П. Иванова</w:t>
            </w: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»,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188230, Ленинградская область, 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 Луга, ул. Красной Артиллерии, д. 1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филиал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МОУ «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Средняя</w:t>
            </w:r>
            <w:proofErr w:type="gramEnd"/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школа № 2»: 188289, Ленинградская область, 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г. Луга,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мкр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Городок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 севера – ул. Ленинградская, четная сторона; </w:t>
            </w:r>
            <w:proofErr w:type="gramEnd"/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 востока – левый берег р. Луги от ул. Ленинградской до               ул. Кингисеппа;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 юга – ул. Кингисеппа, нечетная сторона;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 запада – железная дорога от ул. Дзержинского до                           ул.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Ленинградской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;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пос. Санаторий «Жемчужина», заречная часть города Луги ограничена с северо-востока Комсомольским пр., неч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тная сторона.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 севера – территория за Медведским шоссе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Городок, Луга-2, пос. П</w:t>
            </w: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ансионат «Зелёный Бор»,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Стояновщина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;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 востока, запада и юга – границы города Луги)</w:t>
            </w:r>
          </w:p>
        </w:tc>
      </w:tr>
      <w:tr w:rsidR="00037BA6" w:rsidRPr="00037BA6" w:rsidTr="00037BA6">
        <w:trPr>
          <w:trHeight w:val="1248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общеобразовательное учреждение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«Средняя общеобразовательная школа № 3»,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188230, Ленинградская область,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Луга, пр. Кирова,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д. 74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 севера – ул. Кингисеппа, чётная сторона,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ул. Дзержинского от железной дороги до пересечения с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пр. Володарского;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 востока – набережная реки Луги от ул. Победы до                            ул. Кингисеппа, а также пр. Володарского от ул. Кингисеппа до ул. Дзержинского;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 юга – ул. Победы, нечетная сторона от железной дороги до реки Луги;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 запада – железная дорога от ул. Победы до                                          ул. Дзержинского</w:t>
            </w:r>
          </w:p>
        </w:tc>
      </w:tr>
      <w:tr w:rsidR="00037BA6" w:rsidRPr="00037BA6" w:rsidTr="00037BA6">
        <w:trPr>
          <w:trHeight w:val="1217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общеобразовательное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«Средняя общеобразовательная школа № 4»,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188230, Ленинградская область,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Луга, пр. Урицкого, д. 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 севера – граница города;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 востока – вдоль реки Луги, и часть города, расположенная за правым берегом реки Луги до пр.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Комсомольского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тная сторона;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 юга – ул. Ленинградская, нечетная сторона;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 запада – железная дорога от ул. Ленинградской до границы города;</w:t>
            </w:r>
            <w:proofErr w:type="gramEnd"/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smartTag w:uri="urn:schemas-microsoft-com:office:smarttags" w:element="metricconverter">
              <w:smartTagPr>
                <w:attr w:name="ProductID" w:val="131 км"/>
              </w:smartTagPr>
              <w:r w:rsidRPr="00037BA6">
                <w:rPr>
                  <w:rFonts w:ascii="Times New Roman" w:eastAsia="Times New Roman" w:hAnsi="Times New Roman" w:cs="Times New Roman"/>
                  <w:color w:val="auto"/>
                  <w:lang w:val="ru-RU"/>
                </w:rPr>
                <w:t>131 км</w:t>
              </w:r>
            </w:smartTag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мкр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Шалово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пос. Дзержинского</w:t>
            </w:r>
          </w:p>
        </w:tc>
      </w:tr>
      <w:tr w:rsidR="00037BA6" w:rsidRPr="00037BA6" w:rsidTr="00037BA6">
        <w:trPr>
          <w:trHeight w:val="227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бюджетное общеобразовательное учреждение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«Средняя общеобразовательная школа № 5»,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188230, Ленинградская область,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Луга, ул. Свободы, д. 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Вся часть города, расположенная за железной дорогой</w:t>
            </w:r>
          </w:p>
        </w:tc>
      </w:tr>
      <w:tr w:rsidR="00037BA6" w:rsidRPr="00037BA6" w:rsidTr="00037BA6">
        <w:trPr>
          <w:trHeight w:val="1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lastRenderedPageBreak/>
              <w:t>Муниципальное общеобразовательное учреждение</w:t>
            </w:r>
          </w:p>
          <w:p w:rsid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«Средняя общеобразовательная школа № 6</w:t>
            </w:r>
            <w:r w:rsidRPr="00037BA6">
              <w:rPr>
                <w:rFonts w:ascii="Times New Roman" w:eastAsia="MS Mincho" w:hAnsi="Times New Roman" w:cs="Times New Roman"/>
                <w:color w:val="auto"/>
                <w:lang w:val="ru-RU"/>
              </w:rPr>
              <w:t xml:space="preserve"> имени Героя Советского Союза В.П. Грицкова</w:t>
            </w: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»,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188230, Ленинградская область,  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 Луга, пр. Володарского, д. 44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 севера – ул. Победы, четная сторона, от железной дороги до реки Луги;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 востока – левый берег реки Луги от ул. Победы до Медведского шоссе;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 юга –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Медведское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шоссе;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 запада – железная дорога от ул. Победы</w:t>
            </w:r>
          </w:p>
        </w:tc>
      </w:tr>
      <w:tr w:rsidR="00037BA6" w:rsidRPr="00037BA6" w:rsidTr="00037BA6">
        <w:trPr>
          <w:trHeight w:val="1208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общеобразовательное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«Володарская средняя общеобразовательная школа»,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188288, Ленинградская область, Лужский район,                                   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Володарское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д. 3ш.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филиал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МОУ «Володарская средняя школа», 188285, Ленинградская область, Лужский район,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Ретюнь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д. 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Володарского и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Ретюнского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сельских поселений: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Бусаны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Владычино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Володарское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д. Городец, д. Заозерье, д. Ивановское,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Конезерье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д. Красная горка, д. Новоселье, д. Подлесье,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Святьё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Стелёво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Хвошно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Березицы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Большие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Озерцы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д. Бор, д. Буяны, д. Виттово,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Волосковичи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Елемцы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Жглино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Зуево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Крени,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Лопанец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Малые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озерцы</w:t>
            </w:r>
            <w:proofErr w:type="spellEnd"/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Мокрово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Немолва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Парищи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Поддубье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Ретюнь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Червищи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Шильцево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Юбры</w:t>
            </w:r>
            <w:proofErr w:type="spellEnd"/>
          </w:p>
        </w:tc>
      </w:tr>
      <w:tr w:rsidR="00037BA6" w:rsidRPr="00037BA6" w:rsidTr="00037BA6">
        <w:trPr>
          <w:trHeight w:val="1268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общеобразовательное учреждение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Волошовская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средняя общеобразовательная школа»,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188282, Ленинградская область, Лужский район,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пос. Волошово, ул. Школьная, д. 22</w:t>
            </w:r>
            <w:proofErr w:type="gram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Волошовского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сельского поселения:                 д. Антоновка, д. Белая Горка,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Бередников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Большие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Сабицы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Вердуга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пос. Волошово,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Елемно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Жилое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Горнешно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Завердужье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Заклинье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Затрубичье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д. Ложок,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Олешно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Островно, д. Пустое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Горнешно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Сяберо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Усадище </w:t>
            </w:r>
            <w:proofErr w:type="gramEnd"/>
          </w:p>
        </w:tc>
      </w:tr>
      <w:tr w:rsidR="00037BA6" w:rsidRPr="00037BA6" w:rsidTr="00037BA6">
        <w:trPr>
          <w:trHeight w:val="347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образовательное учреждение для детей дошкольного и младшего школьного возраста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Загорская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начальная школа </w:t>
            </w: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sym w:font="Symbol" w:char="002D"/>
            </w: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детский сад»,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188222, Ленинградская область, Лужский район, пос. Приозёрный,                                      ул. Центральная, д. 9а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Ям-Тесовского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сельского поселения:               д. Бережок, д. Большие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Березницы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Бор,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Бутково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Волосково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Вяжищи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Горыни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Донец,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Жерядки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Жилое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Рыдно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Загорье,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Замежье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Замостье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Запередолье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Заполье,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Заручье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Заслуховье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Кипино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Клуколово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Клюкошицы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Корешно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Куболово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Курско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Лазарево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Любище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Лютка,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Милодеж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Моровино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Надбелье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Никулкино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Новое Березно,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Паншино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д. Пищи,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Поддубье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Приозёрный, д. Пристань,    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Савлово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Туховежи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Усадищи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Ушницы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         д. Филипповичи,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Фралёво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Хомировичи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Чолово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Чолово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Щупоголово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Ям-Тёсово</w:t>
            </w:r>
            <w:proofErr w:type="spellEnd"/>
            <w:proofErr w:type="gramEnd"/>
          </w:p>
        </w:tc>
      </w:tr>
      <w:tr w:rsidR="00037BA6" w:rsidRPr="00037BA6" w:rsidTr="00037BA6">
        <w:trPr>
          <w:trHeight w:val="1198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Муниципальное общеобразовательное учреждение 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Заклинская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средняя общеобразовательная школа», 188270, Ленинградская область, Лужский район,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Заклинье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ул. Новая, д. 36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филиал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МОУ 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Заклинская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средняя школа», 188266, Ленинградская область, Лужский район,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д. Каменка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Заклинского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сельского поселения:                      д. Берег,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Бетково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Большие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Изори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Выбор,      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Вычелобок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Горушка, пос. Дом отдыха «Луга»,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Жеребуд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Заклинье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Замошье,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Запишенье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Заплотье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Заполье, д. Заполье,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Затуленье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Калищи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Каменка,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Келло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Клокино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Колодно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Костково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д. Крюково,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Мерёво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Нелаи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Онежицы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Павшино</w:t>
            </w:r>
            <w:proofErr w:type="spellEnd"/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Подгородье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Путятино,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Раковно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Слапи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Смёшино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п. ст.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Смычково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д. Сырец, д. Турово</w:t>
            </w:r>
            <w:proofErr w:type="gramEnd"/>
          </w:p>
        </w:tc>
      </w:tr>
      <w:tr w:rsidR="00037BA6" w:rsidRPr="00037BA6" w:rsidTr="00037BA6">
        <w:trPr>
          <w:trHeight w:val="1271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Муниципальное общеобразовательное учреждение 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Мшинская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средняя общеобразовательная школа», 188268, Ленинградская область, Лужский район, 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Мшинская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ул. Пролетарская, д. 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Мшинского сельского поселения:                       д. Беково, д. Большая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Дивенка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Большая  Ящера,     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Владычкино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пос. Красный Маяк, д. Кузнецово, д. Луги,                   д. Лужки, д. Малая Ящера, 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Мшинская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Низовка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Низовская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Парушино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Пехенец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Покровка,                            д. Селище, д. Сорочкино,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Тозырево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Чернецово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Кемск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gramEnd"/>
          </w:p>
        </w:tc>
      </w:tr>
      <w:tr w:rsidR="00037BA6" w:rsidRPr="00037BA6" w:rsidTr="00037BA6">
        <w:trPr>
          <w:trHeight w:val="110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Муниципальное общеобразовательное учреждение 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Оредежская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средняя общеобразовательная школа им Героя Советского Союза </w:t>
            </w:r>
          </w:p>
          <w:p w:rsid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А.И. Семенова», 188220,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Ленинградкая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область,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Лужский район,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пос. Оредеж, ул. Некрасова,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д. 20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филиал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МОУ 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Оредежская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СОШ», 188210, Ленинградская область, Лужский район, пос. Торковичи,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ул. Школьная, д. 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Оредежского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Тёсовского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Торковичского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сельских поселений: д. Большие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Влёшковичи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Борщово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Васильковичи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Дубровка,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Замостье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Коленцево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Малые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Влёшковичи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пос. Оредеж,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Поддубье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Покровское, д. Сокольники,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Хабалинка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Овиновичи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Песочный Мох,                                      д. Петрушина гора, пос. Торковичи, д. Белое, д. Великое Село, д. Вельяшева Горка,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Гверёздно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Мошковые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Поляны, д. Пожарище, д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Почап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Стаи, пос. Тёсово-4,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Хлупино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Холомцы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Хрепёлка</w:t>
            </w:r>
            <w:proofErr w:type="spellEnd"/>
          </w:p>
        </w:tc>
      </w:tr>
      <w:tr w:rsidR="00037BA6" w:rsidRPr="00037BA6" w:rsidTr="00037BA6">
        <w:trPr>
          <w:trHeight w:val="1206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Муниципальное общеобразовательное учреждение 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Осьминская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средняя общеобразовательная школа», 188290, Ленинградская область, Лужский район, пос. Осьмино,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ул. Ленина, д. 55а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Осьминского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сельского поселения:                      д. Бельское, д. Брея, д. Будилово,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Вагошка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Глубокое,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Гниленка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Горестницы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Горка, д. Гусли,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Жог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Задейшино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Залустежье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Замошье,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Засобье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д. Захонье, д. Извоз,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Исаково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Клескуши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Крокол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Лединки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Липа,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Луговское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Любочажье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     д. Медвежье,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Мужич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Мхи,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Накол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Николаевское,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Новоивановское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Новоселье,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Ожево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Орехова Грива, пос. Осьмино, д. Переволок, д. Полоски,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Псоедь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д. Пушкино, д. Райково, д. Рель,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Рёлка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Саба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Самро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Сара-Лог,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Сватково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Серебрянка, д. Славянка,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Спас-Которск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Ставотино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Хилок, д. Черенское,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Чудиново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Шаломино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Шима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Шипино</w:t>
            </w:r>
            <w:proofErr w:type="spellEnd"/>
            <w:proofErr w:type="gramEnd"/>
          </w:p>
        </w:tc>
      </w:tr>
      <w:tr w:rsidR="00037BA6" w:rsidRPr="00037BA6" w:rsidTr="00037BA6">
        <w:trPr>
          <w:trHeight w:val="737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Муниципальное общеобразовательное учреждение «Серебрянская средняя общеобразовательная школа», 188284, Ленинградская область, Лужский район,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пос. Серебрянский,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Лужская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д. 25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Серебрянского сельского поселения:               д. Алексеевка,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Бараново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Вяжище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Дёргово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    д. Дубровка,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Душилово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Заполье,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Ильжо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Малая Пустошка, д. Новоселье, д. Новые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Полицы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Овраги,                        д. Пустошка, д. Рябиновка, пос. Серебрянский, д. Смерди,                д. Старые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Полицы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Ширенка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Яконово</w:t>
            </w:r>
            <w:proofErr w:type="spellEnd"/>
            <w:proofErr w:type="gramEnd"/>
          </w:p>
        </w:tc>
      </w:tr>
      <w:tr w:rsidR="00037BA6" w:rsidRPr="00037BA6" w:rsidTr="00037BA6">
        <w:trPr>
          <w:trHeight w:val="283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Муниципальное общеобразовательное учреждение 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Скребловская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средняя общеобразовательная школа», 188273, Ленинградская область, Лужский район,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Скреблово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пер. Школьный, д. 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Скребловского сельского поселения:                   д. Александровка,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Боднево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Большие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Шатновичи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д. Брод,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Бутковичи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Ванино Поле, д. Великое Село,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Голубково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Госткино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мест.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ГЭС-1, д. Домкино, 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Задубье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Заорешье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Заречье,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Калгановка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     д. Красный Октябрь, д. Малые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Шатновичи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             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Межозёрный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Наволок,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Надевицы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Невежицы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д. Новая Серёдка, д. Новый Брод, д. Петровская Горка,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д. Рассохи, д. Репьи,  мест.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Санаторий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«Красный Вал», 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Скреблово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Старая Серёдка,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Чайково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мест.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Череменец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Югостицы</w:t>
            </w:r>
            <w:proofErr w:type="spellEnd"/>
          </w:p>
        </w:tc>
      </w:tr>
      <w:tr w:rsidR="00037BA6" w:rsidRPr="00037BA6" w:rsidTr="00037BA6">
        <w:trPr>
          <w:trHeight w:val="1258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Муниципальное  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MS Mincho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общеобразовательное учреждение 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Толмачевская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средняя общеобразовательная школа </w:t>
            </w:r>
            <w:r w:rsidRPr="00037BA6">
              <w:rPr>
                <w:rFonts w:ascii="Times New Roman" w:eastAsia="MS Mincho" w:hAnsi="Times New Roman" w:cs="Times New Roman"/>
                <w:color w:val="auto"/>
                <w:lang w:val="ru-RU"/>
              </w:rPr>
              <w:t xml:space="preserve">имени Героя Советского Союза </w:t>
            </w:r>
          </w:p>
          <w:p w:rsid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MS Mincho" w:hAnsi="Times New Roman" w:cs="Times New Roman"/>
                <w:color w:val="auto"/>
                <w:lang w:val="ru-RU"/>
              </w:rPr>
              <w:t>И.И. Прохорова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», 188255, Ленинградская область, 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Лужский район, 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пос. Толмачево,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ул. Толмачева, д. 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Толмачевского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городского поселения: пос. Балтиец,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Баньково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Бежаны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Болото, д. Большие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Крупели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Большое Замошье, д. Ветчины, д. Высокая Грива, д. Вяз,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Гобжицы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д. Долговка, пос. Дом отдыха «Живой Ручей», мест.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Железо,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Жедьцы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Замостье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д. Заозерье, д. Заполье, д. Золотая Горка, д. Караулка,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Кемка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Красные горы,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Муравейно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Натальино,                     д. Новые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Крупели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Островёнко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Перечицы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Пёлково, пос. Плоское, д. Поля, д. Пустынь, д. Разлив, д. Сабо,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Ситенка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Средние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Крупели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Табор,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гп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Толмачёво, мест. Турбаза,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Туровка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д. Ящера</w:t>
            </w:r>
          </w:p>
        </w:tc>
      </w:tr>
      <w:tr w:rsidR="00037BA6" w:rsidRPr="00037BA6" w:rsidTr="00037BA6">
        <w:trPr>
          <w:trHeight w:val="1263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Муниципальное общеобразовательное учреждение 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Торошковская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средняя общеобразовательная школа», 188277, Ленинградская область, Лужский район,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Торошковичи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пер.  Школьный, д. 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Дзержинского сельского поселения:                     д. Бор, пос. Герцена, пос. Дзержинского, пос. Дом отдыха «Боровое»,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Естомичи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Заозерье, д. Новое Село-1,                        д. Новое Село-2, д. Петровские Бабы,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Романщина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д. Ручьи, д. Солнцев Берег,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Стрешево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Торошковичи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д. Филимонова Горка,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Чеголи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Щегоща</w:t>
            </w:r>
            <w:proofErr w:type="spellEnd"/>
            <w:proofErr w:type="gramEnd"/>
          </w:p>
        </w:tc>
      </w:tr>
      <w:tr w:rsidR="00037BA6" w:rsidRPr="00037BA6" w:rsidTr="00037BA6">
        <w:trPr>
          <w:trHeight w:val="1266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Муниципальное общеобразовательное учреждение 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Ям-Тесовская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средняя общеобразовательная школа», 188225, Ленинградская область, Лужский район,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Ям-Тесово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</w:p>
          <w:p w:rsidR="00037BA6" w:rsidRPr="00037BA6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Цетнральная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д. 6б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Ям-Тесовского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Тесовского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сельских поселений: д. Бережок, д. Большие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Березницы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Бор,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Бутково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Волосково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Вяжищи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Горыни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Донец,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Жерядки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Жилое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Рыдно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Загорье,   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Замежье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Замостье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Запередолье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Заполье,   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Заручье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Заслуховье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Кипино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Клуколово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Клюкошицы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Корешно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Куболово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Курско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Лазарево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Любище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Лютка,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Милодеж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Моровино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Надбелье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Никулкино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Новое Березно,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Паншино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Пищи,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Поддубье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пос. Приозёрный,  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Пристань,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Савлово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Туховежи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Усадищи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Ушницы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Филипповичи,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Фралёво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Хомировичи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Чолово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по.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Чолово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Щупоголово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Ям-Тёсово</w:t>
            </w:r>
            <w:proofErr w:type="spellEnd"/>
          </w:p>
        </w:tc>
      </w:tr>
      <w:tr w:rsidR="00037BA6" w:rsidRPr="00037BA6" w:rsidTr="00037BA6">
        <w:trPr>
          <w:trHeight w:val="227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Муниципальное бюджетное дошкольное образовательное учреждение «Детский сад                  № 1», 188230, Ленинградская область,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. Луга,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пр. Комсомольский, д. 21/74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границах города Луги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Заклинского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сельского поселения:                              д. Берег,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Бетково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Большие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Изори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Выбор,             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Вычелобок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Горушка, пос. Дом отдыха «Луга»,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Жеребуд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Заклинье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Замошье,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Запишенье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Заплотье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Заполье, д. Заполье,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Затуленье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Калищи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Каменка,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Келло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Клокино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Колодно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Костково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Крюково,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Мерёво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Нелаи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Онежицы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Павшино</w:t>
            </w:r>
            <w:proofErr w:type="spellEnd"/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Подгородье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Путятино,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Раковно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Слапи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Смёшино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п.ст.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Смычково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д. Сырец, д. Турово</w:t>
            </w:r>
            <w:proofErr w:type="gramEnd"/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37BA6" w:rsidRPr="00037BA6" w:rsidTr="00037BA6">
        <w:trPr>
          <w:trHeight w:val="719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2», 188230, Ленинградская область,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г. Луга, пр. Володарского, д. 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границах города Луги</w:t>
            </w:r>
          </w:p>
        </w:tc>
      </w:tr>
      <w:tr w:rsidR="00037BA6" w:rsidRPr="00037BA6" w:rsidTr="00037BA6">
        <w:trPr>
          <w:trHeight w:val="122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lastRenderedPageBreak/>
              <w:t>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3 комбинированного вида», 188270, Ленинградская область, Лужский р-н,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Заклинье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, ул. Новая, д. 34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Заклинского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сельского поселения:                              д. Берег,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Бетково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Большие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Изори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Выбор,             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Вычелобок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Горушка, пос. Дом отдыха «Луга»,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Жеребуд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Заклинье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Замошье,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Запишенье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Заплотье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Заполье, д. Заполье,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Затуленье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Калищи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Каменка,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Келло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Клокино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Колодно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Костково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Крюково,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Мерёво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Нелаи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Онежицы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Павшино</w:t>
            </w:r>
            <w:proofErr w:type="spellEnd"/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Подгородье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Путятино,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Раковно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Слапи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Смёшино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п.ст.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Смычково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д. Сырец, д. Турово</w:t>
            </w:r>
            <w:proofErr w:type="gramEnd"/>
          </w:p>
        </w:tc>
      </w:tr>
      <w:tr w:rsidR="00037BA6" w:rsidRPr="00037BA6" w:rsidTr="00037BA6">
        <w:trPr>
          <w:trHeight w:val="773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4», 188230, Ленинградская область,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г. Луга, пр. Кирова, д. 49;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пр. Урицкого, д. 18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 границах города Луги;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мкр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Шалово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 Луги; </w:t>
            </w:r>
            <w:smartTag w:uri="urn:schemas-microsoft-com:office:smarttags" w:element="metricconverter">
              <w:smartTagPr>
                <w:attr w:name="ProductID" w:val="131 км"/>
              </w:smartTagPr>
              <w:r w:rsidRPr="00037BA6">
                <w:rPr>
                  <w:rFonts w:ascii="Times New Roman" w:eastAsia="Times New Roman" w:hAnsi="Times New Roman" w:cs="Times New Roman"/>
                  <w:color w:val="auto"/>
                  <w:lang w:val="ru-RU"/>
                </w:rPr>
                <w:t>131 км</w:t>
              </w:r>
            </w:smartTag>
          </w:p>
        </w:tc>
      </w:tr>
      <w:tr w:rsidR="00037BA6" w:rsidRPr="00037BA6" w:rsidTr="00037BA6">
        <w:trPr>
          <w:trHeight w:val="773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5 комбинированного вида», 188230, Ленинградская область,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 Луга, ул. Красной Артиллерии, д. 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границах города Луги</w:t>
            </w:r>
          </w:p>
        </w:tc>
      </w:tr>
      <w:tr w:rsidR="00037BA6" w:rsidRPr="00037BA6" w:rsidTr="00037BA6">
        <w:trPr>
          <w:trHeight w:val="981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6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общеразвивающего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вида», 188230, Ленинградская область,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 Луга, ул. Тоси Петровой, д. 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 границах города Луги;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мкр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Шалово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 Луги; </w:t>
            </w:r>
            <w:smartTag w:uri="urn:schemas-microsoft-com:office:smarttags" w:element="metricconverter">
              <w:smartTagPr>
                <w:attr w:name="ProductID" w:val="131 км"/>
              </w:smartTagPr>
              <w:r w:rsidRPr="00037BA6">
                <w:rPr>
                  <w:rFonts w:ascii="Times New Roman" w:eastAsia="Times New Roman" w:hAnsi="Times New Roman" w:cs="Times New Roman"/>
                  <w:color w:val="auto"/>
                  <w:lang w:val="ru-RU"/>
                </w:rPr>
                <w:t>131 км</w:t>
              </w:r>
            </w:smartTag>
          </w:p>
        </w:tc>
      </w:tr>
      <w:tr w:rsidR="00037BA6" w:rsidRPr="00037BA6" w:rsidTr="00037BA6">
        <w:trPr>
          <w:trHeight w:val="697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7», 188230, Ленинградская область,                      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 Луга, пр. Кирова, д. 4/26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 границах города Луги;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мкр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Шалово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 Луги; </w:t>
            </w:r>
            <w:smartTag w:uri="urn:schemas-microsoft-com:office:smarttags" w:element="metricconverter">
              <w:smartTagPr>
                <w:attr w:name="ProductID" w:val="131 км"/>
              </w:smartTagPr>
              <w:r w:rsidRPr="00037BA6">
                <w:rPr>
                  <w:rFonts w:ascii="Times New Roman" w:eastAsia="Times New Roman" w:hAnsi="Times New Roman" w:cs="Times New Roman"/>
                  <w:color w:val="auto"/>
                  <w:lang w:val="ru-RU"/>
                </w:rPr>
                <w:t>131 км</w:t>
              </w:r>
            </w:smartTag>
          </w:p>
        </w:tc>
      </w:tr>
      <w:tr w:rsidR="00037BA6" w:rsidRPr="00037BA6" w:rsidTr="00037BA6">
        <w:trPr>
          <w:trHeight w:val="990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9 комбинированного вида», 188230, Ленинградская область,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 Луга, ул. Красной Артиллерии, д. 38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границах города Луги</w:t>
            </w:r>
          </w:p>
        </w:tc>
      </w:tr>
      <w:tr w:rsidR="00037BA6" w:rsidRPr="00037BA6" w:rsidTr="00037BA6">
        <w:trPr>
          <w:trHeight w:val="510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10 комбинированного вида», 188230, Ленинградская область,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 Луга, ул. Заречная, д. 91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границах города Луги</w:t>
            </w:r>
          </w:p>
        </w:tc>
      </w:tr>
      <w:tr w:rsidR="00037BA6" w:rsidRPr="00037BA6" w:rsidTr="00037BA6">
        <w:trPr>
          <w:trHeight w:val="825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11», 188230, Ленинградская область,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г. Луга, ул. Мелиораторов,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д. 7а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границах города Луги</w:t>
            </w:r>
          </w:p>
        </w:tc>
      </w:tr>
      <w:tr w:rsidR="00037BA6" w:rsidRPr="00037BA6" w:rsidTr="00037BA6">
        <w:trPr>
          <w:trHeight w:val="709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lastRenderedPageBreak/>
              <w:t>Муниципальное дошкольное образовательное учреждение</w:t>
            </w:r>
          </w:p>
          <w:p w:rsid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12», 188273, Ленинградская область, Лужский р-н, 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Скреблово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пер. Солнечный, д. 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Скребловского сельского поселения:               д. Александровка,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Боднево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Большие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Шатновичи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д. Брод,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Бутковичи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Ванино Поле, д. Великое Село,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Голубково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Госткино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мест.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ГЭС-1, д. Домкино,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Задубье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Заорешье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Заречье,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Калгановка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   д. Красный Октябрь, д. Малые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Шатновичи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           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Межозёрный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Наволок,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Надевицы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Невежицы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д. Новая Серёдка, д. Новый Брод, д. Петровская Горка,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д. Рассохи, д. Репьи, мест.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Санаторий «Красный вал», 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Скреблово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Старая Серёдка,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Чайково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мест.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Череменец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Югостицы</w:t>
            </w:r>
            <w:proofErr w:type="spellEnd"/>
          </w:p>
        </w:tc>
      </w:tr>
      <w:tr w:rsidR="00037BA6" w:rsidRPr="00037BA6" w:rsidTr="00037BA6">
        <w:trPr>
          <w:trHeight w:val="66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13», 188233, Ленинградская область,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г. Луга, </w:t>
            </w:r>
            <w:r w:rsidR="00915CEA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тер. </w:t>
            </w: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Луга-3, д. 3/132,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пом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 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границах города Луги</w:t>
            </w:r>
          </w:p>
        </w:tc>
      </w:tr>
      <w:tr w:rsidR="00037BA6" w:rsidRPr="00037BA6" w:rsidTr="00037BA6">
        <w:trPr>
          <w:trHeight w:val="703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14», 188289, Ленинградская область,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г. Луга,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мкр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 Городок, д. 5/272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границах города Луги</w:t>
            </w:r>
          </w:p>
        </w:tc>
      </w:tr>
      <w:tr w:rsidR="00037BA6" w:rsidRPr="00037BA6" w:rsidTr="00037BA6">
        <w:trPr>
          <w:trHeight w:val="982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037BA6" w:rsidRPr="00037BA6" w:rsidRDefault="00037BA6" w:rsidP="00915C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15 комбинированного вида», 188230, Ленинградская область,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 Луга, пр. Кирова, д. 76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границах города Луги</w:t>
            </w:r>
          </w:p>
        </w:tc>
      </w:tr>
      <w:tr w:rsidR="00037BA6" w:rsidRPr="00037BA6" w:rsidTr="00037BA6">
        <w:trPr>
          <w:trHeight w:val="983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17 комбинированного вида», 188230, Ленинградская область,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. Луга,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ул. Смоленская, д. 85/23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границах города Луги</w:t>
            </w:r>
          </w:p>
        </w:tc>
      </w:tr>
      <w:tr w:rsidR="00037BA6" w:rsidRPr="00037BA6" w:rsidTr="00037BA6">
        <w:trPr>
          <w:trHeight w:val="827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18», 188285, Ленинградская область, Лужский р-н,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Ретюнь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, д. 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Ретюнского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сельского поселения: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Березицы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Большие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Озерцы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Бор, д. Буяны,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Витово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Волосковичи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Елемцы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Жглино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Зуево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Крени, </w:t>
            </w:r>
            <w:r w:rsidR="00915C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Лопанец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Малые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озерцы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Мокрово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Немолва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</w:t>
            </w:r>
            <w:r w:rsidR="00915C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Парищи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Поддубье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Ретюнь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Червищи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Шильцево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Юбры</w:t>
            </w:r>
            <w:proofErr w:type="spellEnd"/>
            <w:proofErr w:type="gramEnd"/>
          </w:p>
        </w:tc>
      </w:tr>
      <w:tr w:rsidR="00037BA6" w:rsidRPr="00037BA6" w:rsidTr="00037BA6">
        <w:trPr>
          <w:trHeight w:val="825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037BA6" w:rsidRPr="00037BA6" w:rsidRDefault="00037BA6" w:rsidP="00915C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«Детский сад № 19», 188279, Ленинградская область, Лужский р-н, пос. Дзержинского, ул. Новая, д. 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Дзержинского  сельского поселения:                д. Бор, пос. Герцена, пос. Дзержинского, пос. Дом отдыха «Боровое»,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Естомичи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Заозерье, д. Новое Село-1,                             д. Новое Село-2, д. Петровские Бабы,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Романщина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 д. Ручьи, д. Солнцев Берег,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Стрешево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Торошковичи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д. Филимонова Горка,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Чеголи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Щегоща</w:t>
            </w:r>
            <w:proofErr w:type="spellEnd"/>
            <w:proofErr w:type="gramEnd"/>
          </w:p>
        </w:tc>
      </w:tr>
      <w:tr w:rsidR="00037BA6" w:rsidRPr="00037BA6" w:rsidTr="00037BA6">
        <w:trPr>
          <w:trHeight w:val="837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«Детский сад № 23», 188255, Ленинградская область, Лужский р-н, пос. Толмачево, 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ул. Молодежная, д. 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Толмачевского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городского поселения: пос. Балтиец,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Баньково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Бежаны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Болото, д. Большие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Крупели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д. Большое Замошье, д. Ветчины, д. Высокая Грива, д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.В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яз,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Гобжицы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Долговка, пос. Дом отдыха «Живой Ручей», мест.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Железо,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Жедьцы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Замостье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д. Заозерье, д. Заполье, д. Золотая Горка, д. Караулка, </w:t>
            </w:r>
            <w:r w:rsidR="00915C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Кемка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Красные горы,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Муравейно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Натальино,        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д. Новые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Крупели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Островёнка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Перечицы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Пёлково, пос. Плоское, д. Поля, д. Пустынь, д. Разлив, д. Сабо,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Ситенка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Средние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Крупели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Табор,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гп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Толмачёво, мест. Турбаза,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Туровка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Ящера;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мкр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Шалово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 Луги; </w:t>
            </w:r>
            <w:smartTag w:uri="urn:schemas-microsoft-com:office:smarttags" w:element="metricconverter">
              <w:smartTagPr>
                <w:attr w:name="ProductID" w:val="131 км"/>
              </w:smartTagPr>
              <w:r w:rsidRPr="00037BA6">
                <w:rPr>
                  <w:rFonts w:ascii="Times New Roman" w:eastAsia="Times New Roman" w:hAnsi="Times New Roman" w:cs="Times New Roman"/>
                  <w:color w:val="auto"/>
                  <w:lang w:val="ru-RU"/>
                </w:rPr>
                <w:t>131 км</w:t>
              </w:r>
            </w:smartTag>
          </w:p>
        </w:tc>
      </w:tr>
      <w:tr w:rsidR="00037BA6" w:rsidRPr="00037BA6" w:rsidTr="00037BA6">
        <w:trPr>
          <w:trHeight w:val="773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lastRenderedPageBreak/>
              <w:t>Муниципальное дошкольное 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25», 188284, Ленинградская область, Лужский р-н, пос. Серебрянский,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ул. Совхозная, д. 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Серебрянского сельского поселения:                д. Алексеевка,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Бараново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Вяжище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Дёргово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                        д. Дубровка,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Душилово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Заполье,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Ильжо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Малая Пустошка, д. Новоселье, д. Новые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Полицы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Овраги,                           д. Пустошка, д. Рябиновка, пос. Серебрянский, д. Смерди,                  д. Старые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Полицы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Ширенка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Яконово</w:t>
            </w:r>
            <w:proofErr w:type="spellEnd"/>
            <w:proofErr w:type="gramEnd"/>
          </w:p>
        </w:tc>
      </w:tr>
      <w:tr w:rsidR="00037BA6" w:rsidRPr="00037BA6" w:rsidTr="00037BA6">
        <w:trPr>
          <w:trHeight w:val="773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037BA6" w:rsidRPr="00037BA6" w:rsidRDefault="00037BA6" w:rsidP="00915C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«Детский сад № 27», 188288, Ленинградская область, Лужский р-н, 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Володарское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, д. 7а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Володарского сельского поселения: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Бусаны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Владычино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Володарское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Городец,                    д. Заозерье, д. Ивановское,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Конезерье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Красная горка,               д. Новоселье, д. Подлесье,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Святьё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Стелёво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Хвошно</w:t>
            </w:r>
            <w:proofErr w:type="spellEnd"/>
            <w:proofErr w:type="gramEnd"/>
          </w:p>
        </w:tc>
      </w:tr>
      <w:tr w:rsidR="00037BA6" w:rsidRPr="00037BA6" w:rsidTr="00037BA6">
        <w:trPr>
          <w:trHeight w:val="839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915CEA" w:rsidRDefault="00037BA6" w:rsidP="00037BA6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Оредежский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детский сад», </w:t>
            </w: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188220, Ленинградская область, Лужский р-н, пос. Оредеж, </w:t>
            </w:r>
          </w:p>
          <w:p w:rsidR="00037BA6" w:rsidRPr="00037BA6" w:rsidRDefault="00037BA6" w:rsidP="00915CEA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ул. Ленина, д. 25а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Оредежского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сельского поселения:                    д. Большие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Влёшковичи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Борщово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Васильковичи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д. Дубровка,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Замостье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Коленцево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Малые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Влёшковичи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пос. Оредеж,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Поддубье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Покровское,                       д. Сокольники,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Хабалинка</w:t>
            </w:r>
            <w:proofErr w:type="spellEnd"/>
            <w:proofErr w:type="gramEnd"/>
          </w:p>
        </w:tc>
      </w:tr>
      <w:tr w:rsidR="00037BA6" w:rsidRPr="00037BA6" w:rsidTr="00037BA6">
        <w:trPr>
          <w:trHeight w:val="709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дошкольное образовательное учреждение</w:t>
            </w:r>
          </w:p>
          <w:p w:rsidR="00915CEA" w:rsidRDefault="00037BA6" w:rsidP="00915C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Осьминский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детский сад», 188290, Ленинградская область, Лужский р-н, пос. Осьмино, </w:t>
            </w:r>
          </w:p>
          <w:p w:rsidR="00037BA6" w:rsidRPr="00037BA6" w:rsidRDefault="00037BA6" w:rsidP="00915C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ул. Ленина, д.</w:t>
            </w:r>
            <w:r w:rsidR="00915CEA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Осьминского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сельского поселения:                       д. Бельское, д. Брея, д. Будилово,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Вагошка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Глубокое,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Гниленка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Горестницы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Горка, д. Гусли,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Жог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Задейшино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Залустежье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Замошье,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Засобье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д. Захонье, д. Извоз,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Исаково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Клескуши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Крокол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Лединки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Липа,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Луговское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Любочажье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     д. Медвежье,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Мужич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Мхи,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Накол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Николаевское,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Новоивановское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Новоселье,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Ожево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Орехова Грива, пос. Осьмино, д. Переволок, д. Полоски,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Псоедь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д. Пушкино, д. Райково, д. Рель,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Рёлка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Саба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Самро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Сара-Лог,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Сватково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Серебрянка, д. Славянка,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Спас-Которск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Ставотино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д. Хилок, д. Черенское,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Чудиново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Шаломино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Шима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Шипино</w:t>
            </w:r>
            <w:proofErr w:type="spellEnd"/>
            <w:proofErr w:type="gramEnd"/>
          </w:p>
        </w:tc>
      </w:tr>
      <w:tr w:rsidR="00037BA6" w:rsidRPr="00037BA6" w:rsidTr="00037BA6">
        <w:trPr>
          <w:trHeight w:val="677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бюджетное дошкольное 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Красномаяский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детский сад», 188245, Ленинградская область, Лужский район,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пос. Красный маяк, стр. 15а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Мшинского сельского поселения:                       д. Беково, д. Большая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Дивенка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Большая  Ящера,   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Владычкино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пос. Красный Маяк, д. Кузнецово, д. Луги,                   д. Лужки,  д. Малая Ящера, 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Мшинская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Низовка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Низовская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Парушино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Пехенец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Покровка,                           д. Селище, д. Сорочкино,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Тозырево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Чернецово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Кемск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gramEnd"/>
          </w:p>
        </w:tc>
      </w:tr>
      <w:tr w:rsidR="00037BA6" w:rsidRPr="00037BA6" w:rsidTr="00915CEA">
        <w:trPr>
          <w:trHeight w:val="57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Муниципальное бюджетное дошкольное образовательное учреждение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Межозерный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детский сад», 188259, Ленинградская область, Лужский район, пос. 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Межозерный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ул. Центральная, д. 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Скребловского  сельского поселения:             д. Александровка,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Боднево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Большие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Шатновичи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д. Брод,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Бутковичи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Ванино Поле, д. Великое Село,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Голубково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Госткино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мест.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ГЭС-1, д. Домкино,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Задубье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Заорешье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Заречье,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Калгановка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    д. Красный Октябрь, д. Малые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Шатновичи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              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Межозёрный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Наволок,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Надевицы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Невежицы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д. Новая Серёдка, д. Новый Брод, д. Петровская Горка,         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Раковичи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д. Рассохи, д. Репьи, мест.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Санаторий «Красный вал», 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Скреблово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Старая Серёдка,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Чайково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</w:t>
            </w:r>
            <w:r w:rsidR="00915C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</w:t>
            </w:r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мест.</w:t>
            </w:r>
            <w:proofErr w:type="gram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Череменец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Югостицы</w:t>
            </w:r>
            <w:proofErr w:type="spellEnd"/>
          </w:p>
        </w:tc>
      </w:tr>
      <w:tr w:rsidR="00037BA6" w:rsidRPr="00037BA6" w:rsidTr="00037BA6">
        <w:trPr>
          <w:trHeight w:val="686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lastRenderedPageBreak/>
              <w:t>Муниципальное дошкольное образовательное учреждение</w:t>
            </w:r>
          </w:p>
          <w:p w:rsidR="00915CEA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«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Пехенецкий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детский сад»,</w:t>
            </w:r>
            <w:r w:rsidRPr="00037BA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188267, Ленинградская область, Лужский район, пос. 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Пехенец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, </w:t>
            </w:r>
          </w:p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37BA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ул. Школьная, д. 8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BA6" w:rsidRPr="00037BA6" w:rsidRDefault="00037BA6" w:rsidP="00037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Населенные пункты Мшинского сельского поселения:                        д. Беково, д. Большая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Дивенка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Большая  Ящера,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Владычкино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пос. Красный Маяк, д. Кузнецово, д. Луги,                 д. Лужки,  д. Малая Ящера, пос.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Мшинская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Низовка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Низовская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Парушино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Пехенец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Покровка,                          д. Селище, д. Сорочкино,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Тозырево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Чернецово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                          д. </w:t>
            </w:r>
            <w:proofErr w:type="spellStart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Кемск</w:t>
            </w:r>
            <w:proofErr w:type="spellEnd"/>
            <w:r w:rsidRPr="00037B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gramEnd"/>
          </w:p>
        </w:tc>
      </w:tr>
    </w:tbl>
    <w:p w:rsidR="005C1762" w:rsidRPr="00037BA6" w:rsidRDefault="005C176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sectPr w:rsidR="005C1762" w:rsidRPr="00037BA6" w:rsidSect="00C65C5C">
      <w:pgSz w:w="11906" w:h="16838"/>
      <w:pgMar w:top="1134" w:right="850" w:bottom="1134" w:left="1701" w:header="170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73" w:rsidRDefault="00C82B73" w:rsidP="001849F8">
      <w:r>
        <w:separator/>
      </w:r>
    </w:p>
  </w:endnote>
  <w:endnote w:type="continuationSeparator" w:id="0">
    <w:p w:rsidR="00C82B73" w:rsidRDefault="00C82B73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73" w:rsidRDefault="00C82B73"/>
  </w:footnote>
  <w:footnote w:type="continuationSeparator" w:id="0">
    <w:p w:rsidR="00C82B73" w:rsidRDefault="00C82B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567464"/>
    <w:multiLevelType w:val="hybridMultilevel"/>
    <w:tmpl w:val="4328CCF4"/>
    <w:lvl w:ilvl="0" w:tplc="06FE7AA4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D3F85"/>
    <w:multiLevelType w:val="multilevel"/>
    <w:tmpl w:val="9724DA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A2D4E"/>
    <w:multiLevelType w:val="hybridMultilevel"/>
    <w:tmpl w:val="A1C240E0"/>
    <w:lvl w:ilvl="0" w:tplc="67C0AC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B1843"/>
    <w:multiLevelType w:val="hybridMultilevel"/>
    <w:tmpl w:val="F524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937BC"/>
    <w:multiLevelType w:val="hybridMultilevel"/>
    <w:tmpl w:val="E4C6250C"/>
    <w:lvl w:ilvl="0" w:tplc="67C0AC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B24"/>
    <w:multiLevelType w:val="multilevel"/>
    <w:tmpl w:val="74B60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644CDF"/>
    <w:multiLevelType w:val="hybridMultilevel"/>
    <w:tmpl w:val="A4FE2144"/>
    <w:lvl w:ilvl="0" w:tplc="67C0AC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11C9E"/>
    <w:multiLevelType w:val="multilevel"/>
    <w:tmpl w:val="3B3E4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1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757F22"/>
    <w:multiLevelType w:val="hybridMultilevel"/>
    <w:tmpl w:val="3ABCA11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AE3332"/>
    <w:multiLevelType w:val="hybridMultilevel"/>
    <w:tmpl w:val="688AD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8228B"/>
    <w:multiLevelType w:val="hybridMultilevel"/>
    <w:tmpl w:val="E670F74E"/>
    <w:lvl w:ilvl="0" w:tplc="B90A4E36">
      <w:start w:val="1"/>
      <w:numFmt w:val="bullet"/>
      <w:lvlText w:val="-"/>
      <w:lvlJc w:val="left"/>
      <w:pPr>
        <w:ind w:left="950" w:hanging="59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269E3"/>
    <w:multiLevelType w:val="hybridMultilevel"/>
    <w:tmpl w:val="14EE6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16">
    <w:nsid w:val="31176E61"/>
    <w:multiLevelType w:val="hybridMultilevel"/>
    <w:tmpl w:val="AB243198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D0FC1"/>
    <w:multiLevelType w:val="hybridMultilevel"/>
    <w:tmpl w:val="3036E39E"/>
    <w:lvl w:ilvl="0" w:tplc="67C0AC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E3F79"/>
    <w:multiLevelType w:val="multilevel"/>
    <w:tmpl w:val="ADB45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B259A6"/>
    <w:multiLevelType w:val="hybridMultilevel"/>
    <w:tmpl w:val="FEE64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70414D"/>
    <w:multiLevelType w:val="hybridMultilevel"/>
    <w:tmpl w:val="EAB81832"/>
    <w:lvl w:ilvl="0" w:tplc="313ACF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E2604"/>
    <w:multiLevelType w:val="hybridMultilevel"/>
    <w:tmpl w:val="095EA7BA"/>
    <w:lvl w:ilvl="0" w:tplc="B608CF80">
      <w:start w:val="1"/>
      <w:numFmt w:val="decimal"/>
      <w:lvlText w:val="%1)"/>
      <w:lvlJc w:val="left"/>
      <w:pPr>
        <w:ind w:left="82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452DE"/>
    <w:multiLevelType w:val="hybridMultilevel"/>
    <w:tmpl w:val="86A037A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0E751B"/>
    <w:multiLevelType w:val="hybridMultilevel"/>
    <w:tmpl w:val="4D1A7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93995"/>
    <w:multiLevelType w:val="multilevel"/>
    <w:tmpl w:val="AAE6E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1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07BC1"/>
    <w:multiLevelType w:val="hybridMultilevel"/>
    <w:tmpl w:val="0B96B586"/>
    <w:lvl w:ilvl="0" w:tplc="C58C26BA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0675F"/>
    <w:multiLevelType w:val="multilevel"/>
    <w:tmpl w:val="C6B6B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9E7090"/>
    <w:multiLevelType w:val="hybridMultilevel"/>
    <w:tmpl w:val="0D82A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A3698"/>
    <w:multiLevelType w:val="multilevel"/>
    <w:tmpl w:val="9724DA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1C188D"/>
    <w:multiLevelType w:val="multilevel"/>
    <w:tmpl w:val="FE6AA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2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2770C8"/>
    <w:multiLevelType w:val="hybridMultilevel"/>
    <w:tmpl w:val="EAC406C8"/>
    <w:lvl w:ilvl="0" w:tplc="C58C26BA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F73AD"/>
    <w:multiLevelType w:val="hybridMultilevel"/>
    <w:tmpl w:val="21BEB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30"/>
  </w:num>
  <w:num w:numId="4">
    <w:abstractNumId w:val="27"/>
  </w:num>
  <w:num w:numId="5">
    <w:abstractNumId w:val="31"/>
  </w:num>
  <w:num w:numId="6">
    <w:abstractNumId w:val="24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4"/>
  </w:num>
  <w:num w:numId="14">
    <w:abstractNumId w:val="10"/>
  </w:num>
  <w:num w:numId="15">
    <w:abstractNumId w:val="4"/>
  </w:num>
  <w:num w:numId="16">
    <w:abstractNumId w:val="8"/>
  </w:num>
  <w:num w:numId="17">
    <w:abstractNumId w:val="11"/>
  </w:num>
  <w:num w:numId="18">
    <w:abstractNumId w:val="26"/>
  </w:num>
  <w:num w:numId="19">
    <w:abstractNumId w:val="33"/>
  </w:num>
  <w:num w:numId="20">
    <w:abstractNumId w:val="12"/>
  </w:num>
  <w:num w:numId="21">
    <w:abstractNumId w:val="28"/>
  </w:num>
  <w:num w:numId="22">
    <w:abstractNumId w:val="35"/>
  </w:num>
  <w:num w:numId="23">
    <w:abstractNumId w:val="23"/>
  </w:num>
  <w:num w:numId="24">
    <w:abstractNumId w:val="13"/>
  </w:num>
  <w:num w:numId="25">
    <w:abstractNumId w:val="9"/>
  </w:num>
  <w:num w:numId="26">
    <w:abstractNumId w:val="21"/>
  </w:num>
  <w:num w:numId="27">
    <w:abstractNumId w:val="16"/>
  </w:num>
  <w:num w:numId="28">
    <w:abstractNumId w:val="19"/>
  </w:num>
  <w:num w:numId="29">
    <w:abstractNumId w:val="25"/>
  </w:num>
  <w:num w:numId="30">
    <w:abstractNumId w:val="5"/>
  </w:num>
  <w:num w:numId="31">
    <w:abstractNumId w:val="2"/>
  </w:num>
  <w:num w:numId="32">
    <w:abstractNumId w:val="36"/>
  </w:num>
  <w:num w:numId="33">
    <w:abstractNumId w:val="22"/>
  </w:num>
  <w:num w:numId="34">
    <w:abstractNumId w:val="17"/>
  </w:num>
  <w:num w:numId="35">
    <w:abstractNumId w:val="3"/>
  </w:num>
  <w:num w:numId="36">
    <w:abstractNumId w:val="32"/>
  </w:num>
  <w:num w:numId="37">
    <w:abstractNumId w:val="1"/>
  </w:num>
  <w:num w:numId="38">
    <w:abstractNumId w:val="14"/>
  </w:num>
  <w:num w:numId="39">
    <w:abstractNumId w:val="6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231"/>
    <w:rsid w:val="000376D3"/>
    <w:rsid w:val="00037BA6"/>
    <w:rsid w:val="00037C8B"/>
    <w:rsid w:val="000400EC"/>
    <w:rsid w:val="00040466"/>
    <w:rsid w:val="000458F6"/>
    <w:rsid w:val="00047962"/>
    <w:rsid w:val="0005430F"/>
    <w:rsid w:val="00054501"/>
    <w:rsid w:val="0006042F"/>
    <w:rsid w:val="00060544"/>
    <w:rsid w:val="00070E60"/>
    <w:rsid w:val="000740AA"/>
    <w:rsid w:val="00077371"/>
    <w:rsid w:val="00082836"/>
    <w:rsid w:val="00084244"/>
    <w:rsid w:val="0009279C"/>
    <w:rsid w:val="000B1720"/>
    <w:rsid w:val="000B298E"/>
    <w:rsid w:val="000B29F1"/>
    <w:rsid w:val="000B52C1"/>
    <w:rsid w:val="000B6252"/>
    <w:rsid w:val="000C2C30"/>
    <w:rsid w:val="000C5AD7"/>
    <w:rsid w:val="000D4CC4"/>
    <w:rsid w:val="000D4F1A"/>
    <w:rsid w:val="000E24D0"/>
    <w:rsid w:val="000E5592"/>
    <w:rsid w:val="000E5AEA"/>
    <w:rsid w:val="000E7E01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62B4"/>
    <w:rsid w:val="00117705"/>
    <w:rsid w:val="001177E6"/>
    <w:rsid w:val="00121257"/>
    <w:rsid w:val="0012391D"/>
    <w:rsid w:val="00135EEF"/>
    <w:rsid w:val="00142D7E"/>
    <w:rsid w:val="001435E0"/>
    <w:rsid w:val="001436E5"/>
    <w:rsid w:val="0015117D"/>
    <w:rsid w:val="00152602"/>
    <w:rsid w:val="001541DE"/>
    <w:rsid w:val="00154D69"/>
    <w:rsid w:val="00156709"/>
    <w:rsid w:val="00156D54"/>
    <w:rsid w:val="0016047D"/>
    <w:rsid w:val="001610E8"/>
    <w:rsid w:val="001642E6"/>
    <w:rsid w:val="00167EEB"/>
    <w:rsid w:val="001720CB"/>
    <w:rsid w:val="00175392"/>
    <w:rsid w:val="00182118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A5A55"/>
    <w:rsid w:val="001B4828"/>
    <w:rsid w:val="001B5E50"/>
    <w:rsid w:val="001C1514"/>
    <w:rsid w:val="001C25F3"/>
    <w:rsid w:val="001D0304"/>
    <w:rsid w:val="001D06FA"/>
    <w:rsid w:val="001D4BA9"/>
    <w:rsid w:val="001F168E"/>
    <w:rsid w:val="001F5EA6"/>
    <w:rsid w:val="001F6383"/>
    <w:rsid w:val="001F670A"/>
    <w:rsid w:val="001F6D5A"/>
    <w:rsid w:val="002009D5"/>
    <w:rsid w:val="00202952"/>
    <w:rsid w:val="002110E9"/>
    <w:rsid w:val="00212D18"/>
    <w:rsid w:val="0021332F"/>
    <w:rsid w:val="00213759"/>
    <w:rsid w:val="0021455D"/>
    <w:rsid w:val="00220E32"/>
    <w:rsid w:val="00222C29"/>
    <w:rsid w:val="00222C2A"/>
    <w:rsid w:val="002243D0"/>
    <w:rsid w:val="002259E8"/>
    <w:rsid w:val="00227E29"/>
    <w:rsid w:val="00230FD4"/>
    <w:rsid w:val="00233099"/>
    <w:rsid w:val="00236121"/>
    <w:rsid w:val="00250550"/>
    <w:rsid w:val="00252F08"/>
    <w:rsid w:val="0025436E"/>
    <w:rsid w:val="0025456D"/>
    <w:rsid w:val="00264567"/>
    <w:rsid w:val="00267B1B"/>
    <w:rsid w:val="00273142"/>
    <w:rsid w:val="002763CA"/>
    <w:rsid w:val="002816FE"/>
    <w:rsid w:val="00282A5A"/>
    <w:rsid w:val="00287701"/>
    <w:rsid w:val="00296D9C"/>
    <w:rsid w:val="002A11E9"/>
    <w:rsid w:val="002A5E0D"/>
    <w:rsid w:val="002A6407"/>
    <w:rsid w:val="002B2D27"/>
    <w:rsid w:val="002B6F54"/>
    <w:rsid w:val="002C1669"/>
    <w:rsid w:val="002C3AC8"/>
    <w:rsid w:val="002C4465"/>
    <w:rsid w:val="002D3DFE"/>
    <w:rsid w:val="002E69DE"/>
    <w:rsid w:val="002E7D76"/>
    <w:rsid w:val="002F3248"/>
    <w:rsid w:val="00301218"/>
    <w:rsid w:val="0030141B"/>
    <w:rsid w:val="0030681C"/>
    <w:rsid w:val="00320BDB"/>
    <w:rsid w:val="00321480"/>
    <w:rsid w:val="00324090"/>
    <w:rsid w:val="0033333B"/>
    <w:rsid w:val="0033700F"/>
    <w:rsid w:val="00337679"/>
    <w:rsid w:val="00342387"/>
    <w:rsid w:val="00343DFE"/>
    <w:rsid w:val="0034423B"/>
    <w:rsid w:val="0035797C"/>
    <w:rsid w:val="00362EFF"/>
    <w:rsid w:val="00363F4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869CB"/>
    <w:rsid w:val="0039293B"/>
    <w:rsid w:val="00397184"/>
    <w:rsid w:val="003A0ACE"/>
    <w:rsid w:val="003A533E"/>
    <w:rsid w:val="003A7B12"/>
    <w:rsid w:val="003B1324"/>
    <w:rsid w:val="003B1C96"/>
    <w:rsid w:val="003B75AD"/>
    <w:rsid w:val="003C4D65"/>
    <w:rsid w:val="003C5875"/>
    <w:rsid w:val="003E03E2"/>
    <w:rsid w:val="003E69C8"/>
    <w:rsid w:val="003F0B60"/>
    <w:rsid w:val="003F6776"/>
    <w:rsid w:val="00400568"/>
    <w:rsid w:val="00402172"/>
    <w:rsid w:val="00403E66"/>
    <w:rsid w:val="004050C9"/>
    <w:rsid w:val="00405C72"/>
    <w:rsid w:val="00413275"/>
    <w:rsid w:val="00415B54"/>
    <w:rsid w:val="00416665"/>
    <w:rsid w:val="00427538"/>
    <w:rsid w:val="004365A1"/>
    <w:rsid w:val="004370BC"/>
    <w:rsid w:val="0045695B"/>
    <w:rsid w:val="00465557"/>
    <w:rsid w:val="00467725"/>
    <w:rsid w:val="004748B3"/>
    <w:rsid w:val="00474B1E"/>
    <w:rsid w:val="0048159D"/>
    <w:rsid w:val="004838DB"/>
    <w:rsid w:val="004862FC"/>
    <w:rsid w:val="00487BBA"/>
    <w:rsid w:val="0049280B"/>
    <w:rsid w:val="00493348"/>
    <w:rsid w:val="004949E6"/>
    <w:rsid w:val="004B466D"/>
    <w:rsid w:val="004B51F8"/>
    <w:rsid w:val="004C1FD7"/>
    <w:rsid w:val="004C2FC7"/>
    <w:rsid w:val="004C4450"/>
    <w:rsid w:val="004D6727"/>
    <w:rsid w:val="004E3D4F"/>
    <w:rsid w:val="004E6BAB"/>
    <w:rsid w:val="004E7AD6"/>
    <w:rsid w:val="00500BAD"/>
    <w:rsid w:val="0050290E"/>
    <w:rsid w:val="00505197"/>
    <w:rsid w:val="005112B9"/>
    <w:rsid w:val="005156C7"/>
    <w:rsid w:val="00515709"/>
    <w:rsid w:val="00516263"/>
    <w:rsid w:val="005170CE"/>
    <w:rsid w:val="005209D2"/>
    <w:rsid w:val="00531BE1"/>
    <w:rsid w:val="0053209D"/>
    <w:rsid w:val="005363A7"/>
    <w:rsid w:val="005405FA"/>
    <w:rsid w:val="00541674"/>
    <w:rsid w:val="0054300C"/>
    <w:rsid w:val="00543EA9"/>
    <w:rsid w:val="00557B60"/>
    <w:rsid w:val="0056161D"/>
    <w:rsid w:val="00564127"/>
    <w:rsid w:val="00565570"/>
    <w:rsid w:val="0057010D"/>
    <w:rsid w:val="00575C75"/>
    <w:rsid w:val="00576355"/>
    <w:rsid w:val="0057779B"/>
    <w:rsid w:val="00581EEA"/>
    <w:rsid w:val="00582E4A"/>
    <w:rsid w:val="00585F9F"/>
    <w:rsid w:val="005868E9"/>
    <w:rsid w:val="00587FDD"/>
    <w:rsid w:val="00593A59"/>
    <w:rsid w:val="00594564"/>
    <w:rsid w:val="005A2766"/>
    <w:rsid w:val="005A2DB6"/>
    <w:rsid w:val="005A4935"/>
    <w:rsid w:val="005A7114"/>
    <w:rsid w:val="005B1AE4"/>
    <w:rsid w:val="005B2404"/>
    <w:rsid w:val="005B2AD3"/>
    <w:rsid w:val="005B5E43"/>
    <w:rsid w:val="005B6287"/>
    <w:rsid w:val="005C1762"/>
    <w:rsid w:val="005C1DB9"/>
    <w:rsid w:val="005C785E"/>
    <w:rsid w:val="005D135C"/>
    <w:rsid w:val="005D3E1A"/>
    <w:rsid w:val="005D45D4"/>
    <w:rsid w:val="005D74D4"/>
    <w:rsid w:val="005E2CE1"/>
    <w:rsid w:val="005E5024"/>
    <w:rsid w:val="005E7D6A"/>
    <w:rsid w:val="005F12B1"/>
    <w:rsid w:val="005F131C"/>
    <w:rsid w:val="005F574E"/>
    <w:rsid w:val="005F6910"/>
    <w:rsid w:val="0060086F"/>
    <w:rsid w:val="00604E7F"/>
    <w:rsid w:val="00624E44"/>
    <w:rsid w:val="0062548D"/>
    <w:rsid w:val="006274BD"/>
    <w:rsid w:val="00632135"/>
    <w:rsid w:val="006348D6"/>
    <w:rsid w:val="00634929"/>
    <w:rsid w:val="00634AD0"/>
    <w:rsid w:val="006355D4"/>
    <w:rsid w:val="00642600"/>
    <w:rsid w:val="00645F17"/>
    <w:rsid w:val="00646419"/>
    <w:rsid w:val="00647AFB"/>
    <w:rsid w:val="006518D5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862EA"/>
    <w:rsid w:val="006929E2"/>
    <w:rsid w:val="00693F1F"/>
    <w:rsid w:val="006A0268"/>
    <w:rsid w:val="006A1042"/>
    <w:rsid w:val="006A52DB"/>
    <w:rsid w:val="006B0F53"/>
    <w:rsid w:val="006C05A0"/>
    <w:rsid w:val="006C23D2"/>
    <w:rsid w:val="006C334D"/>
    <w:rsid w:val="006C3893"/>
    <w:rsid w:val="006C3CA3"/>
    <w:rsid w:val="006D31BF"/>
    <w:rsid w:val="006D3988"/>
    <w:rsid w:val="006D5D19"/>
    <w:rsid w:val="006E047F"/>
    <w:rsid w:val="006F7159"/>
    <w:rsid w:val="00705CFB"/>
    <w:rsid w:val="007218EA"/>
    <w:rsid w:val="00727CC5"/>
    <w:rsid w:val="00735BA2"/>
    <w:rsid w:val="0074178F"/>
    <w:rsid w:val="00744D99"/>
    <w:rsid w:val="00745248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72FAB"/>
    <w:rsid w:val="0079151A"/>
    <w:rsid w:val="0079343F"/>
    <w:rsid w:val="007934BD"/>
    <w:rsid w:val="00796829"/>
    <w:rsid w:val="00796BF0"/>
    <w:rsid w:val="00797D25"/>
    <w:rsid w:val="007A000A"/>
    <w:rsid w:val="007A2D34"/>
    <w:rsid w:val="007A67FF"/>
    <w:rsid w:val="007B5ECA"/>
    <w:rsid w:val="007C0360"/>
    <w:rsid w:val="007C5973"/>
    <w:rsid w:val="007C6973"/>
    <w:rsid w:val="007C7D26"/>
    <w:rsid w:val="007D1755"/>
    <w:rsid w:val="007D4095"/>
    <w:rsid w:val="007D46B2"/>
    <w:rsid w:val="007D4AD3"/>
    <w:rsid w:val="007D4BC2"/>
    <w:rsid w:val="007F013D"/>
    <w:rsid w:val="007F0F6E"/>
    <w:rsid w:val="007F1610"/>
    <w:rsid w:val="007F19A0"/>
    <w:rsid w:val="007F1FB4"/>
    <w:rsid w:val="007F7459"/>
    <w:rsid w:val="00800378"/>
    <w:rsid w:val="0080342B"/>
    <w:rsid w:val="008050A2"/>
    <w:rsid w:val="008112A9"/>
    <w:rsid w:val="008160BA"/>
    <w:rsid w:val="008216B7"/>
    <w:rsid w:val="00823B7D"/>
    <w:rsid w:val="00827CBA"/>
    <w:rsid w:val="00831819"/>
    <w:rsid w:val="00835349"/>
    <w:rsid w:val="00835F72"/>
    <w:rsid w:val="008361D4"/>
    <w:rsid w:val="008406B6"/>
    <w:rsid w:val="00845559"/>
    <w:rsid w:val="0084573B"/>
    <w:rsid w:val="008528AE"/>
    <w:rsid w:val="00852AF4"/>
    <w:rsid w:val="00852FCF"/>
    <w:rsid w:val="008569EB"/>
    <w:rsid w:val="008629A7"/>
    <w:rsid w:val="008670D5"/>
    <w:rsid w:val="00867B59"/>
    <w:rsid w:val="008734D7"/>
    <w:rsid w:val="00874FA4"/>
    <w:rsid w:val="0088164D"/>
    <w:rsid w:val="00885C0B"/>
    <w:rsid w:val="008875F1"/>
    <w:rsid w:val="00892488"/>
    <w:rsid w:val="00892810"/>
    <w:rsid w:val="00894C10"/>
    <w:rsid w:val="008A3E9B"/>
    <w:rsid w:val="008A4259"/>
    <w:rsid w:val="008A42E0"/>
    <w:rsid w:val="008D068A"/>
    <w:rsid w:val="008D2574"/>
    <w:rsid w:val="008D6B1F"/>
    <w:rsid w:val="008E60B9"/>
    <w:rsid w:val="008E71D0"/>
    <w:rsid w:val="008F29CA"/>
    <w:rsid w:val="008F3BD0"/>
    <w:rsid w:val="008F6234"/>
    <w:rsid w:val="00903DAF"/>
    <w:rsid w:val="00904058"/>
    <w:rsid w:val="0090411D"/>
    <w:rsid w:val="009076FC"/>
    <w:rsid w:val="00915CEA"/>
    <w:rsid w:val="0091721F"/>
    <w:rsid w:val="00923CCF"/>
    <w:rsid w:val="00927A47"/>
    <w:rsid w:val="00933E13"/>
    <w:rsid w:val="00935DF8"/>
    <w:rsid w:val="00935E18"/>
    <w:rsid w:val="00941CA0"/>
    <w:rsid w:val="00944E26"/>
    <w:rsid w:val="00951F2E"/>
    <w:rsid w:val="00954666"/>
    <w:rsid w:val="00956E61"/>
    <w:rsid w:val="00966EF5"/>
    <w:rsid w:val="00970484"/>
    <w:rsid w:val="009721CF"/>
    <w:rsid w:val="009728F0"/>
    <w:rsid w:val="00974E2C"/>
    <w:rsid w:val="00977FC1"/>
    <w:rsid w:val="00983C77"/>
    <w:rsid w:val="00984A3F"/>
    <w:rsid w:val="00990E22"/>
    <w:rsid w:val="0099304B"/>
    <w:rsid w:val="009D24DF"/>
    <w:rsid w:val="009D447A"/>
    <w:rsid w:val="009E3A94"/>
    <w:rsid w:val="009E5751"/>
    <w:rsid w:val="009E6C1C"/>
    <w:rsid w:val="009F02E6"/>
    <w:rsid w:val="009F7E1E"/>
    <w:rsid w:val="00A00E80"/>
    <w:rsid w:val="00A011F6"/>
    <w:rsid w:val="00A020E3"/>
    <w:rsid w:val="00A06977"/>
    <w:rsid w:val="00A12246"/>
    <w:rsid w:val="00A14178"/>
    <w:rsid w:val="00A33070"/>
    <w:rsid w:val="00A356E5"/>
    <w:rsid w:val="00A50F4A"/>
    <w:rsid w:val="00A53C58"/>
    <w:rsid w:val="00A54642"/>
    <w:rsid w:val="00A55151"/>
    <w:rsid w:val="00A57D97"/>
    <w:rsid w:val="00A75499"/>
    <w:rsid w:val="00A76583"/>
    <w:rsid w:val="00A80CD2"/>
    <w:rsid w:val="00A90472"/>
    <w:rsid w:val="00A91382"/>
    <w:rsid w:val="00A927EB"/>
    <w:rsid w:val="00AA0660"/>
    <w:rsid w:val="00AA14BD"/>
    <w:rsid w:val="00AB2B8C"/>
    <w:rsid w:val="00AB6DAC"/>
    <w:rsid w:val="00AC3437"/>
    <w:rsid w:val="00AC5169"/>
    <w:rsid w:val="00AC5383"/>
    <w:rsid w:val="00AD5E85"/>
    <w:rsid w:val="00AF647D"/>
    <w:rsid w:val="00AF6568"/>
    <w:rsid w:val="00B001F8"/>
    <w:rsid w:val="00B01627"/>
    <w:rsid w:val="00B11559"/>
    <w:rsid w:val="00B11EAA"/>
    <w:rsid w:val="00B11ECA"/>
    <w:rsid w:val="00B16CC6"/>
    <w:rsid w:val="00B17B1F"/>
    <w:rsid w:val="00B20282"/>
    <w:rsid w:val="00B23B37"/>
    <w:rsid w:val="00B24C1D"/>
    <w:rsid w:val="00B24F07"/>
    <w:rsid w:val="00B2524B"/>
    <w:rsid w:val="00B30FC3"/>
    <w:rsid w:val="00B3202C"/>
    <w:rsid w:val="00B3737B"/>
    <w:rsid w:val="00B37A30"/>
    <w:rsid w:val="00B45302"/>
    <w:rsid w:val="00B47B54"/>
    <w:rsid w:val="00B52FCC"/>
    <w:rsid w:val="00B543C9"/>
    <w:rsid w:val="00B54814"/>
    <w:rsid w:val="00B54D37"/>
    <w:rsid w:val="00B6350C"/>
    <w:rsid w:val="00B63BC5"/>
    <w:rsid w:val="00B64852"/>
    <w:rsid w:val="00B65BB8"/>
    <w:rsid w:val="00B65FC6"/>
    <w:rsid w:val="00B67406"/>
    <w:rsid w:val="00B677A7"/>
    <w:rsid w:val="00B75982"/>
    <w:rsid w:val="00B75EF7"/>
    <w:rsid w:val="00B77C1E"/>
    <w:rsid w:val="00B86ABD"/>
    <w:rsid w:val="00B903EA"/>
    <w:rsid w:val="00B90D0C"/>
    <w:rsid w:val="00B9469E"/>
    <w:rsid w:val="00B9624B"/>
    <w:rsid w:val="00B96C15"/>
    <w:rsid w:val="00BA0B08"/>
    <w:rsid w:val="00BA3672"/>
    <w:rsid w:val="00BA7A3C"/>
    <w:rsid w:val="00BB139A"/>
    <w:rsid w:val="00BB22FD"/>
    <w:rsid w:val="00BC22A9"/>
    <w:rsid w:val="00BC3856"/>
    <w:rsid w:val="00BC3F42"/>
    <w:rsid w:val="00BC48DB"/>
    <w:rsid w:val="00BD7614"/>
    <w:rsid w:val="00BE1DF9"/>
    <w:rsid w:val="00BE25B5"/>
    <w:rsid w:val="00BE3971"/>
    <w:rsid w:val="00BE5A06"/>
    <w:rsid w:val="00BE7018"/>
    <w:rsid w:val="00BF0CF5"/>
    <w:rsid w:val="00BF28CF"/>
    <w:rsid w:val="00BF5B4A"/>
    <w:rsid w:val="00BF785C"/>
    <w:rsid w:val="00C05543"/>
    <w:rsid w:val="00C10942"/>
    <w:rsid w:val="00C12567"/>
    <w:rsid w:val="00C149A0"/>
    <w:rsid w:val="00C14B5B"/>
    <w:rsid w:val="00C14CB0"/>
    <w:rsid w:val="00C21EFC"/>
    <w:rsid w:val="00C23BA5"/>
    <w:rsid w:val="00C3210A"/>
    <w:rsid w:val="00C324D2"/>
    <w:rsid w:val="00C335C7"/>
    <w:rsid w:val="00C36097"/>
    <w:rsid w:val="00C36E42"/>
    <w:rsid w:val="00C43950"/>
    <w:rsid w:val="00C44476"/>
    <w:rsid w:val="00C52E5F"/>
    <w:rsid w:val="00C5606F"/>
    <w:rsid w:val="00C57751"/>
    <w:rsid w:val="00C6067E"/>
    <w:rsid w:val="00C632AF"/>
    <w:rsid w:val="00C65C5C"/>
    <w:rsid w:val="00C76912"/>
    <w:rsid w:val="00C81FC2"/>
    <w:rsid w:val="00C82AD6"/>
    <w:rsid w:val="00C82B73"/>
    <w:rsid w:val="00C82FFC"/>
    <w:rsid w:val="00C84E47"/>
    <w:rsid w:val="00C87460"/>
    <w:rsid w:val="00C904EA"/>
    <w:rsid w:val="00CA3473"/>
    <w:rsid w:val="00CB0D02"/>
    <w:rsid w:val="00CB2512"/>
    <w:rsid w:val="00CC1F3F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10D0F"/>
    <w:rsid w:val="00D11224"/>
    <w:rsid w:val="00D11D33"/>
    <w:rsid w:val="00D12039"/>
    <w:rsid w:val="00D1320E"/>
    <w:rsid w:val="00D13C85"/>
    <w:rsid w:val="00D21CB0"/>
    <w:rsid w:val="00D2219F"/>
    <w:rsid w:val="00D31465"/>
    <w:rsid w:val="00D325C6"/>
    <w:rsid w:val="00D33765"/>
    <w:rsid w:val="00D359C6"/>
    <w:rsid w:val="00D436E6"/>
    <w:rsid w:val="00D4624F"/>
    <w:rsid w:val="00D4645C"/>
    <w:rsid w:val="00D467C1"/>
    <w:rsid w:val="00D47A37"/>
    <w:rsid w:val="00D56E69"/>
    <w:rsid w:val="00D61CCF"/>
    <w:rsid w:val="00D64E60"/>
    <w:rsid w:val="00D70FC1"/>
    <w:rsid w:val="00D73A68"/>
    <w:rsid w:val="00D83AC2"/>
    <w:rsid w:val="00D8558A"/>
    <w:rsid w:val="00D93FC3"/>
    <w:rsid w:val="00D95B49"/>
    <w:rsid w:val="00D972D1"/>
    <w:rsid w:val="00D97706"/>
    <w:rsid w:val="00DA0E9E"/>
    <w:rsid w:val="00DB3159"/>
    <w:rsid w:val="00DB42B5"/>
    <w:rsid w:val="00DC37ED"/>
    <w:rsid w:val="00DC4A99"/>
    <w:rsid w:val="00DC615C"/>
    <w:rsid w:val="00DD0C78"/>
    <w:rsid w:val="00DE35D3"/>
    <w:rsid w:val="00DE4C9C"/>
    <w:rsid w:val="00DE5A5D"/>
    <w:rsid w:val="00E01262"/>
    <w:rsid w:val="00E10408"/>
    <w:rsid w:val="00E1387F"/>
    <w:rsid w:val="00E216AA"/>
    <w:rsid w:val="00E23232"/>
    <w:rsid w:val="00E250DB"/>
    <w:rsid w:val="00E3190F"/>
    <w:rsid w:val="00E332B6"/>
    <w:rsid w:val="00E34EC7"/>
    <w:rsid w:val="00E354E0"/>
    <w:rsid w:val="00E360F8"/>
    <w:rsid w:val="00E40087"/>
    <w:rsid w:val="00E42C15"/>
    <w:rsid w:val="00E44B6D"/>
    <w:rsid w:val="00E46AAF"/>
    <w:rsid w:val="00E501B2"/>
    <w:rsid w:val="00E54A55"/>
    <w:rsid w:val="00E61CAC"/>
    <w:rsid w:val="00E67740"/>
    <w:rsid w:val="00E84F43"/>
    <w:rsid w:val="00E868C2"/>
    <w:rsid w:val="00E917E8"/>
    <w:rsid w:val="00E94B55"/>
    <w:rsid w:val="00E94D24"/>
    <w:rsid w:val="00EA0709"/>
    <w:rsid w:val="00EA0B42"/>
    <w:rsid w:val="00EA734F"/>
    <w:rsid w:val="00EB02F1"/>
    <w:rsid w:val="00EB0548"/>
    <w:rsid w:val="00EB1293"/>
    <w:rsid w:val="00EB72DA"/>
    <w:rsid w:val="00EB7F78"/>
    <w:rsid w:val="00EC3379"/>
    <w:rsid w:val="00EC4173"/>
    <w:rsid w:val="00EC555A"/>
    <w:rsid w:val="00ED18F9"/>
    <w:rsid w:val="00ED28A4"/>
    <w:rsid w:val="00ED48DA"/>
    <w:rsid w:val="00EF2565"/>
    <w:rsid w:val="00EF76B7"/>
    <w:rsid w:val="00F00BFB"/>
    <w:rsid w:val="00F00ECD"/>
    <w:rsid w:val="00F026E9"/>
    <w:rsid w:val="00F068CD"/>
    <w:rsid w:val="00F06ACD"/>
    <w:rsid w:val="00F12752"/>
    <w:rsid w:val="00F2074D"/>
    <w:rsid w:val="00F24A74"/>
    <w:rsid w:val="00F31DFF"/>
    <w:rsid w:val="00F415C6"/>
    <w:rsid w:val="00F423C2"/>
    <w:rsid w:val="00F4594F"/>
    <w:rsid w:val="00F4685C"/>
    <w:rsid w:val="00F51790"/>
    <w:rsid w:val="00F52FF4"/>
    <w:rsid w:val="00F55544"/>
    <w:rsid w:val="00F5621C"/>
    <w:rsid w:val="00F56DAF"/>
    <w:rsid w:val="00F57E9C"/>
    <w:rsid w:val="00F60DED"/>
    <w:rsid w:val="00F61C24"/>
    <w:rsid w:val="00F64E41"/>
    <w:rsid w:val="00F662F6"/>
    <w:rsid w:val="00F673E1"/>
    <w:rsid w:val="00F8308A"/>
    <w:rsid w:val="00F83A7E"/>
    <w:rsid w:val="00F8410C"/>
    <w:rsid w:val="00F841A8"/>
    <w:rsid w:val="00F85342"/>
    <w:rsid w:val="00F902FA"/>
    <w:rsid w:val="00F93CEF"/>
    <w:rsid w:val="00F97322"/>
    <w:rsid w:val="00FA034D"/>
    <w:rsid w:val="00FA46C5"/>
    <w:rsid w:val="00FA7B39"/>
    <w:rsid w:val="00FB2862"/>
    <w:rsid w:val="00FB48EB"/>
    <w:rsid w:val="00FC03B4"/>
    <w:rsid w:val="00FC5104"/>
    <w:rsid w:val="00FC575E"/>
    <w:rsid w:val="00FC5ADB"/>
    <w:rsid w:val="00FD148F"/>
    <w:rsid w:val="00FD1B30"/>
    <w:rsid w:val="00FD1F0C"/>
    <w:rsid w:val="00FD32E5"/>
    <w:rsid w:val="00FE0112"/>
    <w:rsid w:val="00FE458E"/>
    <w:rsid w:val="00FE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d">
    <w:name w:val="Body Text"/>
    <w:basedOn w:val="a"/>
    <w:link w:val="10"/>
    <w:uiPriority w:val="99"/>
    <w:semiHidden/>
    <w:unhideWhenUsed/>
    <w:rsid w:val="0033700F"/>
    <w:pPr>
      <w:shd w:val="clear" w:color="auto" w:fill="FFFFFF"/>
      <w:spacing w:before="1380" w:after="300" w:line="322" w:lineRule="exact"/>
    </w:pPr>
    <w:rPr>
      <w:rFonts w:ascii="Times New Roman" w:hAnsi="Times New Roman" w:cs="Times New Roman"/>
      <w:color w:val="auto"/>
      <w:sz w:val="27"/>
      <w:szCs w:val="27"/>
      <w:lang w:val="ru-RU"/>
    </w:rPr>
  </w:style>
  <w:style w:type="character" w:customStyle="1" w:styleId="ae">
    <w:name w:val="Основной текст Знак"/>
    <w:link w:val="ad"/>
    <w:uiPriority w:val="99"/>
    <w:semiHidden/>
    <w:rsid w:val="0033700F"/>
    <w:rPr>
      <w:color w:val="000000"/>
      <w:sz w:val="24"/>
      <w:szCs w:val="24"/>
      <w:lang/>
    </w:rPr>
  </w:style>
  <w:style w:type="character" w:customStyle="1" w:styleId="10">
    <w:name w:val="Основной текст Знак1"/>
    <w:link w:val="ad"/>
    <w:uiPriority w:val="99"/>
    <w:semiHidden/>
    <w:locked/>
    <w:rsid w:val="003370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Курсив"/>
    <w:rsid w:val="00A904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3985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2</cp:revision>
  <cp:lastPrinted>2023-01-24T06:47:00Z</cp:lastPrinted>
  <dcterms:created xsi:type="dcterms:W3CDTF">2025-01-10T08:15:00Z</dcterms:created>
  <dcterms:modified xsi:type="dcterms:W3CDTF">2025-01-10T08:15:00Z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