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B4187">
        <w:rPr>
          <w:sz w:val="28"/>
          <w:szCs w:val="28"/>
          <w:lang w:val="ru-RU"/>
        </w:rPr>
        <w:t>16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1B4187">
        <w:rPr>
          <w:sz w:val="28"/>
          <w:szCs w:val="28"/>
          <w:lang w:val="ru-RU"/>
        </w:rPr>
        <w:tab/>
        <w:t>183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1B4187" w:rsidP="00B12527">
      <w:pPr>
        <w:pStyle w:val="3"/>
        <w:shd w:val="clear" w:color="auto" w:fill="auto"/>
        <w:spacing w:after="0" w:line="240" w:lineRule="auto"/>
        <w:ind w:left="851" w:right="47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</w:t>
      </w:r>
      <w:r w:rsidR="00AE734B">
        <w:rPr>
          <w:sz w:val="28"/>
          <w:szCs w:val="28"/>
          <w:lang w:val="ru-RU"/>
        </w:rPr>
        <w:t xml:space="preserve">в распоряжение администрации от 15.05.2012 года № </w:t>
      </w:r>
      <w:r w:rsidR="002B46DA">
        <w:rPr>
          <w:sz w:val="28"/>
          <w:szCs w:val="28"/>
          <w:lang w:val="ru-RU"/>
        </w:rPr>
        <w:t>181-р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B1252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="00B1252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соответствии со статьей 41.5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в распоряжение администрации Лужского городского поселения от 15.05.2012 года № 181-р «О размещении муниципального заказа на выполнение работ по выкашиванию газонов (обыкновенных и партерных) на территории Лужского городского поселения» внести следующие изменения:</w:t>
      </w:r>
      <w:proofErr w:type="gramEnd"/>
    </w:p>
    <w:p w:rsidR="00B12527" w:rsidRDefault="00B12527" w:rsidP="00B12527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Пункт 2 распоряжения администрации Лужского городского поселения от 15.05.2012 года № 181-р изложить в следующей редакции:</w:t>
      </w:r>
    </w:p>
    <w:p w:rsidR="00B12527" w:rsidRDefault="00B12527" w:rsidP="00B12527">
      <w:pPr>
        <w:pStyle w:val="a8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Размещение заказа осуществить путем проведения открытого аукциона в электронной форме.</w:t>
      </w:r>
    </w:p>
    <w:p w:rsidR="00B12527" w:rsidRPr="00B12527" w:rsidRDefault="00B12527" w:rsidP="004913FB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настоящего распоряжения оставляю за собой.</w:t>
      </w:r>
      <w:bookmarkStart w:id="0" w:name="_GoBack"/>
      <w:bookmarkEnd w:id="0"/>
    </w:p>
    <w:p w:rsidR="00047AEA" w:rsidRPr="009C6C04" w:rsidRDefault="00047AEA" w:rsidP="009C6C04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D557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4489" w:rsidRDefault="003A448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Pr="00931527" w:rsidRDefault="00A37A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C6C04" w:rsidRDefault="009C6C04" w:rsidP="009D557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C6C04" w:rsidRDefault="009C6C04" w:rsidP="009D557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B12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B12527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ЖКХиТ, СЭИ, ОФ, сайт.</w:t>
      </w:r>
    </w:p>
    <w:p w:rsidR="00935639" w:rsidRPr="00931527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05" w:rsidRDefault="00A47905">
      <w:r>
        <w:separator/>
      </w:r>
    </w:p>
  </w:endnote>
  <w:endnote w:type="continuationSeparator" w:id="0">
    <w:p w:rsidR="00A47905" w:rsidRDefault="00A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05" w:rsidRDefault="00A47905"/>
  </w:footnote>
  <w:footnote w:type="continuationSeparator" w:id="0">
    <w:p w:rsidR="00A47905" w:rsidRDefault="00A479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4354AB"/>
    <w:multiLevelType w:val="hybridMultilevel"/>
    <w:tmpl w:val="D4DC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1B4187"/>
    <w:rsid w:val="002B46DA"/>
    <w:rsid w:val="003A4489"/>
    <w:rsid w:val="003D5537"/>
    <w:rsid w:val="003E7980"/>
    <w:rsid w:val="003F6289"/>
    <w:rsid w:val="0040785B"/>
    <w:rsid w:val="004913F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47905"/>
    <w:rsid w:val="00A81A56"/>
    <w:rsid w:val="00A95817"/>
    <w:rsid w:val="00AC1B8A"/>
    <w:rsid w:val="00AC3F91"/>
    <w:rsid w:val="00AE734B"/>
    <w:rsid w:val="00AF1589"/>
    <w:rsid w:val="00B12527"/>
    <w:rsid w:val="00B266D2"/>
    <w:rsid w:val="00BD195F"/>
    <w:rsid w:val="00BD2F09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E6EF-C190-49D0-B8E4-E06840B9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38</cp:revision>
  <cp:lastPrinted>2012-05-16T06:30:00Z</cp:lastPrinted>
  <dcterms:created xsi:type="dcterms:W3CDTF">2012-04-26T10:55:00Z</dcterms:created>
  <dcterms:modified xsi:type="dcterms:W3CDTF">2012-05-16T06:30:00Z</dcterms:modified>
</cp:coreProperties>
</file>