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0F4C72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931C37" w:rsidRDefault="00931C37" w:rsidP="007952F5">
      <w:pPr>
        <w:pStyle w:val="10"/>
        <w:keepNext/>
        <w:keepLines/>
        <w:shd w:val="clear" w:color="auto" w:fill="auto"/>
        <w:spacing w:after="253" w:line="276" w:lineRule="auto"/>
        <w:ind w:right="5386"/>
        <w:jc w:val="both"/>
      </w:pPr>
      <w:r>
        <w:t xml:space="preserve"> </w:t>
      </w:r>
    </w:p>
    <w:p w:rsidR="000F4C72" w:rsidRDefault="000F4C72" w:rsidP="007952F5">
      <w:pPr>
        <w:pStyle w:val="10"/>
        <w:keepNext/>
        <w:keepLines/>
        <w:shd w:val="clear" w:color="auto" w:fill="auto"/>
        <w:spacing w:after="0" w:line="276" w:lineRule="auto"/>
        <w:jc w:val="both"/>
        <w:outlineLvl w:val="9"/>
      </w:pPr>
      <w:r>
        <w:t>20 июля 2012года</w:t>
      </w:r>
      <w:r>
        <w:tab/>
        <w:t>245-р</w:t>
      </w:r>
      <w:bookmarkStart w:id="0" w:name="_GoBack"/>
      <w:bookmarkEnd w:id="0"/>
    </w:p>
    <w:p w:rsidR="000F4C72" w:rsidRDefault="000F4C72" w:rsidP="00931C37">
      <w:pPr>
        <w:pStyle w:val="10"/>
        <w:keepNext/>
        <w:keepLines/>
        <w:shd w:val="clear" w:color="auto" w:fill="auto"/>
        <w:spacing w:after="253" w:line="240" w:lineRule="auto"/>
        <w:ind w:right="5386"/>
        <w:jc w:val="both"/>
      </w:pPr>
    </w:p>
    <w:p w:rsidR="00A2156F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  <w:r>
        <w:tab/>
      </w:r>
      <w:r w:rsidR="00A2156F">
        <w:t>О</w:t>
      </w:r>
      <w:r w:rsidR="007952F5">
        <w:t>б</w:t>
      </w:r>
      <w:r w:rsidR="00A2156F">
        <w:t xml:space="preserve"> утверждении </w:t>
      </w:r>
      <w:r w:rsidR="00704231">
        <w:t xml:space="preserve">плана </w:t>
      </w:r>
      <w:r>
        <w:tab/>
      </w:r>
      <w:r w:rsidR="00120708">
        <w:t>перекрытия улиц в г.</w:t>
      </w:r>
      <w:r>
        <w:t xml:space="preserve"> Луге</w:t>
      </w:r>
      <w:r w:rsidR="00580358">
        <w:t xml:space="preserve">           </w:t>
      </w:r>
      <w:r w:rsidR="00120708">
        <w:t xml:space="preserve"> </w:t>
      </w:r>
      <w:r>
        <w:tab/>
      </w:r>
      <w:r w:rsidR="00120708" w:rsidRPr="00A2156F">
        <w:t>4 августа 2012 года</w:t>
      </w:r>
      <w:r w:rsidR="00120708">
        <w:t>.</w:t>
      </w:r>
    </w:p>
    <w:p w:rsidR="000F4C72" w:rsidRPr="00A2156F" w:rsidRDefault="000F4C72" w:rsidP="00120708">
      <w:pPr>
        <w:pStyle w:val="10"/>
        <w:keepNext/>
        <w:keepLines/>
        <w:shd w:val="clear" w:color="auto" w:fill="auto"/>
        <w:spacing w:after="253" w:line="280" w:lineRule="exact"/>
        <w:ind w:right="5386"/>
        <w:jc w:val="both"/>
      </w:pPr>
    </w:p>
    <w:p w:rsidR="00A2156F" w:rsidRPr="00A2156F" w:rsidRDefault="00A1294C" w:rsidP="00A1294C">
      <w:pPr>
        <w:pStyle w:val="11"/>
        <w:shd w:val="clear" w:color="auto" w:fill="auto"/>
        <w:spacing w:before="0"/>
        <w:ind w:left="20" w:right="20" w:firstLine="688"/>
      </w:pPr>
      <w:r w:rsidRPr="00A2156F">
        <w:t>В связи с проведением 4 а</w:t>
      </w:r>
      <w:r w:rsidR="00A635B4" w:rsidRPr="00A2156F">
        <w:t>вгуста 2012 года</w:t>
      </w:r>
      <w:r w:rsidRPr="00A2156F">
        <w:t xml:space="preserve"> в центральной части города Луги</w:t>
      </w:r>
      <w:r w:rsidR="00A635B4" w:rsidRPr="00A2156F">
        <w:t xml:space="preserve"> празднич</w:t>
      </w:r>
      <w:r w:rsidRPr="00A2156F">
        <w:t xml:space="preserve">ных мероприятий, посвященных 85-летию </w:t>
      </w:r>
      <w:r w:rsidR="00A635B4" w:rsidRPr="00A2156F">
        <w:t>образова</w:t>
      </w:r>
      <w:r w:rsidRPr="00A2156F">
        <w:t>ния Ленинградской области и 235-летию со дня основания города Луги,</w:t>
      </w:r>
      <w:r w:rsidR="00704231">
        <w:t xml:space="preserve"> по данным переставленным ОМВД России по Лужско</w:t>
      </w:r>
      <w:r w:rsidR="006B5662">
        <w:t>му району Ленинградской области</w:t>
      </w:r>
      <w:r w:rsidR="00A2156F" w:rsidRPr="00A2156F">
        <w:t>:</w:t>
      </w:r>
    </w:p>
    <w:p w:rsidR="00A635B4" w:rsidRPr="00A2156F" w:rsidRDefault="00704231" w:rsidP="000F4C72">
      <w:pPr>
        <w:pStyle w:val="11"/>
        <w:numPr>
          <w:ilvl w:val="0"/>
          <w:numId w:val="4"/>
        </w:numPr>
        <w:shd w:val="clear" w:color="auto" w:fill="auto"/>
        <w:spacing w:before="0"/>
        <w:ind w:left="0" w:right="20" w:firstLine="851"/>
      </w:pPr>
      <w:r>
        <w:t>З</w:t>
      </w:r>
      <w:r w:rsidR="00A635B4" w:rsidRPr="00A2156F">
        <w:t>акрыт</w:t>
      </w:r>
      <w:r w:rsidR="00171985" w:rsidRPr="00A2156F">
        <w:t>ь</w:t>
      </w:r>
      <w:r w:rsidR="00A635B4" w:rsidRPr="00A2156F">
        <w:t xml:space="preserve"> движение всего автомобильного транспорта </w:t>
      </w:r>
      <w:r>
        <w:t>с</w:t>
      </w:r>
      <w:r w:rsidRPr="00A2156F">
        <w:t xml:space="preserve"> 08.00 до 18.00 </w:t>
      </w:r>
      <w:r w:rsidR="00A635B4" w:rsidRPr="00A2156F">
        <w:t>на следующих участках</w:t>
      </w:r>
      <w:r>
        <w:t xml:space="preserve"> проезжей части</w:t>
      </w:r>
      <w:r w:rsidR="00A635B4" w:rsidRPr="00A2156F">
        <w:t>:</w:t>
      </w:r>
    </w:p>
    <w:p w:rsidR="00A635B4" w:rsidRPr="00A2156F" w:rsidRDefault="00A635B4" w:rsidP="00A1294C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20" w:hanging="360"/>
      </w:pPr>
      <w:r w:rsidRPr="00A2156F">
        <w:t>по центральным улицам города от ул. Пислегина до ул. Победы в сторону центра;</w:t>
      </w:r>
    </w:p>
    <w:p w:rsidR="00A635B4" w:rsidRPr="00A2156F" w:rsidRDefault="00A635B4" w:rsidP="00A1294C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firstLine="360"/>
      </w:pPr>
      <w:r w:rsidRPr="00A2156F">
        <w:t>въезд в центральную часть</w:t>
      </w:r>
      <w:r w:rsidR="00A1294C" w:rsidRPr="00A2156F">
        <w:t xml:space="preserve"> города со стороны пр. Комсомольского</w:t>
      </w:r>
      <w:r w:rsidRPr="00A2156F">
        <w:t>;</w:t>
      </w:r>
    </w:p>
    <w:p w:rsidR="00A635B4" w:rsidRPr="00A2156F" w:rsidRDefault="00A635B4" w:rsidP="00A1294C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20" w:firstLine="360"/>
      </w:pPr>
      <w:r w:rsidRPr="00A2156F">
        <w:t>въезд со стороны Санкт-Петербурга на Ленинградское шоссе.</w:t>
      </w:r>
    </w:p>
    <w:p w:rsidR="00A635B4" w:rsidRPr="00A2156F" w:rsidRDefault="00A635B4" w:rsidP="000F4C72">
      <w:pPr>
        <w:pStyle w:val="11"/>
        <w:numPr>
          <w:ilvl w:val="0"/>
          <w:numId w:val="4"/>
        </w:numPr>
        <w:shd w:val="clear" w:color="auto" w:fill="auto"/>
        <w:spacing w:before="0"/>
        <w:ind w:left="0" w:firstLine="851"/>
      </w:pPr>
      <w:r w:rsidRPr="00A2156F">
        <w:t>Движение рейсовых автобусов и маршрутных такси осуществлять</w:t>
      </w:r>
      <w:r w:rsidR="00A1294C" w:rsidRPr="00A2156F">
        <w:t xml:space="preserve"> </w:t>
      </w:r>
      <w:r w:rsidRPr="00A2156F">
        <w:t>от ул. Свободы (пешеходный тоннель) с 08.00 до 18.00 по участкам города, открытым для движения автотранспорта.</w:t>
      </w:r>
    </w:p>
    <w:p w:rsidR="00171985" w:rsidRPr="00A2156F" w:rsidRDefault="00704231" w:rsidP="000F4C72">
      <w:pPr>
        <w:pStyle w:val="11"/>
        <w:numPr>
          <w:ilvl w:val="0"/>
          <w:numId w:val="4"/>
        </w:numPr>
        <w:shd w:val="clear" w:color="auto" w:fill="auto"/>
        <w:spacing w:before="0"/>
        <w:ind w:left="0" w:firstLine="851"/>
      </w:pPr>
      <w:r>
        <w:t>З</w:t>
      </w:r>
      <w:r w:rsidR="00171985" w:rsidRPr="00A2156F">
        <w:t xml:space="preserve">акрыть движение всего автомобильного транспорта </w:t>
      </w:r>
      <w:r w:rsidRPr="00A2156F">
        <w:t>с 16.30 до 18.00</w:t>
      </w:r>
      <w:r>
        <w:t xml:space="preserve"> </w:t>
      </w:r>
      <w:r w:rsidR="00171985" w:rsidRPr="00A2156F">
        <w:t>на следующих участках:</w:t>
      </w:r>
    </w:p>
    <w:p w:rsidR="00171985" w:rsidRPr="00A2156F" w:rsidRDefault="00171985" w:rsidP="00171985">
      <w:pPr>
        <w:pStyle w:val="11"/>
        <w:shd w:val="clear" w:color="auto" w:fill="auto"/>
        <w:spacing w:before="0"/>
        <w:ind w:left="708" w:firstLine="0"/>
      </w:pPr>
      <w:r w:rsidRPr="00A2156F">
        <w:t>- от пр. Победы до знак</w:t>
      </w:r>
      <w:r w:rsidR="00A2156F" w:rsidRPr="00A2156F">
        <w:t>а Городок в сторону г.</w:t>
      </w:r>
      <w:r w:rsidR="000F4C72">
        <w:t xml:space="preserve"> </w:t>
      </w:r>
      <w:r w:rsidR="00A2156F" w:rsidRPr="00A2156F">
        <w:t xml:space="preserve">Псков по </w:t>
      </w:r>
      <w:r w:rsidR="000F4C72">
        <w:t xml:space="preserve">                        </w:t>
      </w:r>
      <w:r w:rsidR="00A2156F" w:rsidRPr="00A2156F">
        <w:t>пр.</w:t>
      </w:r>
      <w:r w:rsidR="000F4C72">
        <w:t xml:space="preserve"> </w:t>
      </w:r>
      <w:r w:rsidR="00A2156F" w:rsidRPr="00A2156F">
        <w:t>Володарского</w:t>
      </w:r>
      <w:r w:rsidR="000F4C72">
        <w:t>;</w:t>
      </w:r>
    </w:p>
    <w:p w:rsidR="00171985" w:rsidRPr="00A2156F" w:rsidRDefault="00171985" w:rsidP="00171985">
      <w:pPr>
        <w:pStyle w:val="11"/>
        <w:shd w:val="clear" w:color="auto" w:fill="auto"/>
        <w:spacing w:before="0"/>
        <w:ind w:left="708" w:firstLine="0"/>
      </w:pPr>
      <w:r w:rsidRPr="00A2156F">
        <w:t xml:space="preserve">- </w:t>
      </w:r>
      <w:r w:rsidR="00A2156F" w:rsidRPr="00A2156F">
        <w:t xml:space="preserve"> от пр. Урицкого до пр. Кирова по ул. Победы.</w:t>
      </w:r>
    </w:p>
    <w:p w:rsidR="000F4C72" w:rsidRDefault="00704231" w:rsidP="000F4C72">
      <w:pPr>
        <w:pStyle w:val="11"/>
        <w:numPr>
          <w:ilvl w:val="0"/>
          <w:numId w:val="4"/>
        </w:numPr>
        <w:shd w:val="clear" w:color="auto" w:fill="auto"/>
        <w:spacing w:before="0"/>
        <w:ind w:left="0" w:firstLine="851"/>
      </w:pPr>
      <w:r w:rsidRPr="00A2156F">
        <w:t xml:space="preserve">Движение </w:t>
      </w:r>
      <w:r w:rsidR="00A635B4" w:rsidRPr="00A2156F">
        <w:t xml:space="preserve">всего автотранспорта по центральной части города </w:t>
      </w:r>
      <w:r w:rsidR="00171985" w:rsidRPr="00A2156F">
        <w:t>открыть</w:t>
      </w:r>
      <w:r w:rsidR="00A635B4" w:rsidRPr="00A2156F">
        <w:t xml:space="preserve"> </w:t>
      </w:r>
      <w:r>
        <w:t>с</w:t>
      </w:r>
      <w:r w:rsidRPr="00A2156F">
        <w:t xml:space="preserve"> 18.00 </w:t>
      </w:r>
      <w:r w:rsidR="00A635B4" w:rsidRPr="00A2156F">
        <w:t xml:space="preserve">за исключением </w:t>
      </w:r>
      <w:r w:rsidR="00171985" w:rsidRPr="00A2156F">
        <w:t>следующих</w:t>
      </w:r>
      <w:r w:rsidR="00A635B4" w:rsidRPr="00A2156F">
        <w:t xml:space="preserve"> участков улиц</w:t>
      </w:r>
      <w:r w:rsidR="00171985" w:rsidRPr="00A2156F">
        <w:t xml:space="preserve">: </w:t>
      </w:r>
      <w:r w:rsidR="000F4C72">
        <w:t xml:space="preserve">   </w:t>
      </w:r>
      <w:r w:rsidR="00171985" w:rsidRPr="00A2156F">
        <w:t>пер.</w:t>
      </w:r>
      <w:r w:rsidR="000F4C72">
        <w:t xml:space="preserve"> </w:t>
      </w:r>
      <w:r w:rsidR="00171985" w:rsidRPr="00A2156F">
        <w:t>Св</w:t>
      </w:r>
      <w:r w:rsidR="000F4C72">
        <w:t>язи</w:t>
      </w:r>
      <w:r w:rsidR="00171985" w:rsidRPr="00A2156F">
        <w:t xml:space="preserve"> </w:t>
      </w:r>
      <w:r w:rsidR="000F4C72">
        <w:t xml:space="preserve">    </w:t>
      </w:r>
      <w:proofErr w:type="gramStart"/>
      <w:r w:rsidR="00171985" w:rsidRPr="00A2156F">
        <w:t>от</w:t>
      </w:r>
      <w:proofErr w:type="gramEnd"/>
      <w:r w:rsidR="00171985" w:rsidRPr="00A2156F">
        <w:t xml:space="preserve"> </w:t>
      </w:r>
    </w:p>
    <w:p w:rsidR="00A635B4" w:rsidRPr="00A2156F" w:rsidRDefault="00171985" w:rsidP="000F4C72">
      <w:pPr>
        <w:pStyle w:val="11"/>
        <w:shd w:val="clear" w:color="auto" w:fill="auto"/>
        <w:spacing w:before="0"/>
        <w:ind w:firstLine="0"/>
      </w:pPr>
      <w:r w:rsidRPr="00A2156F">
        <w:t>пр.</w:t>
      </w:r>
      <w:r w:rsidR="000F4C72">
        <w:t xml:space="preserve"> </w:t>
      </w:r>
      <w:r w:rsidRPr="00A2156F">
        <w:t>Кирова до пр. Урицкого, ул.</w:t>
      </w:r>
      <w:r w:rsidR="000F4C72">
        <w:t xml:space="preserve"> </w:t>
      </w:r>
      <w:r w:rsidRPr="00A2156F">
        <w:t>Дзержинского от пр.</w:t>
      </w:r>
      <w:r w:rsidR="000F4C72">
        <w:t xml:space="preserve"> </w:t>
      </w:r>
      <w:r w:rsidRPr="00A2156F">
        <w:t xml:space="preserve">Кирова до </w:t>
      </w:r>
      <w:r w:rsidR="000F4C72">
        <w:t xml:space="preserve">                   </w:t>
      </w:r>
      <w:r w:rsidRPr="00A2156F">
        <w:t>пр. Урицкого</w:t>
      </w:r>
      <w:r w:rsidR="00A635B4" w:rsidRPr="00A2156F">
        <w:t>.</w:t>
      </w:r>
    </w:p>
    <w:p w:rsidR="00A635B4" w:rsidRDefault="00704231" w:rsidP="000F4C72">
      <w:pPr>
        <w:pStyle w:val="11"/>
        <w:numPr>
          <w:ilvl w:val="0"/>
          <w:numId w:val="4"/>
        </w:numPr>
        <w:shd w:val="clear" w:color="auto" w:fill="auto"/>
        <w:spacing w:before="0"/>
        <w:ind w:left="0" w:firstLine="851"/>
      </w:pPr>
      <w:r w:rsidRPr="00A2156F">
        <w:t xml:space="preserve">Все </w:t>
      </w:r>
      <w:r w:rsidR="00A635B4" w:rsidRPr="00A2156F">
        <w:t>ограничения в дорожном движении снят</w:t>
      </w:r>
      <w:r w:rsidR="00A2156F" w:rsidRPr="00A2156F">
        <w:t>ь</w:t>
      </w:r>
      <w:r w:rsidRPr="00704231">
        <w:t xml:space="preserve"> </w:t>
      </w:r>
      <w:r w:rsidR="006B5662">
        <w:t>в</w:t>
      </w:r>
      <w:r w:rsidRPr="00A2156F">
        <w:t xml:space="preserve"> 24.00</w:t>
      </w:r>
      <w:r w:rsidR="00A635B4" w:rsidRPr="00A2156F">
        <w:t>.</w:t>
      </w:r>
    </w:p>
    <w:p w:rsidR="00AA7BBA" w:rsidRDefault="00704231" w:rsidP="000F4C72">
      <w:pPr>
        <w:pStyle w:val="11"/>
        <w:numPr>
          <w:ilvl w:val="0"/>
          <w:numId w:val="4"/>
        </w:numPr>
        <w:shd w:val="clear" w:color="auto" w:fill="auto"/>
        <w:spacing w:before="0"/>
        <w:ind w:left="0" w:firstLine="851"/>
      </w:pPr>
      <w:r>
        <w:lastRenderedPageBreak/>
        <w:t>Отделу по организационным и общим вопросам</w:t>
      </w:r>
      <w:r w:rsidR="00AA7BBA">
        <w:t>:</w:t>
      </w:r>
      <w:r>
        <w:t xml:space="preserve"> </w:t>
      </w:r>
    </w:p>
    <w:p w:rsidR="00704231" w:rsidRDefault="00AA7BBA" w:rsidP="00AA7BBA">
      <w:pPr>
        <w:pStyle w:val="11"/>
        <w:shd w:val="clear" w:color="auto" w:fill="auto"/>
        <w:spacing w:before="0"/>
        <w:ind w:left="1068" w:firstLine="0"/>
      </w:pPr>
      <w:r>
        <w:t xml:space="preserve">- </w:t>
      </w:r>
      <w:r w:rsidR="00704231">
        <w:t>подготовить информацию д</w:t>
      </w:r>
      <w:r>
        <w:t>ля гостей и жителей города и опубликовать в СМИ обращение по ограничению движения на личном транспорте 04.08.2012 года по территори</w:t>
      </w:r>
      <w:r w:rsidR="000F4C72">
        <w:t>и Лужского городского поселения;</w:t>
      </w:r>
    </w:p>
    <w:p w:rsidR="00AA7BBA" w:rsidRPr="00A2156F" w:rsidRDefault="00AA7BBA" w:rsidP="00AA7BBA">
      <w:pPr>
        <w:pStyle w:val="11"/>
        <w:shd w:val="clear" w:color="auto" w:fill="auto"/>
        <w:spacing w:before="0"/>
        <w:ind w:left="1068" w:firstLine="0"/>
      </w:pPr>
      <w:r>
        <w:t>- подготовить обращение в Администрацию Лужского муниципального района о размещении данной информации на рекламных щитах по ходу движения автотранспорта в Лужском муниципальном районе.</w:t>
      </w:r>
    </w:p>
    <w:p w:rsidR="00A2156F" w:rsidRPr="00A2156F" w:rsidRDefault="00A2156F" w:rsidP="000F4C72">
      <w:pPr>
        <w:pStyle w:val="a6"/>
        <w:numPr>
          <w:ilvl w:val="0"/>
          <w:numId w:val="4"/>
        </w:numPr>
        <w:ind w:left="0" w:firstLine="851"/>
        <w:jc w:val="both"/>
        <w:rPr>
          <w:rFonts w:cs="Times New Roman"/>
          <w:szCs w:val="28"/>
        </w:rPr>
      </w:pPr>
      <w:proofErr w:type="gramStart"/>
      <w:r w:rsidRPr="00A2156F">
        <w:rPr>
          <w:rFonts w:cs="Times New Roman"/>
          <w:szCs w:val="28"/>
        </w:rPr>
        <w:t>Контроль за</w:t>
      </w:r>
      <w:proofErr w:type="gramEnd"/>
      <w:r w:rsidRPr="00A2156F">
        <w:rPr>
          <w:rFonts w:cs="Times New Roman"/>
          <w:szCs w:val="28"/>
        </w:rPr>
        <w:t xml:space="preserve"> исполнением данного </w:t>
      </w:r>
      <w:r w:rsidR="006B5662">
        <w:rPr>
          <w:rFonts w:cs="Times New Roman"/>
          <w:szCs w:val="28"/>
        </w:rPr>
        <w:t>распоряжения</w:t>
      </w:r>
      <w:r w:rsidRPr="00A2156F">
        <w:rPr>
          <w:rFonts w:cs="Times New Roman"/>
          <w:szCs w:val="28"/>
        </w:rPr>
        <w:t xml:space="preserve"> оставляю за собой.</w:t>
      </w:r>
    </w:p>
    <w:p w:rsidR="00A2156F" w:rsidRPr="00A2156F" w:rsidRDefault="00A2156F" w:rsidP="00A21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56F" w:rsidRPr="00A2156F" w:rsidRDefault="00A2156F" w:rsidP="00A2156F">
      <w:pPr>
        <w:jc w:val="both"/>
        <w:rPr>
          <w:rFonts w:ascii="Times New Roman" w:hAnsi="Times New Roman" w:cs="Times New Roman"/>
          <w:sz w:val="28"/>
          <w:szCs w:val="28"/>
        </w:rPr>
      </w:pPr>
      <w:r w:rsidRPr="00A2156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2156F">
        <w:rPr>
          <w:rFonts w:ascii="Times New Roman" w:hAnsi="Times New Roman" w:cs="Times New Roman"/>
          <w:sz w:val="28"/>
          <w:szCs w:val="28"/>
        </w:rPr>
        <w:tab/>
      </w:r>
      <w:r w:rsidRPr="00A2156F">
        <w:rPr>
          <w:rFonts w:ascii="Times New Roman" w:hAnsi="Times New Roman" w:cs="Times New Roman"/>
          <w:sz w:val="28"/>
          <w:szCs w:val="28"/>
        </w:rPr>
        <w:tab/>
      </w:r>
      <w:r w:rsidRPr="00A2156F">
        <w:rPr>
          <w:rFonts w:ascii="Times New Roman" w:hAnsi="Times New Roman" w:cs="Times New Roman"/>
          <w:sz w:val="28"/>
          <w:szCs w:val="28"/>
        </w:rPr>
        <w:tab/>
      </w:r>
      <w:r w:rsidRPr="00A2156F">
        <w:rPr>
          <w:rFonts w:ascii="Times New Roman" w:hAnsi="Times New Roman" w:cs="Times New Roman"/>
          <w:sz w:val="28"/>
          <w:szCs w:val="28"/>
        </w:rPr>
        <w:tab/>
      </w:r>
      <w:r w:rsidRPr="00A2156F">
        <w:rPr>
          <w:rFonts w:ascii="Times New Roman" w:hAnsi="Times New Roman" w:cs="Times New Roman"/>
          <w:sz w:val="28"/>
          <w:szCs w:val="28"/>
        </w:rPr>
        <w:tab/>
      </w:r>
      <w:r w:rsidRPr="00A2156F">
        <w:rPr>
          <w:rFonts w:ascii="Times New Roman" w:hAnsi="Times New Roman" w:cs="Times New Roman"/>
          <w:sz w:val="28"/>
          <w:szCs w:val="28"/>
        </w:rPr>
        <w:tab/>
      </w:r>
      <w:r w:rsidRPr="00A2156F">
        <w:rPr>
          <w:rFonts w:ascii="Times New Roman" w:hAnsi="Times New Roman" w:cs="Times New Roman"/>
          <w:sz w:val="28"/>
          <w:szCs w:val="28"/>
        </w:rPr>
        <w:tab/>
      </w:r>
      <w:r w:rsidRPr="00A2156F">
        <w:rPr>
          <w:rFonts w:ascii="Times New Roman" w:hAnsi="Times New Roman" w:cs="Times New Roman"/>
          <w:sz w:val="28"/>
          <w:szCs w:val="28"/>
        </w:rPr>
        <w:tab/>
        <w:t>Ю.С. Хиль</w:t>
      </w:r>
    </w:p>
    <w:p w:rsidR="00A2156F" w:rsidRDefault="00A2156F" w:rsidP="00A21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A21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A21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358" w:rsidRPr="00A2156F" w:rsidRDefault="00580358" w:rsidP="00A21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931C37" w:rsidRDefault="00931C37" w:rsidP="00D84C9B">
      <w:pPr>
        <w:rPr>
          <w:rFonts w:ascii="Times New Roman" w:hAnsi="Times New Roman" w:cs="Times New Roman"/>
          <w:sz w:val="28"/>
          <w:szCs w:val="28"/>
        </w:rPr>
      </w:pPr>
    </w:p>
    <w:p w:rsidR="00931C37" w:rsidRDefault="00931C37" w:rsidP="00D84C9B">
      <w:pPr>
        <w:rPr>
          <w:rFonts w:ascii="Times New Roman" w:hAnsi="Times New Roman" w:cs="Times New Roman"/>
          <w:sz w:val="28"/>
          <w:szCs w:val="28"/>
        </w:rPr>
      </w:pPr>
    </w:p>
    <w:p w:rsidR="00931C37" w:rsidRDefault="00931C37" w:rsidP="00D84C9B">
      <w:pPr>
        <w:rPr>
          <w:rFonts w:ascii="Times New Roman" w:hAnsi="Times New Roman" w:cs="Times New Roman"/>
          <w:sz w:val="28"/>
          <w:szCs w:val="28"/>
        </w:rPr>
      </w:pPr>
    </w:p>
    <w:p w:rsidR="00931C37" w:rsidRDefault="00931C37" w:rsidP="00D84C9B">
      <w:pPr>
        <w:rPr>
          <w:rFonts w:ascii="Times New Roman" w:hAnsi="Times New Roman" w:cs="Times New Roman"/>
          <w:sz w:val="28"/>
          <w:szCs w:val="28"/>
        </w:rPr>
      </w:pPr>
    </w:p>
    <w:p w:rsidR="00931C37" w:rsidRDefault="00931C37" w:rsidP="00D84C9B">
      <w:pPr>
        <w:rPr>
          <w:rFonts w:ascii="Times New Roman" w:hAnsi="Times New Roman" w:cs="Times New Roman"/>
          <w:sz w:val="28"/>
          <w:szCs w:val="28"/>
        </w:rPr>
      </w:pPr>
    </w:p>
    <w:p w:rsidR="00931C37" w:rsidRDefault="00931C37" w:rsidP="00D84C9B">
      <w:pPr>
        <w:rPr>
          <w:rFonts w:ascii="Times New Roman" w:hAnsi="Times New Roman" w:cs="Times New Roman"/>
          <w:sz w:val="28"/>
          <w:szCs w:val="28"/>
        </w:rPr>
      </w:pPr>
    </w:p>
    <w:p w:rsidR="00931C37" w:rsidRDefault="00931C37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580358" w:rsidRDefault="00580358" w:rsidP="00D84C9B">
      <w:pPr>
        <w:rPr>
          <w:rFonts w:ascii="Times New Roman" w:hAnsi="Times New Roman" w:cs="Times New Roman"/>
          <w:sz w:val="28"/>
          <w:szCs w:val="28"/>
        </w:rPr>
      </w:pPr>
    </w:p>
    <w:p w:rsidR="000F4C72" w:rsidRDefault="00580358" w:rsidP="00D84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F4C72">
        <w:rPr>
          <w:rFonts w:ascii="Times New Roman" w:hAnsi="Times New Roman" w:cs="Times New Roman"/>
          <w:sz w:val="28"/>
          <w:szCs w:val="28"/>
        </w:rPr>
        <w:t>ОМВД, ГИБДД, ОГПС, ОНД, МУЗ «ЛЦРБ», МУП «ГХ»,</w:t>
      </w:r>
    </w:p>
    <w:p w:rsidR="00580358" w:rsidRPr="000F4C72" w:rsidRDefault="000F4C72" w:rsidP="00D84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ОАО «ЛВ», ОАО «УК г. Луга», ООО «ЛУК», ООО «ГУК»,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комитет правопорядка и безопасности правительства Ленобласти,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зам. главы, сайт.</w:t>
      </w:r>
      <w:proofErr w:type="gramEnd"/>
    </w:p>
    <w:sectPr w:rsidR="00580358" w:rsidRPr="000F4C72" w:rsidSect="000F4C7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66A"/>
    <w:multiLevelType w:val="hybridMultilevel"/>
    <w:tmpl w:val="10B655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1454F2"/>
    <w:multiLevelType w:val="multilevel"/>
    <w:tmpl w:val="11F8A3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AD1D69"/>
    <w:multiLevelType w:val="hybridMultilevel"/>
    <w:tmpl w:val="FA2ADF2A"/>
    <w:lvl w:ilvl="0" w:tplc="86D88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0E7B19"/>
    <w:multiLevelType w:val="hybridMultilevel"/>
    <w:tmpl w:val="A96C1108"/>
    <w:lvl w:ilvl="0" w:tplc="86D8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F6AAF"/>
    <w:multiLevelType w:val="hybridMultilevel"/>
    <w:tmpl w:val="2494BD36"/>
    <w:lvl w:ilvl="0" w:tplc="756C4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9E6"/>
    <w:rsid w:val="000F4C72"/>
    <w:rsid w:val="00120708"/>
    <w:rsid w:val="00171985"/>
    <w:rsid w:val="00205325"/>
    <w:rsid w:val="003974CF"/>
    <w:rsid w:val="00580358"/>
    <w:rsid w:val="00692078"/>
    <w:rsid w:val="006B5662"/>
    <w:rsid w:val="00704231"/>
    <w:rsid w:val="007952F5"/>
    <w:rsid w:val="00927CF4"/>
    <w:rsid w:val="00931C37"/>
    <w:rsid w:val="00A1294C"/>
    <w:rsid w:val="00A2156F"/>
    <w:rsid w:val="00A635B4"/>
    <w:rsid w:val="00AA7BBA"/>
    <w:rsid w:val="00D84C9B"/>
    <w:rsid w:val="00ED0E87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35B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35B4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3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B4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156F"/>
    <w:pPr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B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35B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locked/>
    <w:rsid w:val="00A635B4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35B4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3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B4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9</cp:revision>
  <cp:lastPrinted>2012-07-20T11:36:00Z</cp:lastPrinted>
  <dcterms:created xsi:type="dcterms:W3CDTF">2012-07-20T09:00:00Z</dcterms:created>
  <dcterms:modified xsi:type="dcterms:W3CDTF">2012-07-20T11:37:00Z</dcterms:modified>
</cp:coreProperties>
</file>