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2825325" wp14:editId="4CBC8BE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CC" w:rsidRPr="00E24E2B" w:rsidRDefault="004172CC" w:rsidP="004172CC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4172CC" w:rsidRPr="00C2381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2CC" w:rsidRDefault="004172CC" w:rsidP="00417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172CC" w:rsidRDefault="004172CC" w:rsidP="00417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2CC" w:rsidRDefault="004172CC" w:rsidP="00417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172CC" w:rsidRDefault="004172CC" w:rsidP="004172C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01879" wp14:editId="33C7C7F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172CC" w:rsidRPr="002306D6" w:rsidRDefault="004172CC" w:rsidP="004172CC">
      <w:pPr>
        <w:tabs>
          <w:tab w:val="left" w:pos="0"/>
        </w:tabs>
        <w:spacing w:after="0" w:line="240" w:lineRule="auto"/>
        <w:ind w:left="851" w:right="41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внесении изменений в решение Совета депутатов муниципального образования Лужское городское поселение Лужского муниципального района Ленинградской области от 17.10.2017 № 173</w:t>
      </w:r>
    </w:p>
    <w:p w:rsidR="004172CC" w:rsidRPr="004E5A3D" w:rsidRDefault="004172CC" w:rsidP="004172C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172CC">
        <w:rPr>
          <w:rFonts w:ascii="Times New Roman" w:eastAsia="Calibri" w:hAnsi="Times New Roman"/>
          <w:sz w:val="28"/>
          <w:szCs w:val="28"/>
        </w:rPr>
        <w:t>В соответствии</w:t>
      </w:r>
      <w:r w:rsidRPr="004172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172CC">
        <w:rPr>
          <w:rFonts w:ascii="Times New Roman" w:eastAsia="Calibri" w:hAnsi="Times New Roman"/>
          <w:sz w:val="28"/>
          <w:szCs w:val="28"/>
        </w:rPr>
        <w:t xml:space="preserve">с Федеральным законом от 06.10.2003 № 131-ФЗ </w:t>
      </w:r>
      <w:r w:rsidR="00B3568E">
        <w:rPr>
          <w:rFonts w:ascii="Times New Roman" w:eastAsia="Calibri" w:hAnsi="Times New Roman"/>
          <w:sz w:val="28"/>
          <w:szCs w:val="28"/>
        </w:rPr>
        <w:t xml:space="preserve">          </w:t>
      </w:r>
      <w:r w:rsidRPr="004172CC">
        <w:rPr>
          <w:rFonts w:ascii="Times New Roman" w:eastAsia="Calibri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254F">
        <w:rPr>
          <w:rFonts w:ascii="Times New Roman" w:eastAsia="Calibri" w:hAnsi="Times New Roman"/>
          <w:sz w:val="28"/>
          <w:szCs w:val="28"/>
        </w:rPr>
        <w:t>о</w:t>
      </w:r>
      <w:r w:rsidRPr="004172CC">
        <w:rPr>
          <w:rFonts w:ascii="Times New Roman" w:eastAsia="Calibri" w:hAnsi="Times New Roman"/>
          <w:sz w:val="28"/>
          <w:szCs w:val="28"/>
        </w:rPr>
        <w:t>бластн</w:t>
      </w:r>
      <w:r w:rsidR="00B3568E">
        <w:rPr>
          <w:rFonts w:ascii="Times New Roman" w:eastAsia="Calibri" w:hAnsi="Times New Roman"/>
          <w:sz w:val="28"/>
          <w:szCs w:val="28"/>
        </w:rPr>
        <w:t>ым</w:t>
      </w:r>
      <w:r w:rsidRPr="004172CC">
        <w:rPr>
          <w:rFonts w:ascii="Times New Roman" w:eastAsia="Calibri" w:hAnsi="Times New Roman"/>
          <w:sz w:val="28"/>
          <w:szCs w:val="28"/>
        </w:rPr>
        <w:t xml:space="preserve"> закон</w:t>
      </w:r>
      <w:r w:rsidR="00B3568E">
        <w:rPr>
          <w:rFonts w:ascii="Times New Roman" w:eastAsia="Calibri" w:hAnsi="Times New Roman"/>
          <w:sz w:val="28"/>
          <w:szCs w:val="28"/>
        </w:rPr>
        <w:t>ом</w:t>
      </w:r>
      <w:r w:rsidRPr="004172CC">
        <w:rPr>
          <w:rFonts w:ascii="Times New Roman" w:eastAsia="Calibri" w:hAnsi="Times New Roman"/>
          <w:sz w:val="28"/>
          <w:szCs w:val="28"/>
        </w:rPr>
        <w:t xml:space="preserve"> Ленинградской области от 25.12.2018 </w:t>
      </w:r>
      <w:r w:rsidR="00B3568E">
        <w:rPr>
          <w:rFonts w:ascii="Times New Roman" w:eastAsia="Calibri" w:hAnsi="Times New Roman"/>
          <w:sz w:val="28"/>
          <w:szCs w:val="28"/>
        </w:rPr>
        <w:t xml:space="preserve">          </w:t>
      </w:r>
      <w:r w:rsidR="00B0254F">
        <w:rPr>
          <w:rFonts w:ascii="Times New Roman" w:eastAsia="Calibri" w:hAnsi="Times New Roman"/>
          <w:sz w:val="28"/>
          <w:szCs w:val="28"/>
        </w:rPr>
        <w:t xml:space="preserve"> </w:t>
      </w:r>
      <w:r w:rsidR="00B3568E">
        <w:rPr>
          <w:rFonts w:ascii="Times New Roman" w:eastAsia="Calibri" w:hAnsi="Times New Roman"/>
          <w:sz w:val="28"/>
          <w:szCs w:val="28"/>
        </w:rPr>
        <w:t>№</w:t>
      </w:r>
      <w:r w:rsidRPr="004172CC">
        <w:rPr>
          <w:rFonts w:ascii="Times New Roman" w:eastAsia="Calibri" w:hAnsi="Times New Roman"/>
          <w:sz w:val="28"/>
          <w:szCs w:val="28"/>
        </w:rPr>
        <w:t xml:space="preserve"> 132-оз «О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4.10 областного закона «Об административных правонарушениях», Уставом муниципального образования </w:t>
      </w:r>
      <w:proofErr w:type="spellStart"/>
      <w:r w:rsidRPr="004172CC">
        <w:rPr>
          <w:rFonts w:ascii="Times New Roman" w:eastAsia="Calibri" w:hAnsi="Times New Roman"/>
          <w:sz w:val="28"/>
          <w:szCs w:val="28"/>
        </w:rPr>
        <w:t>Лужское</w:t>
      </w:r>
      <w:proofErr w:type="spellEnd"/>
      <w:r w:rsidRPr="004172CC">
        <w:rPr>
          <w:rFonts w:ascii="Times New Roman" w:eastAsia="Calibri" w:hAnsi="Times New Roman"/>
          <w:sz w:val="28"/>
          <w:szCs w:val="28"/>
        </w:rPr>
        <w:t xml:space="preserve"> городское поселение </w:t>
      </w:r>
      <w:proofErr w:type="spellStart"/>
      <w:r w:rsidRPr="004172CC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4172CC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области, Совет депутатов</w:t>
      </w:r>
      <w:proofErr w:type="gramEnd"/>
      <w:r w:rsidRPr="004172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172CC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4172CC">
        <w:rPr>
          <w:rFonts w:ascii="Times New Roman" w:eastAsia="Calibri" w:hAnsi="Times New Roman"/>
          <w:sz w:val="28"/>
          <w:szCs w:val="28"/>
        </w:rPr>
        <w:t xml:space="preserve"> городского поселения </w:t>
      </w:r>
      <w:proofErr w:type="spellStart"/>
      <w:r w:rsidRPr="004172CC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4172CC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области, </w:t>
      </w:r>
      <w:r w:rsidRPr="004172CC">
        <w:rPr>
          <w:rFonts w:ascii="Times New Roman" w:hAnsi="Times New Roman"/>
          <w:b/>
          <w:sz w:val="28"/>
          <w:szCs w:val="28"/>
        </w:rPr>
        <w:t>РЕШИЛ: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72CC" w:rsidRPr="004172CC" w:rsidRDefault="00B0254F" w:rsidP="00B025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4172CC" w:rsidRPr="004172CC">
        <w:rPr>
          <w:rFonts w:ascii="Times New Roman" w:eastAsia="Calibri" w:hAnsi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/>
          <w:sz w:val="28"/>
          <w:szCs w:val="28"/>
        </w:rPr>
        <w:t>п</w:t>
      </w:r>
      <w:r w:rsidR="004172CC" w:rsidRPr="004172CC">
        <w:rPr>
          <w:rFonts w:ascii="Times New Roman" w:eastAsia="Calibri" w:hAnsi="Times New Roman"/>
          <w:sz w:val="28"/>
          <w:szCs w:val="28"/>
        </w:rPr>
        <w:t xml:space="preserve">риложение к </w:t>
      </w:r>
      <w:r>
        <w:rPr>
          <w:rFonts w:ascii="Times New Roman" w:eastAsia="Calibri" w:hAnsi="Times New Roman"/>
          <w:sz w:val="28"/>
          <w:szCs w:val="28"/>
        </w:rPr>
        <w:t>р</w:t>
      </w:r>
      <w:r w:rsidR="004172CC" w:rsidRPr="004172CC">
        <w:rPr>
          <w:rFonts w:ascii="Times New Roman" w:eastAsia="Calibri" w:hAnsi="Times New Roman"/>
          <w:sz w:val="28"/>
          <w:szCs w:val="28"/>
        </w:rPr>
        <w:t xml:space="preserve">ешению Совета депутатов муниципального образования </w:t>
      </w:r>
      <w:proofErr w:type="spellStart"/>
      <w:r w:rsidR="004172CC" w:rsidRPr="004172CC">
        <w:rPr>
          <w:rFonts w:ascii="Times New Roman" w:eastAsia="Calibri" w:hAnsi="Times New Roman"/>
          <w:sz w:val="28"/>
          <w:szCs w:val="28"/>
        </w:rPr>
        <w:t>Лужское</w:t>
      </w:r>
      <w:proofErr w:type="spellEnd"/>
      <w:r w:rsidR="004172CC" w:rsidRPr="004172CC">
        <w:rPr>
          <w:rFonts w:ascii="Times New Roman" w:eastAsia="Calibri" w:hAnsi="Times New Roman"/>
          <w:sz w:val="28"/>
          <w:szCs w:val="28"/>
        </w:rPr>
        <w:t xml:space="preserve"> городское поселение </w:t>
      </w:r>
      <w:proofErr w:type="spellStart"/>
      <w:r w:rsidR="004172CC" w:rsidRPr="004172CC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="004172CC" w:rsidRPr="004172CC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 от 17.10.2017 </w:t>
      </w:r>
      <w:r>
        <w:rPr>
          <w:rFonts w:ascii="Times New Roman" w:eastAsia="Calibri" w:hAnsi="Times New Roman"/>
          <w:sz w:val="28"/>
          <w:szCs w:val="28"/>
        </w:rPr>
        <w:t>№</w:t>
      </w:r>
      <w:r w:rsidR="004172CC" w:rsidRPr="004172CC">
        <w:rPr>
          <w:rFonts w:ascii="Times New Roman" w:eastAsia="Calibri" w:hAnsi="Times New Roman"/>
          <w:sz w:val="28"/>
          <w:szCs w:val="28"/>
        </w:rPr>
        <w:t xml:space="preserve"> 173 "Об утверждении Правил благоустройства территории </w:t>
      </w:r>
      <w:proofErr w:type="spellStart"/>
      <w:r w:rsidR="004172CC" w:rsidRPr="004172CC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="004172CC" w:rsidRPr="004172CC">
        <w:rPr>
          <w:rFonts w:ascii="Times New Roman" w:eastAsia="Calibri" w:hAnsi="Times New Roman"/>
          <w:sz w:val="28"/>
          <w:szCs w:val="28"/>
        </w:rPr>
        <w:t xml:space="preserve"> городского поселения" (далее – Решение), следующие изменения:</w:t>
      </w:r>
    </w:p>
    <w:p w:rsidR="004172CC" w:rsidRPr="004172CC" w:rsidRDefault="00B0254F" w:rsidP="00B025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 w:rsidR="004172CC" w:rsidRPr="004172CC">
        <w:rPr>
          <w:rFonts w:ascii="Times New Roman" w:eastAsia="Calibri" w:hAnsi="Times New Roman"/>
          <w:sz w:val="28"/>
          <w:szCs w:val="28"/>
        </w:rPr>
        <w:t xml:space="preserve">Изложить пункт 4.13.4 </w:t>
      </w:r>
      <w:r>
        <w:rPr>
          <w:rFonts w:ascii="Times New Roman" w:eastAsia="Calibri" w:hAnsi="Times New Roman"/>
          <w:sz w:val="28"/>
          <w:szCs w:val="28"/>
        </w:rPr>
        <w:t>п</w:t>
      </w:r>
      <w:r w:rsidR="004172CC" w:rsidRPr="004172CC">
        <w:rPr>
          <w:rFonts w:ascii="Times New Roman" w:eastAsia="Calibri" w:hAnsi="Times New Roman"/>
          <w:sz w:val="28"/>
          <w:szCs w:val="28"/>
        </w:rPr>
        <w:t>риложения в новой редакции: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CC">
        <w:rPr>
          <w:rFonts w:ascii="Times New Roman" w:hAnsi="Times New Roman"/>
          <w:sz w:val="28"/>
          <w:szCs w:val="28"/>
        </w:rPr>
        <w:t xml:space="preserve">«4.13.4. </w:t>
      </w:r>
      <w:proofErr w:type="gramStart"/>
      <w:r w:rsidRPr="004172CC">
        <w:rPr>
          <w:rFonts w:ascii="Times New Roman" w:hAnsi="Times New Roman"/>
          <w:sz w:val="28"/>
          <w:szCs w:val="28"/>
        </w:rPr>
        <w:t xml:space="preserve">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осуществляется в соответствии со Схемой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4172CC">
        <w:rPr>
          <w:rFonts w:ascii="Times New Roman" w:hAnsi="Times New Roman"/>
          <w:sz w:val="28"/>
          <w:szCs w:val="28"/>
        </w:rPr>
        <w:t>Лужско</w:t>
      </w:r>
      <w:r w:rsidR="00B0254F">
        <w:rPr>
          <w:rFonts w:ascii="Times New Roman" w:hAnsi="Times New Roman"/>
          <w:sz w:val="28"/>
          <w:szCs w:val="28"/>
        </w:rPr>
        <w:t>е</w:t>
      </w:r>
      <w:proofErr w:type="spellEnd"/>
      <w:r w:rsidRPr="004172CC">
        <w:rPr>
          <w:rFonts w:ascii="Times New Roman" w:hAnsi="Times New Roman"/>
          <w:sz w:val="28"/>
          <w:szCs w:val="28"/>
        </w:rPr>
        <w:t xml:space="preserve"> городско</w:t>
      </w:r>
      <w:r w:rsidR="00B0254F">
        <w:rPr>
          <w:rFonts w:ascii="Times New Roman" w:hAnsi="Times New Roman"/>
          <w:sz w:val="28"/>
          <w:szCs w:val="28"/>
        </w:rPr>
        <w:t>е</w:t>
      </w:r>
      <w:r w:rsidRPr="004172CC">
        <w:rPr>
          <w:rFonts w:ascii="Times New Roman" w:hAnsi="Times New Roman"/>
          <w:sz w:val="28"/>
          <w:szCs w:val="28"/>
        </w:rPr>
        <w:t xml:space="preserve"> поселени</w:t>
      </w:r>
      <w:r w:rsidR="00B0254F">
        <w:rPr>
          <w:rFonts w:ascii="Times New Roman" w:hAnsi="Times New Roman"/>
          <w:sz w:val="28"/>
          <w:szCs w:val="28"/>
        </w:rPr>
        <w:t>е</w:t>
      </w:r>
      <w:r w:rsidRPr="00417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2CC">
        <w:rPr>
          <w:rFonts w:ascii="Times New Roman" w:hAnsi="Times New Roman"/>
          <w:sz w:val="28"/>
          <w:szCs w:val="28"/>
        </w:rPr>
        <w:lastRenderedPageBreak/>
        <w:t>Лужского</w:t>
      </w:r>
      <w:proofErr w:type="spellEnd"/>
      <w:proofErr w:type="gramEnd"/>
      <w:r w:rsidRPr="004172C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утверждаемой администрацией.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CC">
        <w:rPr>
          <w:rFonts w:ascii="Times New Roman" w:hAnsi="Times New Roman"/>
          <w:sz w:val="28"/>
          <w:szCs w:val="28"/>
        </w:rPr>
        <w:t>Установка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осуществляется только после утверждения плана благоустройства НТО.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CC">
        <w:rPr>
          <w:rFonts w:ascii="Times New Roman" w:hAnsi="Times New Roman"/>
          <w:sz w:val="28"/>
          <w:szCs w:val="28"/>
        </w:rPr>
        <w:t>План благоустройства нестационарного торгового объекта должен быть согласован с администрацией. К плану благоустройства объекта прилагается экспликация элементов благоустройства, графические материалы</w:t>
      </w:r>
      <w:r w:rsidR="00B0254F">
        <w:rPr>
          <w:rFonts w:ascii="Times New Roman" w:hAnsi="Times New Roman"/>
          <w:sz w:val="28"/>
          <w:szCs w:val="28"/>
        </w:rPr>
        <w:t>,</w:t>
      </w:r>
      <w:r w:rsidRPr="004172CC">
        <w:rPr>
          <w:rFonts w:ascii="Times New Roman" w:hAnsi="Times New Roman"/>
          <w:sz w:val="28"/>
          <w:szCs w:val="28"/>
        </w:rPr>
        <w:t xml:space="preserve"> отображающие внешний вид и параметры нестационарного торгового объекта.</w:t>
      </w:r>
    </w:p>
    <w:p w:rsidR="004172CC" w:rsidRPr="004172CC" w:rsidRDefault="004172CC" w:rsidP="0041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CC">
        <w:rPr>
          <w:rFonts w:ascii="Times New Roman" w:hAnsi="Times New Roman"/>
          <w:sz w:val="28"/>
          <w:szCs w:val="28"/>
        </w:rPr>
        <w:t>В ходе эксплуатации нестационарного торгового объекта запрещено самовольное изменение хозяйствующим субъектом его внешнего вида, размеров, площади (возведение пристроек, надстройка дополнительных антресолей и этажей, изменение фасадов и иных характеристик не указанных в согласованном администрацией плане благоустройства)»</w:t>
      </w:r>
      <w:r w:rsidR="00B0254F">
        <w:rPr>
          <w:rFonts w:ascii="Times New Roman" w:hAnsi="Times New Roman"/>
          <w:sz w:val="28"/>
          <w:szCs w:val="28"/>
        </w:rPr>
        <w:t>.</w:t>
      </w:r>
    </w:p>
    <w:p w:rsidR="004172CC" w:rsidRPr="004172CC" w:rsidRDefault="00B0254F" w:rsidP="00B025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172CC" w:rsidRPr="004172CC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="004172CC" w:rsidRPr="004172C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4172CC" w:rsidRPr="004172CC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</w:t>
      </w:r>
      <w:proofErr w:type="spellStart"/>
      <w:r w:rsidR="004172CC" w:rsidRPr="004172C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172CC" w:rsidRPr="004172CC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4172CC" w:rsidRPr="004172CC" w:rsidRDefault="00B0254F" w:rsidP="00B025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172CC" w:rsidRPr="004172CC">
        <w:rPr>
          <w:rFonts w:ascii="Times New Roman" w:hAnsi="Times New Roman"/>
          <w:sz w:val="28"/>
          <w:szCs w:val="28"/>
        </w:rPr>
        <w:t>Решение вступает в силу с 01.01.2025 года.</w:t>
      </w:r>
    </w:p>
    <w:p w:rsidR="004172CC" w:rsidRPr="00A9413D" w:rsidRDefault="004172CC" w:rsidP="004172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/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4F" w:rsidRDefault="00B0254F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72CC" w:rsidRDefault="004172CC" w:rsidP="0041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CC" w:rsidRDefault="004172CC" w:rsidP="004172C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ред. газ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>, прокуратура</w:t>
      </w:r>
    </w:p>
    <w:p w:rsidR="0099312C" w:rsidRDefault="00B0254F"/>
    <w:sectPr w:rsidR="0099312C" w:rsidSect="00B0254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D5"/>
    <w:multiLevelType w:val="multilevel"/>
    <w:tmpl w:val="CD76A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C"/>
    <w:rsid w:val="004172CC"/>
    <w:rsid w:val="005775ED"/>
    <w:rsid w:val="00786F15"/>
    <w:rsid w:val="00B0254F"/>
    <w:rsid w:val="00B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172C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172C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172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172C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172C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172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2024-12-11T12:29:00Z</dcterms:created>
  <dcterms:modified xsi:type="dcterms:W3CDTF">2024-12-11T12:45:00Z</dcterms:modified>
</cp:coreProperties>
</file>