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3C" w:rsidRDefault="00E4553C" w:rsidP="0029139F">
      <w:pPr>
        <w:pStyle w:val="a8"/>
      </w:pPr>
      <w:r>
        <w:t xml:space="preserve">Федеральный закон </w:t>
      </w:r>
    </w:p>
    <w:p w:rsidR="00E4553C" w:rsidRDefault="00E4553C" w:rsidP="00E4553C"/>
    <w:p w:rsidR="00E4553C" w:rsidRDefault="00E4553C" w:rsidP="00E4553C">
      <w:r>
        <w:t xml:space="preserve">от 26 декабря </w:t>
      </w:r>
      <w:smartTag w:uri="urn:schemas-microsoft-com:office:smarttags" w:element="metricconverter">
        <w:smartTagPr>
          <w:attr w:name="ProductID" w:val="2008 г"/>
        </w:smartTagPr>
        <w:r>
          <w:t>2008 г</w:t>
        </w:r>
      </w:smartTag>
      <w:r>
        <w:t xml:space="preserve">. № 294-ФЗ </w:t>
      </w:r>
    </w:p>
    <w:p w:rsidR="00E4553C" w:rsidRDefault="00E4553C" w:rsidP="00E4553C"/>
    <w:p w:rsidR="00E4553C" w:rsidRDefault="00E4553C" w:rsidP="00E4553C">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3C" w:rsidRDefault="00E4553C" w:rsidP="00E4553C"/>
    <w:p w:rsidR="00E4553C" w:rsidRDefault="00E4553C" w:rsidP="00E4553C">
      <w:proofErr w:type="gramStart"/>
      <w:r>
        <w:t>(по состоянию на август 2010</w:t>
      </w:r>
      <w:proofErr w:type="gramEnd"/>
    </w:p>
    <w:p w:rsidR="00E4553C" w:rsidRDefault="00E4553C" w:rsidP="00E4553C"/>
    <w:p w:rsidR="00E4553C" w:rsidRDefault="00E4553C" w:rsidP="00E4553C">
      <w:r>
        <w:t>в ред</w:t>
      </w:r>
      <w:proofErr w:type="gramStart"/>
      <w:r>
        <w:t>.ф</w:t>
      </w:r>
      <w:proofErr w:type="gramEnd"/>
      <w:r>
        <w:t>з №60-ФЗ от 28.04.2009; №164-ФЗ от 17.07.2009; №261-ФЗ от 23.11.2009; №365-ФЗ от 27.12.2009; №66-ФЗ от 26.04.2010; №242-ФЗ от 30.07.2010)</w:t>
      </w:r>
    </w:p>
    <w:p w:rsidR="00E4553C" w:rsidRDefault="00E4553C" w:rsidP="00E4553C"/>
    <w:p w:rsidR="00E4553C" w:rsidRDefault="00E4553C" w:rsidP="00E4553C">
      <w:proofErr w:type="gramStart"/>
      <w:r>
        <w:t>Принят</w:t>
      </w:r>
      <w:proofErr w:type="gramEnd"/>
      <w:r>
        <w:t xml:space="preserve"> Государственной Думой 19 декабря 2008 года</w:t>
      </w:r>
    </w:p>
    <w:p w:rsidR="00E4553C" w:rsidRDefault="00E4553C" w:rsidP="00E4553C">
      <w:proofErr w:type="gramStart"/>
      <w:r>
        <w:t>Одобрен</w:t>
      </w:r>
      <w:proofErr w:type="gramEnd"/>
      <w:r>
        <w:t xml:space="preserve"> Советом Федерации 22 декабря 2008 года</w:t>
      </w:r>
    </w:p>
    <w:p w:rsidR="00E4553C" w:rsidRDefault="00E4553C" w:rsidP="00E4553C"/>
    <w:p w:rsidR="00E4553C" w:rsidRDefault="00E4553C" w:rsidP="00E4553C">
      <w:r>
        <w:t xml:space="preserve"> </w:t>
      </w:r>
    </w:p>
    <w:p w:rsidR="00E4553C" w:rsidRDefault="00E4553C" w:rsidP="00E4553C"/>
    <w:p w:rsidR="00E4553C" w:rsidRDefault="00E4553C" w:rsidP="00E4553C">
      <w:r>
        <w:t>Глава 1. Общие положения</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 Сфера применения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2. Настоящим Федеральным законом устанавливаются:</w:t>
      </w:r>
    </w:p>
    <w:p w:rsidR="00E4553C" w:rsidRDefault="00E4553C" w:rsidP="00E4553C"/>
    <w:p w:rsidR="00E4553C" w:rsidRDefault="00E4553C" w:rsidP="00E4553C">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4553C" w:rsidRDefault="00E4553C" w:rsidP="00E4553C"/>
    <w:p w:rsidR="00E4553C" w:rsidRDefault="00E4553C" w:rsidP="00E4553C">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4553C" w:rsidRDefault="00E4553C" w:rsidP="00E4553C"/>
    <w:p w:rsidR="00E4553C" w:rsidRDefault="00E4553C" w:rsidP="00E4553C">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4553C" w:rsidRDefault="00E4553C" w:rsidP="00E4553C"/>
    <w:p w:rsidR="00E4553C" w:rsidRDefault="00E4553C" w:rsidP="00E4553C">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4553C" w:rsidRDefault="00E4553C" w:rsidP="00E4553C"/>
    <w:p w:rsidR="00E4553C" w:rsidRDefault="00E4553C" w:rsidP="00E4553C">
      <w:r>
        <w:t xml:space="preserve"> </w:t>
      </w:r>
    </w:p>
    <w:p w:rsidR="00E4553C" w:rsidRDefault="00E4553C" w:rsidP="00E4553C"/>
    <w:p w:rsidR="00E4553C" w:rsidRDefault="00E4553C" w:rsidP="00E4553C">
      <w:r>
        <w:lastRenderedPageBreak/>
        <w:t xml:space="preserve">3. </w:t>
      </w:r>
      <w:proofErr w:type="gramStart"/>
      <w: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t xml:space="preserve"> </w:t>
      </w:r>
      <w:proofErr w:type="gramStart"/>
      <w:r>
        <w:t>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антимонопольного законодательства Российской Федерации,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w:t>
      </w:r>
      <w:proofErr w:type="gramEnd"/>
      <w:r>
        <w:t xml:space="preserve"> </w:t>
      </w:r>
      <w:proofErr w:type="gramStart"/>
      <w:r>
        <w:t>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за уплатой страховых взносов в государственные внебюджетные фонды, контроля на финансовых рынках, банковского надзора,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расследовании причин возникновения чрезвычайных ситуаций природного и техногенного характера, инфекционных и</w:t>
      </w:r>
      <w:proofErr w:type="gramEnd"/>
      <w:r>
        <w:t xml:space="preserve">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pPr>
        <w:jc w:val="both"/>
      </w:pPr>
      <w:r>
        <w:t xml:space="preserve">4. </w:t>
      </w:r>
      <w:proofErr w:type="gramStart"/>
      <w:r>
        <w:t>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w:t>
      </w:r>
      <w:proofErr w:type="gramEnd"/>
      <w:r>
        <w:t xml:space="preserve"> </w:t>
      </w:r>
      <w:proofErr w:type="gramStart"/>
      <w:r>
        <w:t>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боеприпасов и патронов к нему, контроля за оборотом наркотических средств и психотропных веществ, контроля и надзора в сфере труда, государственного надзора и контроля в области</w:t>
      </w:r>
      <w:proofErr w:type="gramEnd"/>
      <w:r>
        <w:t xml:space="preserve">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за безопасностью гидротехнических сооружений, надзора по ядерной и радиационной безопасности в части, касающейся вида, предмета, оснований проверок, сроков и периодичности их проведения, уведомления о проведении внеплановой выездной проверки, могут устанавливаться другими федеральными законами.</w:t>
      </w:r>
    </w:p>
    <w:p w:rsidR="00E4553C" w:rsidRDefault="00E4553C" w:rsidP="00E4553C"/>
    <w:p w:rsidR="00E4553C" w:rsidRDefault="00E4553C" w:rsidP="00E4553C">
      <w:r>
        <w:t xml:space="preserve"> </w:t>
      </w:r>
    </w:p>
    <w:p w:rsidR="00E4553C" w:rsidRDefault="00E4553C" w:rsidP="00E4553C"/>
    <w:p w:rsidR="00E4553C" w:rsidRDefault="00E4553C" w:rsidP="00E4553C">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 Основные понятия, используемые в настоящем Федеральном законе</w:t>
      </w:r>
    </w:p>
    <w:p w:rsidR="00E4553C" w:rsidRDefault="00E4553C" w:rsidP="00E4553C"/>
    <w:p w:rsidR="00E4553C" w:rsidRDefault="00E4553C" w:rsidP="00E4553C">
      <w:r>
        <w:t xml:space="preserve"> </w:t>
      </w:r>
    </w:p>
    <w:p w:rsidR="00E4553C" w:rsidRDefault="00E4553C" w:rsidP="00E4553C"/>
    <w:p w:rsidR="00E4553C" w:rsidRDefault="00E4553C" w:rsidP="00E4553C">
      <w:r>
        <w:t>Для целей настоящего Федерального закона используются следующие основные понятия:</w:t>
      </w:r>
    </w:p>
    <w:p w:rsidR="00E4553C" w:rsidRDefault="00E4553C" w:rsidP="00E4553C"/>
    <w:p w:rsidR="00E4553C" w:rsidRDefault="00E4553C" w:rsidP="0051333C">
      <w:pPr>
        <w:jc w:val="both"/>
      </w:pPr>
      <w:proofErr w:type="gramStart"/>
      <w:r>
        <w:t xml:space="preserve">1) </w:t>
      </w:r>
      <w:r w:rsidRPr="0051333C">
        <w:rPr>
          <w:b/>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w:t>
      </w:r>
    </w:p>
    <w:p w:rsidR="00E4553C" w:rsidRDefault="00E4553C" w:rsidP="0051333C">
      <w:pPr>
        <w:jc w:val="both"/>
      </w:pPr>
    </w:p>
    <w:p w:rsidR="00E4553C" w:rsidRDefault="00E4553C" w:rsidP="00B27F33">
      <w:pPr>
        <w:jc w:val="both"/>
      </w:pPr>
      <w:r>
        <w:t xml:space="preserve">2) </w:t>
      </w:r>
      <w:r w:rsidRPr="00B27F33">
        <w:rPr>
          <w:b/>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E4553C" w:rsidRDefault="00E4553C" w:rsidP="00E4553C"/>
    <w:p w:rsidR="00E4553C" w:rsidRDefault="00E4553C" w:rsidP="00B27F33">
      <w:pPr>
        <w:jc w:val="both"/>
      </w:pPr>
      <w:r>
        <w:t xml:space="preserve">3) </w:t>
      </w:r>
      <w:r w:rsidRPr="00B27F33">
        <w:rPr>
          <w:b/>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E4553C" w:rsidRDefault="00E4553C" w:rsidP="00E4553C"/>
    <w:p w:rsidR="00E4553C" w:rsidRPr="00B27F33" w:rsidRDefault="00E4553C" w:rsidP="00B27F33">
      <w:pPr>
        <w:jc w:val="both"/>
        <w:rPr>
          <w:i/>
        </w:rPr>
      </w:pPr>
      <w:r>
        <w:lastRenderedPageBreak/>
        <w:t xml:space="preserve">4) </w:t>
      </w:r>
      <w:r w:rsidRPr="009D1149">
        <w:rPr>
          <w:b/>
          <w:u w:val="single"/>
        </w:rPr>
        <w:t>муниципальный контроль</w:t>
      </w:r>
      <w:r>
        <w:t xml:space="preserve"> - </w:t>
      </w:r>
      <w:r w:rsidRPr="00B27F33">
        <w:rPr>
          <w:i/>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E4553C" w:rsidRDefault="00E4553C" w:rsidP="00E4553C"/>
    <w:p w:rsidR="00E4553C" w:rsidRDefault="00E4553C" w:rsidP="00B27F33">
      <w:pPr>
        <w:jc w:val="both"/>
      </w:pPr>
      <w:proofErr w:type="gramStart"/>
      <w:r>
        <w:t>5</w:t>
      </w:r>
      <w:r w:rsidRPr="00AA6AA1">
        <w:rPr>
          <w:b/>
        </w:rPr>
        <w:t xml:space="preserve">) </w:t>
      </w:r>
      <w:r w:rsidRPr="00AA6AA1">
        <w:rPr>
          <w:b/>
          <w:i/>
          <w:u w:val="single"/>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w:t>
      </w:r>
      <w:r w:rsidRPr="00AA6AA1">
        <w:rPr>
          <w:i/>
          <w:u w:val="single"/>
        </w:rPr>
        <w:t xml:space="preserve">по рассмотрению документов </w:t>
      </w:r>
      <w:r w:rsidRPr="00B27F33">
        <w:t>юридического лица, индивидуального предпринимателя</w:t>
      </w:r>
      <w:r w:rsidRPr="00B27F33">
        <w:rPr>
          <w:i/>
        </w:rPr>
        <w:t>,</w:t>
      </w:r>
      <w:r>
        <w:t xml:space="preserve"> </w:t>
      </w:r>
      <w:r w:rsidRPr="00AA6AA1">
        <w:rPr>
          <w:i/>
          <w:u w:val="single"/>
        </w:rPr>
        <w:t>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AA6AA1">
        <w:rPr>
          <w:i/>
          <w:u w:val="single"/>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w:t>
      </w:r>
      <w:r>
        <w:t xml:space="preserve">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4553C" w:rsidRDefault="00E4553C" w:rsidP="00B27F33">
      <w:pPr>
        <w:jc w:val="both"/>
      </w:pPr>
    </w:p>
    <w:p w:rsidR="00E4553C" w:rsidRDefault="00E4553C" w:rsidP="00AA6AA1">
      <w:pPr>
        <w:jc w:val="both"/>
      </w:pPr>
      <w:r>
        <w:t xml:space="preserve">6) </w:t>
      </w:r>
      <w:r w:rsidRPr="00AA6AA1">
        <w:rPr>
          <w:b/>
          <w:i/>
          <w:u w:val="single"/>
        </w:rPr>
        <w:t>проверка</w:t>
      </w:r>
      <w:r>
        <w:t xml:space="preserve"> - совокупность проводимых органом государственного контроля (надзора) или </w:t>
      </w:r>
      <w:r w:rsidRPr="00AA6AA1">
        <w:rPr>
          <w:i/>
        </w:rPr>
        <w:t>органом муниципального контроля</w:t>
      </w:r>
      <w:r>
        <w:t xml:space="preserve"> в отношении юридического лица, индивидуального предпринимателя </w:t>
      </w:r>
      <w:r w:rsidRPr="00AA6AA1">
        <w:rPr>
          <w:u w:val="single"/>
        </w:rPr>
        <w:t>мероприятий по контролю для оценки соответствия осуществляемых ими деятельности или действий (бездействия),</w:t>
      </w:r>
      <w:r>
        <w:t xml:space="preserve">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4553C" w:rsidRDefault="00E4553C" w:rsidP="00E4553C"/>
    <w:p w:rsidR="00E4553C" w:rsidRDefault="00E4553C" w:rsidP="00AA6AA1">
      <w:pPr>
        <w:jc w:val="both"/>
      </w:pPr>
      <w:proofErr w:type="gramStart"/>
      <w:r>
        <w:t xml:space="preserve">7) </w:t>
      </w:r>
      <w:r w:rsidRPr="00AA6AA1">
        <w:rPr>
          <w:b/>
          <w:i/>
        </w:rPr>
        <w:t>эксперты, экспертные организации</w:t>
      </w:r>
      <w:r>
        <w:t xml:space="preserve">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E4553C" w:rsidRDefault="00E4553C" w:rsidP="00E4553C"/>
    <w:p w:rsidR="00E4553C" w:rsidRDefault="00E4553C" w:rsidP="00AA6AA1">
      <w:pPr>
        <w:jc w:val="both"/>
      </w:pPr>
      <w:proofErr w:type="gramStart"/>
      <w:r>
        <w:t xml:space="preserve">8) </w:t>
      </w:r>
      <w:r w:rsidRPr="00AA6AA1">
        <w:rPr>
          <w:b/>
          <w:i/>
        </w:rPr>
        <w:t>уведомление о начале осуществления предпринимательской деятельности</w:t>
      </w:r>
      <w:r>
        <w:t xml:space="preserve">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E4553C" w:rsidRDefault="00E4553C" w:rsidP="00E4553C">
      <w:r>
        <w:t xml:space="preserve"> </w:t>
      </w:r>
    </w:p>
    <w:p w:rsidR="00E4553C" w:rsidRDefault="00E4553C" w:rsidP="00E4553C"/>
    <w:p w:rsidR="00AA6AA1" w:rsidRDefault="00AA6AA1" w:rsidP="00E4553C"/>
    <w:p w:rsidR="00AA6AA1" w:rsidRDefault="00AA6AA1" w:rsidP="00E4553C"/>
    <w:p w:rsidR="00AA6AA1" w:rsidRDefault="00AA6AA1" w:rsidP="00E4553C"/>
    <w:p w:rsidR="00AA6AA1" w:rsidRDefault="00AA6AA1" w:rsidP="00E4553C"/>
    <w:p w:rsidR="00E4553C" w:rsidRDefault="00E4553C" w:rsidP="00E4553C">
      <w:r w:rsidRPr="00AA6AA1">
        <w:rPr>
          <w:u w:val="single"/>
        </w:rPr>
        <w:lastRenderedPageBreak/>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4553C" w:rsidRDefault="00E4553C" w:rsidP="00E4553C"/>
    <w:p w:rsidR="00E4553C" w:rsidRPr="00B02102" w:rsidRDefault="00E4553C" w:rsidP="00B02102">
      <w:pPr>
        <w:jc w:val="center"/>
        <w:rPr>
          <w:b/>
          <w:u w:val="single"/>
        </w:rPr>
      </w:pPr>
      <w:r w:rsidRPr="00B02102">
        <w:rPr>
          <w:u w:val="single"/>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w:t>
      </w:r>
      <w:r w:rsidRPr="00B02102">
        <w:rPr>
          <w:b/>
          <w:u w:val="single"/>
        </w:rPr>
        <w:t>являются:</w:t>
      </w:r>
    </w:p>
    <w:p w:rsidR="00E4553C" w:rsidRDefault="00E4553C" w:rsidP="00E4553C"/>
    <w:p w:rsidR="00E4553C" w:rsidRDefault="00E4553C" w:rsidP="00E4553C">
      <w:r>
        <w:t>1) преимущественно уведомительный порядок начала осуществления отдельных видов предпринимательской деятельности;</w:t>
      </w:r>
    </w:p>
    <w:p w:rsidR="00E4553C" w:rsidRDefault="00E4553C" w:rsidP="00E4553C"/>
    <w:p w:rsidR="00E4553C" w:rsidRDefault="00E4553C" w:rsidP="00E4553C">
      <w:r>
        <w:t>2) презумпция добросовестности юридических лиц, индивидуальных предпринимателей;</w:t>
      </w:r>
    </w:p>
    <w:p w:rsidR="00E4553C" w:rsidRDefault="00E4553C" w:rsidP="00AA6AA1">
      <w:pPr>
        <w:jc w:val="both"/>
      </w:pPr>
    </w:p>
    <w:p w:rsidR="00E4553C" w:rsidRDefault="00E4553C" w:rsidP="00AA6AA1">
      <w:pPr>
        <w:jc w:val="both"/>
      </w:pPr>
      <w:proofErr w:type="gramStart"/>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rsidRPr="00AA6AA1">
        <w:rPr>
          <w:i/>
        </w:rPr>
        <w:t>муниципального контроля</w:t>
      </w:r>
      <w:r>
        <w:t>,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t xml:space="preserve"> запрещено или ограничено в соответствии с законодательством Российской Федерации;</w:t>
      </w:r>
    </w:p>
    <w:p w:rsidR="00E4553C" w:rsidRDefault="00E4553C" w:rsidP="00E4553C"/>
    <w:p w:rsidR="00E4553C" w:rsidRDefault="00E4553C" w:rsidP="00AA6AA1">
      <w:pPr>
        <w:jc w:val="both"/>
      </w:pPr>
      <w:r>
        <w:t xml:space="preserve">4) </w:t>
      </w:r>
      <w:r w:rsidRPr="00AA6AA1">
        <w:rPr>
          <w:u w:val="single"/>
        </w:rPr>
        <w:t>проведение проверок в соответствии с полномочиями</w:t>
      </w:r>
      <w:r>
        <w:t xml:space="preserve"> органа государственного контроля (надзора), органа муниципального контроля, их должностных лиц;</w:t>
      </w:r>
    </w:p>
    <w:p w:rsidR="00E4553C" w:rsidRDefault="00E4553C" w:rsidP="00AA6AA1">
      <w:pPr>
        <w:jc w:val="both"/>
      </w:pPr>
    </w:p>
    <w:p w:rsidR="00E4553C" w:rsidRPr="00B02102" w:rsidRDefault="00E4553C" w:rsidP="00AA6AA1">
      <w:pPr>
        <w:jc w:val="both"/>
        <w:rPr>
          <w:u w:val="single"/>
        </w:rPr>
      </w:pPr>
      <w:r>
        <w:t xml:space="preserve">5) </w:t>
      </w:r>
      <w:r w:rsidRPr="00B02102">
        <w:rPr>
          <w:u w:val="single"/>
        </w:rPr>
        <w:t>недопустимость</w:t>
      </w:r>
      <w:r>
        <w:t xml:space="preserve">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rsidRPr="00B02102">
        <w:rPr>
          <w:u w:val="single"/>
        </w:rPr>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4553C" w:rsidRDefault="00E4553C" w:rsidP="00E4553C"/>
    <w:p w:rsidR="00E4553C" w:rsidRDefault="00E4553C" w:rsidP="00B02102">
      <w:pPr>
        <w:jc w:val="both"/>
      </w:pPr>
      <w:r>
        <w:t xml:space="preserve">6) </w:t>
      </w:r>
      <w:r w:rsidRPr="00B02102">
        <w:rPr>
          <w:u w:val="single"/>
        </w:rPr>
        <w:t>недопустимость требования о получении</w:t>
      </w:r>
      <w:r>
        <w:t xml:space="preserve">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E4553C" w:rsidRDefault="00E4553C" w:rsidP="00E4553C"/>
    <w:p w:rsidR="00E4553C" w:rsidRDefault="00E4553C" w:rsidP="00B02102">
      <w:pPr>
        <w:jc w:val="both"/>
      </w:pPr>
      <w:r>
        <w:t xml:space="preserve">7) </w:t>
      </w:r>
      <w:r w:rsidRPr="00B02102">
        <w:rPr>
          <w:u w:val="single"/>
        </w:rPr>
        <w:t>ответственность</w:t>
      </w:r>
      <w:r>
        <w:t xml:space="preserve"> органов государственного контроля (надзора), </w:t>
      </w:r>
      <w:r w:rsidRPr="00B02102">
        <w:rPr>
          <w:i/>
        </w:rPr>
        <w:t>органов муниципального контроля,</w:t>
      </w:r>
      <w:r>
        <w:t xml:space="preserve">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4553C" w:rsidRDefault="00E4553C" w:rsidP="00E4553C"/>
    <w:p w:rsidR="00E4553C" w:rsidRPr="00B02102" w:rsidRDefault="00E4553C" w:rsidP="00B02102">
      <w:pPr>
        <w:jc w:val="both"/>
        <w:rPr>
          <w:u w:val="single"/>
        </w:rPr>
      </w:pPr>
      <w:r>
        <w:t xml:space="preserve">8) </w:t>
      </w:r>
      <w:r w:rsidRPr="00B02102">
        <w:rPr>
          <w:u w:val="single"/>
        </w:rPr>
        <w:t>недопустимость взимания</w:t>
      </w:r>
      <w:r>
        <w:t xml:space="preserve"> органами государственного контроля (надзора), органами муниципального контроля с юридических лиц, индивидуальных предпринимателей </w:t>
      </w:r>
      <w:r w:rsidRPr="00B02102">
        <w:rPr>
          <w:u w:val="single"/>
        </w:rPr>
        <w:t>платы за проведение мероприятий по контролю;</w:t>
      </w:r>
    </w:p>
    <w:p w:rsidR="00E4553C" w:rsidRDefault="00E4553C" w:rsidP="00B02102">
      <w:pPr>
        <w:jc w:val="both"/>
      </w:pPr>
    </w:p>
    <w:p w:rsidR="00E4553C" w:rsidRDefault="00E4553C" w:rsidP="00E4553C">
      <w:r>
        <w:t xml:space="preserve">9) </w:t>
      </w:r>
      <w:r w:rsidRPr="00B02102">
        <w:rPr>
          <w:u w:val="single"/>
        </w:rPr>
        <w:t>финансирование за счет средств соответствующих бюджетов</w:t>
      </w:r>
      <w:r>
        <w:t xml:space="preserve"> проводимых органами государственного контроля (надзора), </w:t>
      </w:r>
      <w:r w:rsidRPr="00B02102">
        <w:rPr>
          <w:i/>
        </w:rPr>
        <w:t>органами муниципального контроля проверок</w:t>
      </w:r>
      <w:r>
        <w:t>, в том числе мероприятий по контролю;</w:t>
      </w:r>
    </w:p>
    <w:p w:rsidR="00E4553C" w:rsidRDefault="00E4553C" w:rsidP="00E4553C"/>
    <w:p w:rsidR="00E4553C" w:rsidRDefault="00E4553C" w:rsidP="00B02102">
      <w:pPr>
        <w:jc w:val="both"/>
      </w:pPr>
      <w:r>
        <w:t xml:space="preserve">10) </w:t>
      </w:r>
      <w:r w:rsidRPr="00B02102">
        <w:rPr>
          <w:u w:val="single"/>
        </w:rPr>
        <w:t>разграничение полномочий</w:t>
      </w:r>
      <w:r>
        <w:t xml:space="preserve">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4553C" w:rsidRDefault="00E4553C" w:rsidP="00E4553C"/>
    <w:p w:rsidR="00E4553C" w:rsidRDefault="00E4553C" w:rsidP="00E4553C">
      <w:r>
        <w:t xml:space="preserve"> </w:t>
      </w:r>
    </w:p>
    <w:p w:rsidR="00E4553C" w:rsidRDefault="00E4553C" w:rsidP="00E4553C">
      <w:r>
        <w:t>Статья 4. Полномочия федеральных органов исполнительной власти, осуществляющих государственный контроль (надзор)</w:t>
      </w:r>
    </w:p>
    <w:p w:rsidR="00E4553C" w:rsidRDefault="00E4553C" w:rsidP="00E4553C"/>
    <w:p w:rsidR="00E4553C" w:rsidRDefault="00E4553C" w:rsidP="00B02102">
      <w:pPr>
        <w:jc w:val="both"/>
      </w:pPr>
      <w:r>
        <w:t xml:space="preserve"> 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E4553C" w:rsidRDefault="00E4553C" w:rsidP="00E4553C"/>
    <w:p w:rsidR="00E4553C" w:rsidRDefault="00E4553C" w:rsidP="00E4553C">
      <w:r>
        <w:t>2. К полномочиям федеральных органов исполнительной власти, осуществляющих федеральный государственный контроль (надзор), относятся:</w:t>
      </w:r>
    </w:p>
    <w:p w:rsidR="00E4553C" w:rsidRDefault="00E4553C" w:rsidP="00E4553C"/>
    <w:p w:rsidR="00E4553C" w:rsidRDefault="00E4553C" w:rsidP="00B02102">
      <w:pPr>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4553C" w:rsidRDefault="00E4553C" w:rsidP="00B02102">
      <w:pPr>
        <w:jc w:val="both"/>
      </w:pPr>
    </w:p>
    <w:p w:rsidR="00E4553C" w:rsidRDefault="00E4553C" w:rsidP="00B02102">
      <w:pPr>
        <w:jc w:val="both"/>
      </w:pPr>
      <w:r>
        <w:t>2) организация и осуществление федерального государственного контроля (надзора) в соответствующих сферах деятельности;</w:t>
      </w:r>
    </w:p>
    <w:p w:rsidR="00E4553C" w:rsidRDefault="00E4553C" w:rsidP="00B02102">
      <w:pPr>
        <w:jc w:val="both"/>
      </w:pPr>
    </w:p>
    <w:p w:rsidR="00E4553C" w:rsidRDefault="00E4553C" w:rsidP="00B02102">
      <w:pPr>
        <w:jc w:val="both"/>
      </w:pPr>
      <w:r>
        <w:t>3) разработка и принятие административных регламентов проведения проверок при осуществлении федерального государственного контроля (надзора) и административных регламентов взаимодействия;</w:t>
      </w:r>
    </w:p>
    <w:p w:rsidR="00E4553C" w:rsidRDefault="00E4553C" w:rsidP="00B02102">
      <w:pPr>
        <w:jc w:val="both"/>
      </w:pPr>
    </w:p>
    <w:p w:rsidR="00E4553C" w:rsidRDefault="00E4553C" w:rsidP="00B02102">
      <w:pPr>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4553C" w:rsidRDefault="00E4553C" w:rsidP="00B02102">
      <w:pPr>
        <w:jc w:val="both"/>
      </w:pPr>
    </w:p>
    <w:p w:rsidR="00E4553C" w:rsidRDefault="00E4553C" w:rsidP="00B02102">
      <w:pPr>
        <w:jc w:val="both"/>
      </w:pPr>
      <w:r>
        <w:t>5) осуществление других предусмотренных законодательством Российской Федерации полномочий.</w:t>
      </w:r>
    </w:p>
    <w:p w:rsidR="00E4553C" w:rsidRDefault="00E4553C" w:rsidP="00B02102">
      <w:pPr>
        <w:jc w:val="both"/>
      </w:pPr>
    </w:p>
    <w:p w:rsidR="00E4553C" w:rsidRDefault="00E4553C" w:rsidP="00E4553C">
      <w:r>
        <w:t xml:space="preserve"> </w:t>
      </w:r>
      <w:r w:rsidRPr="00B02102">
        <w:rPr>
          <w:u w:val="single"/>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p w:rsidR="00E4553C" w:rsidRDefault="00E4553C" w:rsidP="00E4553C"/>
    <w:p w:rsidR="00E4553C" w:rsidRDefault="00E4553C" w:rsidP="00B02102">
      <w:pPr>
        <w:jc w:val="both"/>
      </w:pPr>
      <w:r>
        <w:t xml:space="preserve"> 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E4553C" w:rsidRDefault="00E4553C" w:rsidP="00E4553C"/>
    <w:p w:rsidR="00E4553C" w:rsidRDefault="00E4553C" w:rsidP="00E4553C">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4553C" w:rsidRDefault="00E4553C" w:rsidP="00E4553C"/>
    <w:p w:rsidR="00E4553C" w:rsidRDefault="00E4553C" w:rsidP="00E4553C">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w:t>
      </w:r>
      <w:r>
        <w:lastRenderedPageBreak/>
        <w:t>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4553C" w:rsidRDefault="00E4553C" w:rsidP="00E4553C"/>
    <w:p w:rsidR="00E4553C" w:rsidRDefault="00E4553C" w:rsidP="00B558E6">
      <w:pPr>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4553C" w:rsidRDefault="00E4553C" w:rsidP="00B558E6">
      <w:pPr>
        <w:jc w:val="both"/>
      </w:pPr>
    </w:p>
    <w:p w:rsidR="00E4553C" w:rsidRDefault="00E4553C" w:rsidP="00B558E6">
      <w:pPr>
        <w:jc w:val="both"/>
      </w:pPr>
      <w:r>
        <w:t>3) разработка и принятие административных регламентов проведения проверок при осуществлении регионального государственного контроля (надзора) и административных регламентов взаимодействия;</w:t>
      </w:r>
    </w:p>
    <w:p w:rsidR="00E4553C" w:rsidRDefault="00E4553C" w:rsidP="00E4553C"/>
    <w:p w:rsidR="00E4553C" w:rsidRDefault="00E4553C" w:rsidP="00B558E6">
      <w:pPr>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4553C" w:rsidRDefault="00E4553C" w:rsidP="00B558E6">
      <w:pPr>
        <w:jc w:val="both"/>
      </w:pPr>
    </w:p>
    <w:p w:rsidR="00E4553C" w:rsidRDefault="00E4553C" w:rsidP="00B558E6">
      <w:pPr>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553C" w:rsidRDefault="00E4553C" w:rsidP="00B558E6">
      <w:pPr>
        <w:jc w:val="both"/>
      </w:pPr>
      <w:r>
        <w:t xml:space="preserve"> </w:t>
      </w:r>
    </w:p>
    <w:p w:rsidR="00E4553C" w:rsidRDefault="00E4553C" w:rsidP="00E4553C"/>
    <w:p w:rsidR="00E4553C" w:rsidRPr="00B558E6" w:rsidRDefault="00E4553C" w:rsidP="00E4553C">
      <w:pPr>
        <w:rPr>
          <w:b/>
        </w:rPr>
      </w:pPr>
      <w:r w:rsidRPr="00B558E6">
        <w:rPr>
          <w:u w:val="single"/>
        </w:rPr>
        <w:t>Статья 6.</w:t>
      </w:r>
      <w:r>
        <w:t xml:space="preserve"> </w:t>
      </w:r>
      <w:r w:rsidRPr="00B558E6">
        <w:rPr>
          <w:b/>
        </w:rPr>
        <w:t>Полномочия органов местного самоуправления, осуществляющих муниципальный контроль</w:t>
      </w:r>
    </w:p>
    <w:p w:rsidR="00E4553C" w:rsidRDefault="00E4553C" w:rsidP="00E4553C"/>
    <w:p w:rsidR="00E4553C" w:rsidRPr="00B558E6" w:rsidRDefault="00E4553C" w:rsidP="00E4553C">
      <w:pPr>
        <w:rPr>
          <w:i/>
        </w:rPr>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w:t>
      </w:r>
      <w:r w:rsidRPr="00B558E6">
        <w:rPr>
          <w:i/>
        </w:rPr>
        <w:t>с уставом муниципального образования.</w:t>
      </w:r>
    </w:p>
    <w:p w:rsidR="00E4553C" w:rsidRDefault="00E4553C" w:rsidP="00E4553C"/>
    <w:p w:rsidR="00E4553C" w:rsidRPr="00B558E6" w:rsidRDefault="00E4553C" w:rsidP="00E4553C">
      <w:pPr>
        <w:rPr>
          <w:b/>
        </w:rPr>
      </w:pPr>
      <w:r w:rsidRPr="00B558E6">
        <w:rPr>
          <w:b/>
        </w:rPr>
        <w:t>2</w:t>
      </w:r>
      <w:r w:rsidRPr="00B558E6">
        <w:rPr>
          <w:b/>
          <w:u w:val="single"/>
        </w:rPr>
        <w:t>. К полномочиям органов местного самоуправления, осуществляющих муниципальный контроль, относятся:</w:t>
      </w:r>
    </w:p>
    <w:p w:rsidR="00E4553C" w:rsidRDefault="00E4553C" w:rsidP="00E4553C"/>
    <w:p w:rsidR="00E4553C" w:rsidRPr="00B558E6" w:rsidRDefault="00E4553C" w:rsidP="00E4553C">
      <w:pPr>
        <w:rPr>
          <w:b/>
        </w:rPr>
      </w:pPr>
      <w:r w:rsidRPr="00B558E6">
        <w:rPr>
          <w:b/>
        </w:rPr>
        <w:t>1) организация и осуществление муниципального контроля на соответствующей территории;</w:t>
      </w:r>
    </w:p>
    <w:p w:rsidR="00E4553C" w:rsidRDefault="00E4553C" w:rsidP="00E4553C"/>
    <w:p w:rsidR="00E4553C" w:rsidRPr="00B558E6" w:rsidRDefault="00E4553C" w:rsidP="00E4553C">
      <w:pPr>
        <w:rPr>
          <w:b/>
        </w:rPr>
      </w:pPr>
      <w:r w:rsidRPr="00B558E6">
        <w:rPr>
          <w:b/>
        </w:rPr>
        <w:t>2) разработка и принятие административных регламентов проведения проверок при осуществлении муниципального контроля;</w:t>
      </w:r>
    </w:p>
    <w:p w:rsidR="00E4553C" w:rsidRDefault="00E4553C" w:rsidP="00E4553C"/>
    <w:p w:rsidR="00E4553C" w:rsidRPr="00B558E6" w:rsidRDefault="00E4553C" w:rsidP="00E4553C">
      <w:pPr>
        <w:rPr>
          <w:b/>
        </w:rPr>
      </w:pPr>
      <w:r w:rsidRPr="00B558E6">
        <w:rPr>
          <w:b/>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553C" w:rsidRDefault="00E4553C" w:rsidP="00E4553C"/>
    <w:p w:rsidR="00E4553C" w:rsidRPr="00B558E6" w:rsidRDefault="00E4553C" w:rsidP="00E4553C">
      <w:pPr>
        <w:rPr>
          <w:b/>
        </w:rPr>
      </w:pPr>
      <w:r w:rsidRPr="00B558E6">
        <w:rPr>
          <w:b/>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553C" w:rsidRDefault="00E4553C" w:rsidP="00E4553C"/>
    <w:p w:rsidR="00E4553C" w:rsidRDefault="00E4553C" w:rsidP="00E4553C">
      <w:r>
        <w:t xml:space="preserve"> </w:t>
      </w:r>
    </w:p>
    <w:p w:rsidR="00E4553C" w:rsidRDefault="00E4553C" w:rsidP="00E4553C"/>
    <w:p w:rsidR="00E4553C" w:rsidRDefault="00E4553C" w:rsidP="00E4553C">
      <w:r>
        <w:lastRenderedPageBreak/>
        <w:t xml:space="preserve"> </w:t>
      </w:r>
    </w:p>
    <w:p w:rsidR="00E4553C" w:rsidRPr="00B558E6" w:rsidRDefault="00E4553C" w:rsidP="00E4553C">
      <w:pPr>
        <w:rPr>
          <w:i/>
        </w:rPr>
      </w:pPr>
      <w:r w:rsidRPr="00B558E6">
        <w:rPr>
          <w:u w:val="single"/>
        </w:rPr>
        <w:t>Статья 7</w:t>
      </w:r>
      <w:r>
        <w:t xml:space="preserve">. </w:t>
      </w:r>
      <w:r w:rsidRPr="00B558E6">
        <w:rPr>
          <w:i/>
        </w:rPr>
        <w:t>Взаимодействие органов государственного контроля (надзора), органов муниципального контроля при организации и проведении проверок</w:t>
      </w:r>
    </w:p>
    <w:p w:rsidR="00E4553C" w:rsidRDefault="00E4553C" w:rsidP="00E4553C"/>
    <w:p w:rsidR="00E4553C" w:rsidRPr="00B558E6" w:rsidRDefault="00E4553C" w:rsidP="00E4553C">
      <w:pPr>
        <w:rPr>
          <w:i/>
        </w:rPr>
      </w:pPr>
      <w:r>
        <w:t xml:space="preserve"> 1. Органы государственного контроля (надзора), органы муниципального контроля при организации и проведении проверок </w:t>
      </w:r>
      <w:r w:rsidRPr="00B558E6">
        <w:rPr>
          <w:i/>
        </w:rPr>
        <w:t>осуществляют взаимодействие по следующим вопросам:</w:t>
      </w:r>
    </w:p>
    <w:p w:rsidR="00E4553C" w:rsidRDefault="00E4553C" w:rsidP="00E4553C"/>
    <w:p w:rsidR="00E4553C" w:rsidRDefault="00E4553C" w:rsidP="00B558E6">
      <w:pPr>
        <w:jc w:val="both"/>
      </w:pPr>
      <w:r>
        <w:t>1)</w:t>
      </w:r>
      <w:r w:rsidRPr="00B558E6">
        <w:rPr>
          <w:i/>
        </w:rPr>
        <w:t>информирование о нормативных правовых актах и методических документах</w:t>
      </w:r>
      <w:r>
        <w:t xml:space="preserve"> по вопросам организации и осуществления государственного контроля (надзора), муниципального контроля;</w:t>
      </w:r>
    </w:p>
    <w:p w:rsidR="00E4553C" w:rsidRDefault="00E4553C" w:rsidP="00B558E6">
      <w:pPr>
        <w:jc w:val="both"/>
      </w:pPr>
    </w:p>
    <w:p w:rsidR="00E4553C" w:rsidRDefault="00E4553C" w:rsidP="00B558E6">
      <w:pPr>
        <w:jc w:val="both"/>
      </w:pPr>
      <w:r>
        <w:t xml:space="preserve">2) </w:t>
      </w:r>
      <w:r w:rsidRPr="00B558E6">
        <w:rPr>
          <w:i/>
        </w:rPr>
        <w:t>определение целей, объема, сроков проведения плановых проверок</w:t>
      </w:r>
      <w:r>
        <w:t>;</w:t>
      </w:r>
    </w:p>
    <w:p w:rsidR="00E4553C" w:rsidRDefault="00E4553C" w:rsidP="00B558E6">
      <w:pPr>
        <w:jc w:val="both"/>
      </w:pPr>
    </w:p>
    <w:p w:rsidR="00E4553C" w:rsidRDefault="00E4553C" w:rsidP="00B558E6">
      <w:pPr>
        <w:jc w:val="both"/>
      </w:pPr>
      <w:r>
        <w:t>3)</w:t>
      </w:r>
      <w:r w:rsidRPr="00AE3C05">
        <w:rPr>
          <w:i/>
        </w:rPr>
        <w:t>информирование о результатах проводимых проверок</w:t>
      </w:r>
      <w:r>
        <w:t>,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4553C" w:rsidRDefault="00E4553C" w:rsidP="00E4553C"/>
    <w:p w:rsidR="00E4553C" w:rsidRDefault="00E4553C" w:rsidP="00AE3C05">
      <w:pPr>
        <w:jc w:val="both"/>
      </w:pPr>
      <w:r>
        <w:t xml:space="preserve">4) </w:t>
      </w:r>
      <w:r w:rsidRPr="00AE3C05">
        <w:rPr>
          <w:i/>
        </w:rPr>
        <w:t>подготовка в установленном порядке предложений</w:t>
      </w:r>
      <w:r>
        <w:t xml:space="preserve">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4553C" w:rsidRDefault="00E4553C" w:rsidP="00E4553C"/>
    <w:p w:rsidR="00E4553C" w:rsidRPr="00AE3C05" w:rsidRDefault="00E4553C" w:rsidP="00E4553C">
      <w:pPr>
        <w:rPr>
          <w:i/>
        </w:rPr>
      </w:pPr>
      <w:r>
        <w:t xml:space="preserve">5) </w:t>
      </w:r>
      <w:r w:rsidRPr="00AE3C05">
        <w:rPr>
          <w:i/>
        </w:rPr>
        <w:t>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6) </w:t>
      </w:r>
      <w:r w:rsidRPr="00AE3C05">
        <w:rPr>
          <w:i/>
        </w:rPr>
        <w:t>повышение квалификации специалистов</w:t>
      </w:r>
      <w:r>
        <w:t>, осуществляющих государственный контроль (надзор), муниципальный контроль.</w:t>
      </w:r>
    </w:p>
    <w:p w:rsidR="00E4553C" w:rsidRDefault="00E4553C" w:rsidP="00E4553C"/>
    <w:p w:rsidR="00E4553C" w:rsidRDefault="00E4553C" w:rsidP="00AE3C05">
      <w:pPr>
        <w:jc w:val="both"/>
      </w:pPr>
      <w:r>
        <w:t xml:space="preserve">2. </w:t>
      </w:r>
      <w:proofErr w:type="gramStart"/>
      <w:r>
        <w:t xml:space="preserve">Органы государственного контроля (надзора), </w:t>
      </w:r>
      <w:r w:rsidRPr="00AE3C05">
        <w:rPr>
          <w:i/>
        </w:rPr>
        <w:t>органы муниципального контроля</w:t>
      </w:r>
      <w:r>
        <w:t xml:space="preserve"> при организации и осуществлении государственного контроля (надзора), муниципального контроля </w:t>
      </w:r>
      <w:r w:rsidRPr="00AE3C05">
        <w:rPr>
          <w:i/>
        </w:rPr>
        <w:t>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w:t>
      </w:r>
      <w:r>
        <w:t xml:space="preserve">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4553C" w:rsidRDefault="00E4553C" w:rsidP="00E4553C"/>
    <w:p w:rsidR="00E4553C" w:rsidRDefault="00E4553C" w:rsidP="004F3CCD">
      <w:pPr>
        <w:jc w:val="both"/>
      </w:pPr>
      <w:r>
        <w:t>3. Плата с юридических лиц, индивидуальных предпринимателей за проведение мероприятий по контролю не взимается.</w:t>
      </w:r>
    </w:p>
    <w:p w:rsidR="00E4553C" w:rsidRDefault="00E4553C" w:rsidP="004F3CCD">
      <w:pPr>
        <w:jc w:val="both"/>
      </w:pPr>
    </w:p>
    <w:p w:rsidR="00E4553C" w:rsidRPr="004F3CCD" w:rsidRDefault="00E4553C" w:rsidP="004F3CCD">
      <w:pPr>
        <w:jc w:val="both"/>
        <w:rPr>
          <w:i/>
        </w:rPr>
      </w:pPr>
      <w:r>
        <w:t xml:space="preserve"> 4. Органы государственного контроля (надзора), органы муниципального контроля </w:t>
      </w:r>
      <w:r w:rsidRPr="004F3CCD">
        <w:rPr>
          <w:i/>
        </w:rPr>
        <w:t>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4F3CCD">
      <w:pPr>
        <w:jc w:val="both"/>
      </w:pPr>
      <w:r>
        <w:lastRenderedPageBreak/>
        <w:t xml:space="preserve">5. </w:t>
      </w:r>
      <w:proofErr w:type="gramStart"/>
      <w:r w:rsidRPr="004F3CCD">
        <w:rPr>
          <w:b/>
        </w:rPr>
        <w:t>Ежегодно</w:t>
      </w:r>
      <w:r>
        <w:t xml:space="preserve"> органы государственного контроля (надзора), </w:t>
      </w:r>
      <w:r w:rsidRPr="004F3CCD">
        <w:rPr>
          <w:b/>
        </w:rPr>
        <w:t>органы муниципального контроля</w:t>
      </w:r>
      <w:r>
        <w:t xml:space="preserve"> в порядке, установленном Правительством Российской Федерации, </w:t>
      </w:r>
      <w:r w:rsidRPr="004F3CCD">
        <w:rPr>
          <w:b/>
        </w:rPr>
        <w:t>осуществляют подготовку докладов</w:t>
      </w:r>
      <w:r>
        <w:t xml:space="preserve"> </w:t>
      </w:r>
      <w:r w:rsidRPr="004F3CCD">
        <w:rPr>
          <w:b/>
        </w:rPr>
        <w:t>об осуществлении</w:t>
      </w:r>
      <w:r>
        <w:t xml:space="preserve"> государственного контроля (надзора), </w:t>
      </w:r>
      <w:r w:rsidRPr="004F3CCD">
        <w:rPr>
          <w:b/>
        </w:rPr>
        <w:t>муниципального контроля в соответствующих сферах деятельности</w:t>
      </w:r>
      <w:r>
        <w:t xml:space="preserve">, об эффективности такого контроля и </w:t>
      </w:r>
      <w:r w:rsidRPr="004F3CCD">
        <w:rPr>
          <w:b/>
        </w:rPr>
        <w:t xml:space="preserve">представляют указанные доклады в уполномоченный Правительством Российской Федерации федеральный орган исполнительной власти, </w:t>
      </w:r>
      <w:r>
        <w:t>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t xml:space="preserve"> в Правительство Российской Федерации.</w:t>
      </w:r>
    </w:p>
    <w:p w:rsidR="00E4553C" w:rsidRDefault="00E4553C" w:rsidP="00E4553C"/>
    <w:p w:rsidR="00E4553C" w:rsidRPr="004F3CCD" w:rsidRDefault="00E4553C" w:rsidP="00E4553C">
      <w:pPr>
        <w:rPr>
          <w:i/>
        </w:rPr>
      </w:pPr>
      <w:r>
        <w:t xml:space="preserve">Статья 8. </w:t>
      </w:r>
      <w:r w:rsidRPr="004F3CCD">
        <w:rPr>
          <w:i/>
        </w:rPr>
        <w:t>Уведомление о начале осуществления отдельных видов предпринимательской деятельности</w:t>
      </w:r>
    </w:p>
    <w:p w:rsidR="00E4553C" w:rsidRDefault="00E4553C" w:rsidP="00E4553C"/>
    <w:p w:rsidR="00E4553C" w:rsidRDefault="00E4553C" w:rsidP="004F3CCD">
      <w:pPr>
        <w:jc w:val="both"/>
      </w:pPr>
      <w:r>
        <w:t xml:space="preserve">1. Юридические лица, индивидуальные предприниматели </w:t>
      </w:r>
      <w:r w:rsidRPr="004F3CCD">
        <w:rPr>
          <w:b/>
        </w:rPr>
        <w:t>обязаны уведомить о начале осуществления отдельных видов предпринимательской деятельности</w:t>
      </w:r>
      <w:r>
        <w:t xml:space="preserve">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E4553C" w:rsidRDefault="00E4553C" w:rsidP="00E4553C"/>
    <w:p w:rsidR="00E4553C" w:rsidRPr="004F3CCD" w:rsidRDefault="00E4553C" w:rsidP="004F3CCD">
      <w:pPr>
        <w:jc w:val="both"/>
        <w:rPr>
          <w:i/>
        </w:rPr>
      </w:pPr>
      <w:r>
        <w:t xml:space="preserve">2. </w:t>
      </w:r>
      <w:r w:rsidRPr="004F3CCD">
        <w:rPr>
          <w:i/>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w:t>
      </w:r>
      <w:r>
        <w:t xml:space="preserve"> осуществляющими выполнение работ и услуг в соответствии с утвержденным Правительством Российской Федерации перечнем работ и услуг в составе </w:t>
      </w:r>
      <w:r w:rsidRPr="004F3CCD">
        <w:rPr>
          <w:i/>
        </w:rPr>
        <w:t>следующих видов деятельности:</w:t>
      </w:r>
    </w:p>
    <w:p w:rsidR="00E4553C" w:rsidRPr="004F3CCD" w:rsidRDefault="00E4553C" w:rsidP="00E4553C">
      <w:pPr>
        <w:rPr>
          <w:i/>
        </w:rPr>
      </w:pPr>
    </w:p>
    <w:p w:rsidR="00E4553C" w:rsidRPr="004F3CCD" w:rsidRDefault="00E4553C" w:rsidP="00E4553C">
      <w:pPr>
        <w:rPr>
          <w:i/>
        </w:rPr>
      </w:pPr>
      <w:r w:rsidRPr="004F3CCD">
        <w:rPr>
          <w:i/>
        </w:rPr>
        <w:t>1) предоставление гостиничных услуг, а также услуг по временному размещению и обеспечению временного проживания;</w:t>
      </w:r>
    </w:p>
    <w:p w:rsidR="00E4553C" w:rsidRDefault="00E4553C" w:rsidP="00E4553C"/>
    <w:p w:rsidR="00E4553C" w:rsidRPr="004F3CCD" w:rsidRDefault="00E4553C" w:rsidP="00E4553C">
      <w:pPr>
        <w:rPr>
          <w:i/>
        </w:rPr>
      </w:pPr>
      <w:r w:rsidRPr="004F3CCD">
        <w:rPr>
          <w:i/>
        </w:rPr>
        <w:t>2) предоставление бытовых услуг;</w:t>
      </w:r>
    </w:p>
    <w:p w:rsidR="00E4553C" w:rsidRDefault="00E4553C" w:rsidP="00E4553C"/>
    <w:p w:rsidR="00E4553C" w:rsidRPr="004F3CCD" w:rsidRDefault="00E4553C" w:rsidP="00E4553C">
      <w:pPr>
        <w:rPr>
          <w:i/>
        </w:rPr>
      </w:pPr>
      <w:r w:rsidRPr="004F3CCD">
        <w:rPr>
          <w:i/>
        </w:rPr>
        <w:t>3) предоставление услуг общественного питания организациями общественного питания;</w:t>
      </w:r>
    </w:p>
    <w:p w:rsidR="00E4553C" w:rsidRDefault="00E4553C" w:rsidP="00E4553C"/>
    <w:p w:rsidR="00E4553C" w:rsidRPr="004F3CCD" w:rsidRDefault="00E4553C" w:rsidP="00E4553C">
      <w:pPr>
        <w:rPr>
          <w:i/>
        </w:rPr>
      </w:pPr>
      <w:r w:rsidRPr="004F3CCD">
        <w:rPr>
          <w:i/>
        </w:rPr>
        <w:t>4) розничная торговля (за исключением розничной торговли товарами, оборот которых ограничен в соответствии с федеральными законами);</w:t>
      </w:r>
    </w:p>
    <w:p w:rsidR="00E4553C" w:rsidRDefault="00E4553C" w:rsidP="00E4553C"/>
    <w:p w:rsidR="00E4553C" w:rsidRPr="004F3CCD" w:rsidRDefault="00E4553C" w:rsidP="00E4553C">
      <w:pPr>
        <w:rPr>
          <w:i/>
        </w:rPr>
      </w:pPr>
      <w:r w:rsidRPr="004F3CCD">
        <w:rPr>
          <w:i/>
        </w:rPr>
        <w:t>5) оптовая торговля (за исключением оптовой торговли товарами, оборот которых ограничен в соответствии с федеральными законами);</w:t>
      </w:r>
    </w:p>
    <w:p w:rsidR="00E4553C" w:rsidRDefault="00E4553C" w:rsidP="00E4553C"/>
    <w:p w:rsidR="00E4553C" w:rsidRPr="004F3CCD" w:rsidRDefault="00E4553C" w:rsidP="00E4553C">
      <w:pPr>
        <w:rPr>
          <w:i/>
        </w:rPr>
      </w:pPr>
      <w:r w:rsidRPr="004F3CCD">
        <w:rPr>
          <w: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4553C" w:rsidRDefault="00E4553C" w:rsidP="00E4553C"/>
    <w:p w:rsidR="00E4553C" w:rsidRDefault="00E4553C" w:rsidP="00E4553C">
      <w: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4553C" w:rsidRDefault="00E4553C" w:rsidP="00E4553C"/>
    <w:p w:rsidR="00E4553C" w:rsidRDefault="00E4553C" w:rsidP="00E4553C">
      <w:r>
        <w:t>8) производство текстильных материалов, швейных изделий;</w:t>
      </w:r>
    </w:p>
    <w:p w:rsidR="00E4553C" w:rsidRDefault="00E4553C" w:rsidP="00E4553C"/>
    <w:p w:rsidR="00E4553C" w:rsidRDefault="00E4553C" w:rsidP="00E4553C">
      <w:r>
        <w:t>9) производство одежды;</w:t>
      </w:r>
    </w:p>
    <w:p w:rsidR="00E4553C" w:rsidRDefault="00E4553C" w:rsidP="00E4553C"/>
    <w:p w:rsidR="00E4553C" w:rsidRDefault="00E4553C" w:rsidP="00E4553C">
      <w:r>
        <w:lastRenderedPageBreak/>
        <w:t>10) производство кожи, изделий из кожи, в том числе обуви;</w:t>
      </w:r>
    </w:p>
    <w:p w:rsidR="00E4553C" w:rsidRDefault="00E4553C" w:rsidP="00E4553C"/>
    <w:p w:rsidR="00E4553C" w:rsidRDefault="00E4553C" w:rsidP="00E4553C">
      <w:r>
        <w:t>11) обработка древесины и производство изделий из дерева и пробки, за исключением мебели;</w:t>
      </w:r>
    </w:p>
    <w:p w:rsidR="00E4553C" w:rsidRDefault="00E4553C" w:rsidP="00E4553C"/>
    <w:p w:rsidR="00E4553C" w:rsidRDefault="00E4553C" w:rsidP="00E4553C">
      <w:r>
        <w:t>12) издательская и полиграфическая деятельность;</w:t>
      </w:r>
    </w:p>
    <w:p w:rsidR="00E4553C" w:rsidRDefault="00E4553C" w:rsidP="00E4553C"/>
    <w:p w:rsidR="00E4553C" w:rsidRDefault="00E4553C" w:rsidP="00E4553C">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4553C" w:rsidRDefault="00E4553C" w:rsidP="00E4553C"/>
    <w:p w:rsidR="00E4553C" w:rsidRDefault="00E4553C" w:rsidP="00E4553C">
      <w:r>
        <w:t>14) производство хлеба, хлебобулочных и кондитерских изделий;</w:t>
      </w:r>
    </w:p>
    <w:p w:rsidR="00E4553C" w:rsidRDefault="00E4553C" w:rsidP="00E4553C"/>
    <w:p w:rsidR="00E4553C" w:rsidRDefault="00E4553C" w:rsidP="00E4553C">
      <w:r>
        <w:t>15) производство молока и молочной продукции;</w:t>
      </w:r>
    </w:p>
    <w:p w:rsidR="00E4553C" w:rsidRDefault="00E4553C" w:rsidP="00E4553C"/>
    <w:p w:rsidR="00E4553C" w:rsidRDefault="00E4553C" w:rsidP="00E4553C">
      <w:r>
        <w:t>16) производство соковой продукции из фруктов и овощей;</w:t>
      </w:r>
    </w:p>
    <w:p w:rsidR="00E4553C" w:rsidRDefault="00E4553C" w:rsidP="00E4553C"/>
    <w:p w:rsidR="00E4553C" w:rsidRDefault="00E4553C" w:rsidP="00E4553C">
      <w:r>
        <w:t>17) производство масложировой продукции;</w:t>
      </w:r>
    </w:p>
    <w:p w:rsidR="00E4553C" w:rsidRDefault="00E4553C" w:rsidP="00E4553C"/>
    <w:p w:rsidR="00E4553C" w:rsidRDefault="00E4553C" w:rsidP="00E4553C">
      <w:r>
        <w:t>18) производство сахара;</w:t>
      </w:r>
    </w:p>
    <w:p w:rsidR="00E4553C" w:rsidRDefault="00E4553C" w:rsidP="00E4553C"/>
    <w:p w:rsidR="00E4553C" w:rsidRDefault="00E4553C" w:rsidP="00E4553C">
      <w:r>
        <w:t>19) производство мукомольной продукции;</w:t>
      </w:r>
    </w:p>
    <w:p w:rsidR="00E4553C" w:rsidRDefault="00E4553C" w:rsidP="00E4553C"/>
    <w:p w:rsidR="00E4553C" w:rsidRDefault="00E4553C" w:rsidP="00E4553C">
      <w:r>
        <w:t>20) производство безалкогольных напитков.</w:t>
      </w:r>
    </w:p>
    <w:p w:rsidR="00E4553C" w:rsidRDefault="00E4553C" w:rsidP="00E4553C"/>
    <w:p w:rsidR="00E4553C" w:rsidRDefault="00E4553C" w:rsidP="00E4553C">
      <w:r>
        <w:t xml:space="preserve"> </w:t>
      </w:r>
    </w:p>
    <w:p w:rsidR="00E4553C" w:rsidRDefault="00E4553C" w:rsidP="00E4553C"/>
    <w:p w:rsidR="00E4553C" w:rsidRDefault="00E4553C" w:rsidP="00E4553C">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E4553C" w:rsidRDefault="00E4553C" w:rsidP="00E4553C"/>
    <w:p w:rsidR="00E4553C" w:rsidRDefault="00E4553C" w:rsidP="00E4553C">
      <w:r>
        <w:t xml:space="preserve"> </w:t>
      </w:r>
    </w:p>
    <w:p w:rsidR="00E4553C" w:rsidRDefault="00E4553C" w:rsidP="00E4553C"/>
    <w:p w:rsidR="00E4553C" w:rsidRDefault="00E4553C" w:rsidP="00E4553C">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4553C" w:rsidRDefault="00E4553C" w:rsidP="00E4553C"/>
    <w:p w:rsidR="00E4553C" w:rsidRDefault="00E4553C" w:rsidP="00E4553C">
      <w:r>
        <w:t xml:space="preserve"> </w:t>
      </w:r>
    </w:p>
    <w:p w:rsidR="00E4553C" w:rsidRDefault="00E4553C" w:rsidP="00E4553C"/>
    <w:p w:rsidR="00E4553C" w:rsidRDefault="00E4553C" w:rsidP="00E4553C">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E4553C" w:rsidRDefault="00E4553C" w:rsidP="00E4553C"/>
    <w:p w:rsidR="00E4553C" w:rsidRDefault="00E4553C" w:rsidP="00E4553C">
      <w:r>
        <w:lastRenderedPageBreak/>
        <w:t xml:space="preserve"> </w:t>
      </w:r>
    </w:p>
    <w:p w:rsidR="00E4553C" w:rsidRDefault="00E4553C" w:rsidP="00E4553C"/>
    <w:p w:rsidR="00E4553C" w:rsidRDefault="00E4553C" w:rsidP="00E4553C">
      <w: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E4553C" w:rsidRDefault="00E4553C" w:rsidP="00E4553C"/>
    <w:p w:rsidR="00E4553C" w:rsidRDefault="00E4553C" w:rsidP="00E4553C">
      <w:r>
        <w:t>1) изменение места нахождения юридического лица и (или) места фактического осуществления деятельности;</w:t>
      </w:r>
    </w:p>
    <w:p w:rsidR="00E4553C" w:rsidRDefault="00E4553C" w:rsidP="00E4553C"/>
    <w:p w:rsidR="00E4553C" w:rsidRDefault="00E4553C" w:rsidP="00E4553C">
      <w:r>
        <w:t>2) изменение места жительства индивидуального предпринимателя;</w:t>
      </w:r>
    </w:p>
    <w:p w:rsidR="00E4553C" w:rsidRDefault="00E4553C" w:rsidP="00E4553C"/>
    <w:p w:rsidR="00E4553C" w:rsidRDefault="00E4553C" w:rsidP="00E4553C">
      <w:r>
        <w:t>3) реорганизация юридического лица.</w:t>
      </w:r>
    </w:p>
    <w:p w:rsidR="00E4553C" w:rsidRDefault="00E4553C" w:rsidP="00E4553C"/>
    <w:p w:rsidR="00E4553C" w:rsidRDefault="00E4553C" w:rsidP="00E4553C">
      <w:r>
        <w:t xml:space="preserve"> </w:t>
      </w:r>
    </w:p>
    <w:p w:rsidR="00E4553C" w:rsidRDefault="00E4553C" w:rsidP="00E4553C"/>
    <w:p w:rsidR="00E4553C" w:rsidRDefault="00E4553C" w:rsidP="00E4553C">
      <w:r>
        <w:t>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E4553C" w:rsidRDefault="00E4553C" w:rsidP="00E4553C"/>
    <w:p w:rsidR="00E4553C" w:rsidRDefault="00E4553C" w:rsidP="00E4553C">
      <w:r>
        <w:t xml:space="preserve"> </w:t>
      </w:r>
    </w:p>
    <w:p w:rsidR="00E4553C" w:rsidRDefault="00E4553C" w:rsidP="00E4553C"/>
    <w:p w:rsidR="00E4553C" w:rsidRDefault="00E4553C" w:rsidP="00E4553C">
      <w: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9D1149" w:rsidRDefault="009D1149" w:rsidP="00E4553C"/>
    <w:p w:rsidR="009D1149" w:rsidRDefault="009D1149" w:rsidP="00E4553C"/>
    <w:p w:rsidR="009D1149" w:rsidRDefault="009D1149" w:rsidP="00E4553C"/>
    <w:p w:rsidR="009D1149" w:rsidRDefault="009D1149" w:rsidP="00E4553C"/>
    <w:p w:rsidR="009D1149" w:rsidRDefault="009D1149" w:rsidP="00E4553C"/>
    <w:p w:rsidR="009D1149" w:rsidRDefault="009D1149" w:rsidP="00E4553C"/>
    <w:p w:rsidR="009D1149" w:rsidRDefault="009D1149" w:rsidP="00E4553C"/>
    <w:p w:rsidR="009D1149" w:rsidRDefault="009D1149" w:rsidP="00E4553C"/>
    <w:p w:rsidR="00E4553C" w:rsidRPr="009D1149" w:rsidRDefault="00E4553C" w:rsidP="00E4553C">
      <w:pPr>
        <w:rPr>
          <w:b/>
        </w:rPr>
      </w:pPr>
      <w:r w:rsidRPr="009D1149">
        <w:rPr>
          <w:b/>
        </w:rPr>
        <w:lastRenderedPageBreak/>
        <w:t>Глава 2. Государственный контроль (надзор), муниципальный контроль</w:t>
      </w:r>
    </w:p>
    <w:p w:rsidR="00E4553C" w:rsidRPr="009D1149" w:rsidRDefault="00E4553C" w:rsidP="00E4553C">
      <w:pPr>
        <w:rPr>
          <w:b/>
        </w:rPr>
      </w:pPr>
    </w:p>
    <w:p w:rsidR="00E4553C" w:rsidRPr="009D1149" w:rsidRDefault="00E4553C" w:rsidP="00E4553C">
      <w:pPr>
        <w:rPr>
          <w:i/>
        </w:rPr>
      </w:pPr>
      <w:r w:rsidRPr="009D1149">
        <w:rPr>
          <w:i/>
        </w:rPr>
        <w:t xml:space="preserve"> Статья 9. Организация и проведение плановой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553C" w:rsidRDefault="00E4553C" w:rsidP="00E4553C"/>
    <w:p w:rsidR="00E4553C" w:rsidRDefault="00E4553C" w:rsidP="00E4553C">
      <w:r>
        <w:t xml:space="preserve"> </w:t>
      </w:r>
    </w:p>
    <w:p w:rsidR="00E4553C" w:rsidRDefault="00E4553C" w:rsidP="00E4553C"/>
    <w:p w:rsidR="00E4553C" w:rsidRDefault="00E4553C" w:rsidP="00E4553C">
      <w:r>
        <w:t>2. Плановые проверки проводятся не чаще чем один раз в три года.</w:t>
      </w:r>
    </w:p>
    <w:p w:rsidR="00E4553C" w:rsidRDefault="00E4553C" w:rsidP="00E4553C"/>
    <w:p w:rsidR="00E4553C" w:rsidRDefault="00E4553C" w:rsidP="00E4553C">
      <w:r>
        <w:t xml:space="preserve"> </w:t>
      </w:r>
    </w:p>
    <w:p w:rsidR="00E4553C" w:rsidRDefault="00E4553C" w:rsidP="00E4553C"/>
    <w:p w:rsidR="00E4553C" w:rsidRDefault="00E4553C" w:rsidP="00E4553C">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E4553C" w:rsidRDefault="00E4553C" w:rsidP="00E4553C"/>
    <w:p w:rsidR="00E4553C" w:rsidRDefault="00E4553C" w:rsidP="00E4553C">
      <w:r>
        <w:t xml:space="preserve"> </w:t>
      </w:r>
    </w:p>
    <w:p w:rsidR="00E4553C" w:rsidRDefault="00E4553C" w:rsidP="00E4553C"/>
    <w:p w:rsidR="00E4553C" w:rsidRDefault="00E4553C" w:rsidP="00E4553C">
      <w:r>
        <w:t>4. В ежегодных планах проведения плановых проверок указываются следующие сведения:</w:t>
      </w:r>
    </w:p>
    <w:p w:rsidR="00E4553C" w:rsidRDefault="00E4553C" w:rsidP="00E4553C"/>
    <w:p w:rsidR="00E4553C" w:rsidRDefault="00E4553C" w:rsidP="00E4553C">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E4553C" w:rsidRDefault="00E4553C" w:rsidP="00E4553C"/>
    <w:p w:rsidR="00E4553C" w:rsidRDefault="00E4553C" w:rsidP="00E4553C">
      <w:r>
        <w:t>2) цель и основание проведения каждой плановой проверки;</w:t>
      </w:r>
    </w:p>
    <w:p w:rsidR="00E4553C" w:rsidRDefault="00E4553C" w:rsidP="00E4553C"/>
    <w:p w:rsidR="00E4553C" w:rsidRDefault="00E4553C" w:rsidP="00E4553C">
      <w:r>
        <w:t>3) дата и сроки проведения каждой плановой проверки;</w:t>
      </w:r>
    </w:p>
    <w:p w:rsidR="00E4553C" w:rsidRDefault="00E4553C" w:rsidP="00E4553C"/>
    <w:p w:rsidR="00E4553C" w:rsidRDefault="00E4553C" w:rsidP="00E4553C">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553C" w:rsidRDefault="00E4553C" w:rsidP="00E4553C"/>
    <w:p w:rsidR="00E4553C" w:rsidRDefault="00E4553C" w:rsidP="00E4553C">
      <w:r>
        <w:t xml:space="preserve"> </w:t>
      </w:r>
    </w:p>
    <w:p w:rsidR="00E4553C" w:rsidRDefault="00E4553C" w:rsidP="00E4553C"/>
    <w:p w:rsidR="00E4553C" w:rsidRDefault="00E4553C" w:rsidP="00E4553C">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w:t>
      </w:r>
      <w:r>
        <w:lastRenderedPageBreak/>
        <w:t>направляют проекты ежегодных планов проведения плановых проверок в органы прокуратуры.</w:t>
      </w:r>
    </w:p>
    <w:p w:rsidR="00E4553C" w:rsidRDefault="00E4553C" w:rsidP="00E4553C"/>
    <w:p w:rsidR="00E4553C" w:rsidRDefault="00E4553C" w:rsidP="00E4553C">
      <w:r>
        <w:t xml:space="preserve"> </w:t>
      </w:r>
    </w:p>
    <w:p w:rsidR="00E4553C" w:rsidRDefault="00E4553C" w:rsidP="00E4553C"/>
    <w:p w:rsidR="00E4553C" w:rsidRDefault="00E4553C" w:rsidP="00E4553C">
      <w: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E4553C" w:rsidRDefault="00E4553C" w:rsidP="00E4553C"/>
    <w:p w:rsidR="00E4553C" w:rsidRDefault="00E4553C" w:rsidP="00E4553C">
      <w:r>
        <w:t xml:space="preserve"> </w:t>
      </w:r>
    </w:p>
    <w:p w:rsidR="00E4553C" w:rsidRDefault="00E4553C" w:rsidP="00E4553C"/>
    <w:p w:rsidR="00E4553C" w:rsidRDefault="00E4553C" w:rsidP="00E4553C">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E4553C" w:rsidRDefault="00E4553C" w:rsidP="00E4553C"/>
    <w:p w:rsidR="00E4553C" w:rsidRDefault="00E4553C" w:rsidP="00E4553C">
      <w:r>
        <w:t xml:space="preserve"> </w:t>
      </w:r>
    </w:p>
    <w:p w:rsidR="00E4553C" w:rsidRDefault="00E4553C" w:rsidP="00E4553C"/>
    <w:p w:rsidR="00E4553C" w:rsidRDefault="00E4553C" w:rsidP="00E4553C">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4553C" w:rsidRDefault="00E4553C" w:rsidP="00E4553C"/>
    <w:p w:rsidR="00E4553C" w:rsidRDefault="00E4553C" w:rsidP="00E4553C">
      <w:r>
        <w:t xml:space="preserve"> </w:t>
      </w:r>
    </w:p>
    <w:p w:rsidR="00E4553C" w:rsidRDefault="00E4553C" w:rsidP="00E4553C"/>
    <w:p w:rsidR="00E4553C" w:rsidRDefault="00E4553C" w:rsidP="00E4553C">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4553C" w:rsidRDefault="00E4553C" w:rsidP="00E4553C"/>
    <w:p w:rsidR="00E4553C" w:rsidRDefault="00E4553C" w:rsidP="00E4553C">
      <w:r>
        <w:t xml:space="preserve"> </w:t>
      </w:r>
    </w:p>
    <w:p w:rsidR="00E4553C" w:rsidRDefault="00E4553C" w:rsidP="00E4553C"/>
    <w:p w:rsidR="00E4553C" w:rsidRDefault="00E4553C" w:rsidP="00E4553C">
      <w:r>
        <w:t>8. Основанием для включения плановой проверки в ежегодный план проведения плановых проверок является истечение трех лет со дня:</w:t>
      </w:r>
    </w:p>
    <w:p w:rsidR="00E4553C" w:rsidRDefault="00E4553C" w:rsidP="00E4553C"/>
    <w:p w:rsidR="00E4553C" w:rsidRDefault="00E4553C" w:rsidP="00E4553C">
      <w:r>
        <w:t>1) государственной регистрации юридического лица, индивидуального предпринимателя;</w:t>
      </w:r>
    </w:p>
    <w:p w:rsidR="00E4553C" w:rsidRDefault="00E4553C" w:rsidP="00E4553C"/>
    <w:p w:rsidR="00E4553C" w:rsidRDefault="00E4553C" w:rsidP="00E4553C">
      <w:r>
        <w:t>2) окончания проведения последней плановой проверки юридического лица, индивидуального предпринимателя;</w:t>
      </w:r>
    </w:p>
    <w:p w:rsidR="00E4553C" w:rsidRDefault="00E4553C" w:rsidP="00E4553C"/>
    <w:p w:rsidR="00E4553C" w:rsidRDefault="00E4553C" w:rsidP="00E4553C">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553C" w:rsidRDefault="00E4553C" w:rsidP="00E4553C"/>
    <w:p w:rsidR="00E4553C" w:rsidRDefault="00E4553C" w:rsidP="00E4553C">
      <w:r>
        <w:t xml:space="preserve"> </w:t>
      </w:r>
    </w:p>
    <w:p w:rsidR="00E4553C" w:rsidRDefault="00E4553C" w:rsidP="00E4553C"/>
    <w:p w:rsidR="00E4553C" w:rsidRDefault="00E4553C" w:rsidP="00E4553C">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4553C" w:rsidRDefault="00E4553C" w:rsidP="00E4553C"/>
    <w:p w:rsidR="00E4553C" w:rsidRDefault="00E4553C" w:rsidP="00E4553C">
      <w:r>
        <w:t xml:space="preserve"> </w:t>
      </w:r>
    </w:p>
    <w:p w:rsidR="00E4553C" w:rsidRDefault="00E4553C" w:rsidP="00E4553C"/>
    <w:p w:rsidR="00E4553C" w:rsidRPr="00017FCF" w:rsidRDefault="00E4553C" w:rsidP="00E4553C">
      <w:pPr>
        <w:rPr>
          <w:b/>
          <w:u w:val="single"/>
        </w:rPr>
      </w:pPr>
      <w:r w:rsidRPr="00E66729">
        <w:rPr>
          <w:b/>
          <w:highlight w:val="yellow"/>
          <w:u w:val="single"/>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Pr="006329C1" w:rsidRDefault="00E4553C" w:rsidP="00E4553C">
      <w:pPr>
        <w:rPr>
          <w:i/>
        </w:rPr>
      </w:pPr>
      <w:r>
        <w:t xml:space="preserve">12. О проведении плановой проверки юридическое лицо, индивидуальный предприниматель </w:t>
      </w:r>
      <w:r w:rsidRPr="006329C1">
        <w:rPr>
          <w:i/>
        </w:rPr>
        <w:t xml:space="preserve">уведомляются </w:t>
      </w:r>
      <w:r>
        <w:t xml:space="preserve">органом государственного контроля (надзора), органом муниципального контроля не позднее чем </w:t>
      </w:r>
      <w:r w:rsidRPr="006329C1">
        <w:rPr>
          <w:i/>
        </w:rPr>
        <w:t>в течение трех рабочих дней до начала ее проведения посредством направления копии распоряжения или приказа руководителя</w:t>
      </w:r>
      <w:r>
        <w:t xml:space="preserve">, заместителя руководителя органа государственного контроля (надзора), органа муниципального контроля </w:t>
      </w:r>
      <w:r w:rsidRPr="006329C1">
        <w:rPr>
          <w:i/>
        </w:rPr>
        <w:t>о начале проведения плановой проверки заказным почтовым отправлением с уведомлением о вручении или иным доступным способом.</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r>
        <w:lastRenderedPageBreak/>
        <w:t>саморегулируемую организацию в целях обеспечения возможности участия или присутствия ее представителя при проведении плановой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4553C" w:rsidRDefault="00E4553C" w:rsidP="00E4553C"/>
    <w:p w:rsidR="00E4553C" w:rsidRPr="006329C1" w:rsidRDefault="00E4553C" w:rsidP="00E4553C">
      <w:pPr>
        <w:rPr>
          <w:i/>
        </w:rPr>
      </w:pPr>
      <w:r w:rsidRPr="006329C1">
        <w:rPr>
          <w:i/>
        </w:rPr>
        <w:t xml:space="preserve"> Статья 10. Организация и проведение внеплановой проверки</w:t>
      </w:r>
    </w:p>
    <w:p w:rsidR="00E4553C" w:rsidRDefault="00E4553C" w:rsidP="00E4553C"/>
    <w:p w:rsidR="00E4553C" w:rsidRDefault="00E4553C" w:rsidP="00E4553C"/>
    <w:p w:rsidR="00E4553C" w:rsidRDefault="00E4553C" w:rsidP="00E4553C">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553C" w:rsidRDefault="00E4553C" w:rsidP="00E4553C"/>
    <w:p w:rsidR="00E4553C" w:rsidRDefault="00E4553C" w:rsidP="00E4553C">
      <w:r>
        <w:t xml:space="preserve"> </w:t>
      </w:r>
    </w:p>
    <w:p w:rsidR="00E4553C" w:rsidRDefault="00E4553C" w:rsidP="00E4553C"/>
    <w:p w:rsidR="00E4553C" w:rsidRPr="006329C1" w:rsidRDefault="00E4553C" w:rsidP="00E4553C">
      <w:pPr>
        <w:rPr>
          <w:i/>
        </w:rPr>
      </w:pPr>
      <w:r w:rsidRPr="006329C1">
        <w:rPr>
          <w:i/>
        </w:rPr>
        <w:t>2. Основанием для проведения внеплановой проверки является:</w:t>
      </w:r>
    </w:p>
    <w:p w:rsidR="00E4553C" w:rsidRDefault="00E4553C" w:rsidP="00E4553C"/>
    <w:p w:rsidR="00E4553C" w:rsidRDefault="00E4553C" w:rsidP="00E4553C">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553C" w:rsidRDefault="00E4553C" w:rsidP="00E4553C"/>
    <w:p w:rsidR="00E4553C" w:rsidRDefault="00E4553C" w:rsidP="00E4553C">
      <w: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4553C" w:rsidRDefault="00E4553C" w:rsidP="00E4553C"/>
    <w:p w:rsidR="00E4553C" w:rsidRDefault="00E4553C" w:rsidP="00E4553C">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553C" w:rsidRDefault="00E4553C" w:rsidP="00E4553C"/>
    <w:p w:rsidR="00E4553C" w:rsidRDefault="00E4553C" w:rsidP="00E4553C">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553C" w:rsidRDefault="00E4553C" w:rsidP="00E4553C"/>
    <w:p w:rsidR="00E4553C" w:rsidRDefault="00E4553C" w:rsidP="00E4553C">
      <w:r>
        <w:t>в) нарушение прав потребителей (в случае обращения граждан, права которых нарушены);</w:t>
      </w:r>
    </w:p>
    <w:p w:rsidR="00E4553C" w:rsidRDefault="00E4553C" w:rsidP="00E4553C"/>
    <w:p w:rsidR="00E4553C" w:rsidRDefault="00E4553C" w:rsidP="00E4553C">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4553C" w:rsidRDefault="00E4553C" w:rsidP="00E4553C"/>
    <w:p w:rsidR="00E4553C" w:rsidRDefault="00E4553C" w:rsidP="00E4553C">
      <w:r>
        <w:t xml:space="preserve"> </w:t>
      </w:r>
    </w:p>
    <w:p w:rsidR="00E4553C" w:rsidRDefault="00E4553C" w:rsidP="00E4553C"/>
    <w:p w:rsidR="00E4553C" w:rsidRDefault="00E4553C" w:rsidP="00E4553C">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4553C" w:rsidRDefault="00E4553C" w:rsidP="00E4553C"/>
    <w:p w:rsidR="00E4553C" w:rsidRDefault="00E4553C" w:rsidP="00E4553C">
      <w:r>
        <w:t xml:space="preserve"> </w:t>
      </w:r>
    </w:p>
    <w:p w:rsidR="00E4553C" w:rsidRDefault="00E4553C" w:rsidP="00E4553C"/>
    <w:p w:rsidR="00E4553C" w:rsidRDefault="00E4553C" w:rsidP="00E4553C">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w:t>
      </w:r>
      <w:r>
        <w:lastRenderedPageBreak/>
        <w:t>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4553C" w:rsidRDefault="00E4553C" w:rsidP="00E4553C"/>
    <w:p w:rsidR="00E4553C" w:rsidRDefault="00E4553C" w:rsidP="00E4553C">
      <w:r>
        <w:t xml:space="preserve"> </w:t>
      </w:r>
    </w:p>
    <w:p w:rsidR="00E4553C" w:rsidRDefault="00E4553C" w:rsidP="00E4553C"/>
    <w:p w:rsidR="00E4553C" w:rsidRDefault="00E4553C" w:rsidP="00E4553C">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4553C" w:rsidRDefault="00E4553C" w:rsidP="00E4553C"/>
    <w:p w:rsidR="00E4553C" w:rsidRDefault="00E4553C" w:rsidP="00E4553C">
      <w:r>
        <w:t xml:space="preserve"> </w:t>
      </w:r>
    </w:p>
    <w:p w:rsidR="00E4553C" w:rsidRDefault="00E4553C" w:rsidP="00E4553C"/>
    <w:p w:rsidR="00E4553C" w:rsidRDefault="00E4553C" w:rsidP="00E4553C">
      <w:r>
        <w:t>11. Основаниями для отказа в согласовании проведения внеплановой выездной проверки являются:</w:t>
      </w:r>
    </w:p>
    <w:p w:rsidR="00E4553C" w:rsidRDefault="00E4553C" w:rsidP="00E4553C"/>
    <w:p w:rsidR="00E4553C" w:rsidRDefault="00E4553C" w:rsidP="00E4553C">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4553C" w:rsidRDefault="00E4553C" w:rsidP="00E4553C"/>
    <w:p w:rsidR="00E4553C" w:rsidRDefault="00E4553C" w:rsidP="00E4553C">
      <w:r>
        <w:t>2) отсутствие оснований для проведения внеплановой выездной проверки в соответствии с требованиями части 2 настоящей статьи;</w:t>
      </w:r>
    </w:p>
    <w:p w:rsidR="00E4553C" w:rsidRDefault="00E4553C" w:rsidP="00E4553C"/>
    <w:p w:rsidR="00E4553C" w:rsidRDefault="00E4553C" w:rsidP="00E4553C">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4553C" w:rsidRDefault="00E4553C" w:rsidP="00E4553C"/>
    <w:p w:rsidR="00E4553C" w:rsidRDefault="00E4553C" w:rsidP="00E4553C">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4553C" w:rsidRDefault="00E4553C" w:rsidP="00E4553C"/>
    <w:p w:rsidR="00E4553C" w:rsidRDefault="00E4553C" w:rsidP="00E4553C">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4553C" w:rsidRDefault="00E4553C" w:rsidP="00E4553C"/>
    <w:p w:rsidR="00E4553C" w:rsidRDefault="00E4553C" w:rsidP="00E4553C">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lastRenderedPageBreak/>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553C" w:rsidRDefault="00E4553C" w:rsidP="00E4553C"/>
    <w:p w:rsidR="00E4553C" w:rsidRDefault="00E4553C" w:rsidP="00E4553C">
      <w:r>
        <w:t xml:space="preserve"> </w:t>
      </w:r>
    </w:p>
    <w:p w:rsidR="00E4553C" w:rsidRDefault="00E4553C" w:rsidP="00E4553C"/>
    <w:p w:rsidR="00E4553C" w:rsidRDefault="00E4553C" w:rsidP="00E4553C">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4553C" w:rsidRDefault="00E4553C" w:rsidP="00E4553C"/>
    <w:p w:rsidR="00E4553C" w:rsidRDefault="00E4553C" w:rsidP="00E4553C">
      <w:r>
        <w:t xml:space="preserve"> </w:t>
      </w:r>
    </w:p>
    <w:p w:rsidR="00E4553C" w:rsidRDefault="00E4553C" w:rsidP="00E4553C"/>
    <w:p w:rsidR="00E4553C" w:rsidRDefault="00E4553C" w:rsidP="00E4553C">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553C" w:rsidRDefault="00E4553C" w:rsidP="00E4553C"/>
    <w:p w:rsidR="00E4553C" w:rsidRDefault="00E4553C" w:rsidP="00E4553C">
      <w:r>
        <w:t xml:space="preserve"> </w:t>
      </w:r>
    </w:p>
    <w:p w:rsidR="00E4553C" w:rsidRDefault="00E4553C" w:rsidP="00E4553C"/>
    <w:p w:rsidR="00E4553C" w:rsidRDefault="00E4553C" w:rsidP="00E4553C">
      <w:r>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и внеплановой выездной проверки на предмет соблюдения требований статьи 11 Федерального закона от 26 июля 2006 года № 135-ФЗ "О защите конкуренции",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lastRenderedPageBreak/>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553C" w:rsidRDefault="00E4553C" w:rsidP="00E4553C"/>
    <w:p w:rsidR="00E4553C" w:rsidRDefault="00E4553C" w:rsidP="00E4553C">
      <w:r>
        <w:t xml:space="preserve"> </w:t>
      </w:r>
    </w:p>
    <w:p w:rsidR="00E4553C" w:rsidRDefault="00E4553C" w:rsidP="00E4553C"/>
    <w:p w:rsidR="00E4553C" w:rsidRDefault="00E4553C" w:rsidP="00E4553C">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4553C" w:rsidRDefault="00E4553C" w:rsidP="00E4553C"/>
    <w:p w:rsidR="00E4553C" w:rsidRDefault="00E4553C" w:rsidP="00E4553C">
      <w:r>
        <w:t xml:space="preserve"> </w:t>
      </w:r>
    </w:p>
    <w:p w:rsidR="00E4553C" w:rsidRDefault="00E4553C" w:rsidP="00E4553C"/>
    <w:p w:rsidR="00E4553C" w:rsidRDefault="00E4553C" w:rsidP="00E4553C">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Pr="006329C1" w:rsidRDefault="00E4553C" w:rsidP="00E4553C">
      <w:pPr>
        <w:rPr>
          <w:i/>
        </w:rPr>
      </w:pPr>
      <w:r w:rsidRPr="006329C1">
        <w:rPr>
          <w:i/>
        </w:rPr>
        <w:t>Статья 11. Документарная проверка</w:t>
      </w:r>
    </w:p>
    <w:p w:rsidR="00E4553C" w:rsidRDefault="00E4553C" w:rsidP="00E4553C"/>
    <w:p w:rsidR="00E4553C" w:rsidRDefault="00E4553C" w:rsidP="00E4553C">
      <w:r>
        <w:t xml:space="preserve"> </w:t>
      </w:r>
    </w:p>
    <w:p w:rsidR="00E4553C" w:rsidRDefault="00E4553C" w:rsidP="00E4553C"/>
    <w:p w:rsidR="00E4553C" w:rsidRDefault="00E4553C" w:rsidP="00E4553C">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E4553C" w:rsidRDefault="00E4553C" w:rsidP="00E4553C"/>
    <w:p w:rsidR="00E4553C" w:rsidRPr="006329C1" w:rsidRDefault="00E4553C" w:rsidP="006329C1">
      <w:pPr>
        <w:jc w:val="both"/>
        <w:rPr>
          <w:i/>
        </w:rPr>
      </w:pPr>
      <w:r>
        <w:lastRenderedPageBreak/>
        <w:t xml:space="preserve"> 3. В процессе проведения документарной проверки должностными лицами органа государственного контроля (надзора), органа муниципального контроля </w:t>
      </w:r>
      <w:r w:rsidRPr="006329C1">
        <w:rPr>
          <w:i/>
        </w:rPr>
        <w:t>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4553C" w:rsidRPr="006329C1" w:rsidRDefault="00E4553C" w:rsidP="006329C1">
      <w:pPr>
        <w:jc w:val="both"/>
        <w:rPr>
          <w:i/>
        </w:rPr>
      </w:pPr>
    </w:p>
    <w:p w:rsidR="00E4553C" w:rsidRDefault="00E4553C" w:rsidP="006329C1">
      <w:pPr>
        <w:jc w:val="both"/>
      </w:pPr>
      <w:r>
        <w:t xml:space="preserve"> </w:t>
      </w:r>
    </w:p>
    <w:p w:rsidR="00E4553C" w:rsidRDefault="00E4553C" w:rsidP="00E4553C"/>
    <w:p w:rsidR="00E4553C" w:rsidRDefault="00E4553C" w:rsidP="00E4553C">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4553C" w:rsidRDefault="00E4553C" w:rsidP="00E4553C"/>
    <w:p w:rsidR="00E4553C" w:rsidRDefault="00E4553C" w:rsidP="00E4553C">
      <w:r>
        <w:t xml:space="preserve"> </w:t>
      </w:r>
    </w:p>
    <w:p w:rsidR="00E4553C" w:rsidRDefault="00E4553C" w:rsidP="00E4553C"/>
    <w:p w:rsidR="00E4553C" w:rsidRDefault="00E4553C" w:rsidP="00E4553C">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553C" w:rsidRDefault="00E4553C" w:rsidP="00E4553C"/>
    <w:p w:rsidR="00E4553C" w:rsidRDefault="00E4553C" w:rsidP="00E4553C">
      <w:r>
        <w:t xml:space="preserve"> </w:t>
      </w:r>
    </w:p>
    <w:p w:rsidR="00E4553C" w:rsidRDefault="00E4553C" w:rsidP="00E4553C"/>
    <w:p w:rsidR="00E4553C" w:rsidRDefault="00E4553C" w:rsidP="00E4553C">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w:t>
      </w:r>
      <w:r>
        <w:lastRenderedPageBreak/>
        <w:t>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553C" w:rsidRDefault="00E4553C" w:rsidP="00E4553C"/>
    <w:p w:rsidR="00E4553C" w:rsidRDefault="00E4553C" w:rsidP="00E4553C">
      <w:r>
        <w:t xml:space="preserve"> </w:t>
      </w:r>
    </w:p>
    <w:p w:rsidR="00E4553C" w:rsidRDefault="00E4553C" w:rsidP="00E4553C"/>
    <w:p w:rsidR="00E4553C" w:rsidRDefault="00E4553C" w:rsidP="00E4553C">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4553C" w:rsidRDefault="00E4553C" w:rsidP="00E4553C"/>
    <w:p w:rsidR="00E4553C" w:rsidRDefault="00E4553C" w:rsidP="00E4553C">
      <w:r>
        <w:t xml:space="preserve"> </w:t>
      </w:r>
    </w:p>
    <w:p w:rsidR="00E4553C" w:rsidRDefault="00E4553C" w:rsidP="00E4553C"/>
    <w:p w:rsidR="00E4553C" w:rsidRDefault="00E4553C" w:rsidP="00E4553C">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4553C" w:rsidRDefault="00E4553C" w:rsidP="00E4553C"/>
    <w:p w:rsidR="00E4553C" w:rsidRDefault="00E4553C" w:rsidP="00E4553C">
      <w:r>
        <w:t xml:space="preserve"> </w:t>
      </w:r>
    </w:p>
    <w:p w:rsidR="00E4553C" w:rsidRDefault="00E4553C" w:rsidP="00E4553C"/>
    <w:p w:rsidR="00E4553C" w:rsidRDefault="00E4553C" w:rsidP="00E4553C">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(Слова, выжеленные курсивом вступаю в силу с 01.01.2011 г. по ФЗ от 27.12.2009 № 365-ФЗ)</w:t>
      </w:r>
    </w:p>
    <w:p w:rsidR="00E4553C" w:rsidRDefault="00E4553C" w:rsidP="00E4553C"/>
    <w:p w:rsidR="00E4553C" w:rsidRPr="006329C1" w:rsidRDefault="00E4553C" w:rsidP="00E4553C">
      <w:pPr>
        <w:rPr>
          <w:i/>
        </w:rPr>
      </w:pPr>
      <w:r w:rsidRPr="006329C1">
        <w:rPr>
          <w:i/>
        </w:rPr>
        <w:t>Статья 12. Выездная проверка</w:t>
      </w:r>
    </w:p>
    <w:p w:rsidR="00E4553C" w:rsidRDefault="00E4553C" w:rsidP="00E4553C"/>
    <w:p w:rsidR="00E4553C" w:rsidRDefault="00E4553C" w:rsidP="006329C1">
      <w:pPr>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3C" w:rsidRDefault="00E4553C" w:rsidP="006329C1">
      <w:pPr>
        <w:jc w:val="both"/>
      </w:pPr>
    </w:p>
    <w:p w:rsidR="00E4553C" w:rsidRDefault="00E4553C" w:rsidP="00E4553C">
      <w:r>
        <w:t xml:space="preserve"> </w:t>
      </w:r>
    </w:p>
    <w:p w:rsidR="00E4553C" w:rsidRDefault="00E4553C" w:rsidP="00E4553C"/>
    <w:p w:rsidR="00E4553C" w:rsidRDefault="00E4553C" w:rsidP="00E4553C">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553C" w:rsidRDefault="00E4553C" w:rsidP="00E4553C"/>
    <w:p w:rsidR="00E4553C" w:rsidRDefault="00E4553C" w:rsidP="00E4553C">
      <w:r>
        <w:t xml:space="preserve"> </w:t>
      </w:r>
    </w:p>
    <w:p w:rsidR="00E4553C" w:rsidRDefault="00E4553C" w:rsidP="00E4553C"/>
    <w:p w:rsidR="00E4553C" w:rsidRPr="006329C1" w:rsidRDefault="00E4553C" w:rsidP="00E4553C">
      <w:pPr>
        <w:rPr>
          <w:i/>
        </w:rPr>
      </w:pPr>
      <w:r w:rsidRPr="006329C1">
        <w:rPr>
          <w:i/>
        </w:rPr>
        <w:t>3. Выездная проверка проводится в случае, если при документарной проверке не представляется возможным:</w:t>
      </w:r>
    </w:p>
    <w:p w:rsidR="00E4553C" w:rsidRDefault="00E4553C" w:rsidP="00E4553C"/>
    <w:p w:rsidR="00E4553C" w:rsidRDefault="00E4553C" w:rsidP="00E4553C">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4553C" w:rsidRDefault="00E4553C" w:rsidP="00E4553C"/>
    <w:p w:rsidR="00E4553C" w:rsidRDefault="00E4553C" w:rsidP="00E4553C">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553C" w:rsidRDefault="00E4553C" w:rsidP="00E4553C"/>
    <w:p w:rsidR="00E4553C" w:rsidRDefault="00E4553C" w:rsidP="00E4553C">
      <w:r>
        <w:t xml:space="preserve"> </w:t>
      </w:r>
    </w:p>
    <w:p w:rsidR="00E4553C" w:rsidRDefault="00E4553C" w:rsidP="00E4553C"/>
    <w:p w:rsidR="00E4553C" w:rsidRDefault="00E4553C" w:rsidP="006329C1">
      <w:pPr>
        <w:jc w:val="both"/>
      </w:pPr>
      <w:r>
        <w:t xml:space="preserve">4. </w:t>
      </w:r>
      <w:r w:rsidRPr="00121C31">
        <w:rPr>
          <w:i/>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w:t>
      </w:r>
      <w:r>
        <w:t>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553C" w:rsidRDefault="00E4553C" w:rsidP="00E4553C"/>
    <w:p w:rsidR="00E4553C" w:rsidRDefault="00E4553C" w:rsidP="00E4553C">
      <w:r>
        <w:t xml:space="preserve"> </w:t>
      </w:r>
    </w:p>
    <w:p w:rsidR="00E4553C" w:rsidRDefault="00E4553C" w:rsidP="00E4553C"/>
    <w:p w:rsidR="00E4553C" w:rsidRDefault="00E4553C" w:rsidP="00E4553C">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553C" w:rsidRDefault="00E4553C" w:rsidP="00E4553C"/>
    <w:p w:rsidR="00E4553C" w:rsidRDefault="00E4553C" w:rsidP="00E4553C">
      <w:r>
        <w:t xml:space="preserve"> </w:t>
      </w:r>
    </w:p>
    <w:p w:rsidR="00E4553C" w:rsidRDefault="00E4553C" w:rsidP="00E4553C"/>
    <w:p w:rsidR="00E4553C" w:rsidRDefault="00E4553C" w:rsidP="00E4553C">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13. Срок проведения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E4553C" w:rsidRDefault="00E4553C" w:rsidP="00E4553C"/>
    <w:p w:rsidR="00E4553C" w:rsidRDefault="00E4553C" w:rsidP="00E4553C">
      <w:r>
        <w:t xml:space="preserve"> </w:t>
      </w:r>
    </w:p>
    <w:p w:rsidR="00E4553C" w:rsidRDefault="00E4553C" w:rsidP="00E4553C"/>
    <w:p w:rsidR="00E4553C" w:rsidRDefault="00E4553C" w:rsidP="00E4553C">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553C" w:rsidRDefault="00E4553C" w:rsidP="00E4553C"/>
    <w:p w:rsidR="00E4553C" w:rsidRDefault="00E4553C" w:rsidP="00E4553C">
      <w:r>
        <w:t xml:space="preserve"> </w:t>
      </w:r>
    </w:p>
    <w:p w:rsidR="00E4553C" w:rsidRDefault="00E4553C" w:rsidP="00E4553C"/>
    <w:p w:rsidR="00E4553C" w:rsidRDefault="00E4553C" w:rsidP="00E4553C">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4553C" w:rsidRDefault="00E4553C" w:rsidP="00E4553C"/>
    <w:p w:rsidR="00E4553C" w:rsidRDefault="00E4553C" w:rsidP="00E4553C">
      <w:r>
        <w:t xml:space="preserve"> </w:t>
      </w:r>
    </w:p>
    <w:p w:rsidR="00E4553C" w:rsidRDefault="00E4553C" w:rsidP="00E4553C"/>
    <w:p w:rsidR="00E4553C" w:rsidRDefault="00E4553C" w:rsidP="00E4553C">
      <w: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14. Порядок организации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4553C" w:rsidRDefault="00E4553C" w:rsidP="00E4553C"/>
    <w:p w:rsidR="00E4553C" w:rsidRDefault="00E4553C" w:rsidP="00E4553C">
      <w:r>
        <w:t>1) наименование органа государственного контроля (надзора) или органа муниципального контроля;</w:t>
      </w:r>
    </w:p>
    <w:p w:rsidR="00E4553C" w:rsidRDefault="00E4553C" w:rsidP="00E4553C"/>
    <w:p w:rsidR="00E4553C" w:rsidRDefault="00E4553C" w:rsidP="00E4553C">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553C" w:rsidRDefault="00E4553C" w:rsidP="00E4553C"/>
    <w:p w:rsidR="00E4553C" w:rsidRDefault="00E4553C" w:rsidP="00E4553C">
      <w:r>
        <w:t>3) наименование юридического лица или фамилия, имя, отчество индивидуального предпринимателя, проверка которых проводится;</w:t>
      </w:r>
    </w:p>
    <w:p w:rsidR="00E4553C" w:rsidRDefault="00E4553C" w:rsidP="00E4553C"/>
    <w:p w:rsidR="00E4553C" w:rsidRDefault="00E4553C" w:rsidP="00E4553C">
      <w:r>
        <w:t>4) цели, задачи, предмет проверки и срок ее проведения;</w:t>
      </w:r>
    </w:p>
    <w:p w:rsidR="00E4553C" w:rsidRDefault="00E4553C" w:rsidP="00E4553C"/>
    <w:p w:rsidR="00E4553C" w:rsidRDefault="00E4553C" w:rsidP="00E4553C">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553C" w:rsidRDefault="00E4553C" w:rsidP="00E4553C"/>
    <w:p w:rsidR="00E4553C" w:rsidRDefault="00E4553C" w:rsidP="00E4553C">
      <w:r>
        <w:t>6) сроки проведения и перечень мероприятий по контролю, необходимых для достижения целей и задач проведения проверки;</w:t>
      </w:r>
    </w:p>
    <w:p w:rsidR="00E4553C" w:rsidRDefault="00E4553C" w:rsidP="00E4553C"/>
    <w:p w:rsidR="00E4553C" w:rsidRDefault="00E4553C" w:rsidP="00E4553C">
      <w:r>
        <w:t>7) перечень административных регламентов проведения мероприятий по контролю, административных регламентов взаимодействия;</w:t>
      </w:r>
    </w:p>
    <w:p w:rsidR="00E4553C" w:rsidRDefault="00E4553C" w:rsidP="00E4553C"/>
    <w:p w:rsidR="00E4553C" w:rsidRDefault="00E4553C" w:rsidP="00E4553C">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553C" w:rsidRDefault="00E4553C" w:rsidP="00E4553C"/>
    <w:p w:rsidR="00E4553C" w:rsidRDefault="00E4553C" w:rsidP="00E4553C">
      <w:r>
        <w:t>9) даты начала и окончания проведения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553C" w:rsidRDefault="00E4553C" w:rsidP="00E4553C"/>
    <w:p w:rsidR="00E4553C" w:rsidRDefault="00E4553C" w:rsidP="00E4553C">
      <w:r>
        <w:t xml:space="preserve"> </w:t>
      </w:r>
    </w:p>
    <w:p w:rsidR="00E4553C" w:rsidRDefault="00E4553C" w:rsidP="00E4553C"/>
    <w:p w:rsidR="00E4553C" w:rsidRDefault="00E4553C" w:rsidP="00E4553C">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15. Ограничения при проведении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При проведении проверки должностные лица органа государственного контроля (надзора), органа муниципального контроля не вправе:</w:t>
      </w:r>
    </w:p>
    <w:p w:rsidR="00E4553C" w:rsidRDefault="00E4553C" w:rsidP="00E4553C"/>
    <w:p w:rsidR="00E4553C" w:rsidRDefault="00E4553C" w:rsidP="00E4553C">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4553C" w:rsidRDefault="00E4553C" w:rsidP="00E4553C"/>
    <w:p w:rsidR="00E4553C" w:rsidRDefault="00E4553C" w:rsidP="00E4553C">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E4553C" w:rsidRDefault="00E4553C" w:rsidP="00E4553C"/>
    <w:p w:rsidR="00E4553C" w:rsidRDefault="00E4553C" w:rsidP="00E4553C">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553C" w:rsidRDefault="00E4553C" w:rsidP="00E4553C"/>
    <w:p w:rsidR="00E4553C" w:rsidRDefault="00E4553C" w:rsidP="00E4553C">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4553C" w:rsidRDefault="00E4553C" w:rsidP="00E4553C"/>
    <w:p w:rsidR="00E4553C" w:rsidRDefault="00E4553C" w:rsidP="00E4553C">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553C" w:rsidRDefault="00E4553C" w:rsidP="00E4553C"/>
    <w:p w:rsidR="00E4553C" w:rsidRDefault="00E4553C" w:rsidP="00E4553C">
      <w:r>
        <w:t>6) превышать установленные сроки проведения проверки;</w:t>
      </w:r>
    </w:p>
    <w:p w:rsidR="00E4553C" w:rsidRDefault="00E4553C" w:rsidP="00E4553C"/>
    <w:p w:rsidR="00E4553C" w:rsidRDefault="00E4553C" w:rsidP="00E4553C">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16. Порядок оформления результатов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4553C" w:rsidRDefault="00E4553C" w:rsidP="00E4553C"/>
    <w:p w:rsidR="00E4553C" w:rsidRDefault="00E4553C" w:rsidP="00E4553C">
      <w:r>
        <w:t xml:space="preserve"> </w:t>
      </w:r>
    </w:p>
    <w:p w:rsidR="00E4553C" w:rsidRDefault="00E4553C" w:rsidP="00E4553C"/>
    <w:p w:rsidR="00E4553C" w:rsidRDefault="00E4553C" w:rsidP="00E4553C">
      <w:r>
        <w:t>2. В акте проверки указываются:</w:t>
      </w:r>
    </w:p>
    <w:p w:rsidR="00E4553C" w:rsidRDefault="00E4553C" w:rsidP="00E4553C"/>
    <w:p w:rsidR="00E4553C" w:rsidRDefault="00E4553C" w:rsidP="00E4553C">
      <w:r>
        <w:t>1) дата, время и место составления акта проверки;</w:t>
      </w:r>
    </w:p>
    <w:p w:rsidR="00E4553C" w:rsidRDefault="00E4553C" w:rsidP="00E4553C"/>
    <w:p w:rsidR="00E4553C" w:rsidRDefault="00E4553C" w:rsidP="00E4553C">
      <w:r>
        <w:t>2) наименование органа государственного контроля (надзора) или органа муниципального контроля;</w:t>
      </w:r>
    </w:p>
    <w:p w:rsidR="00E4553C" w:rsidRDefault="00E4553C" w:rsidP="00E4553C"/>
    <w:p w:rsidR="00E4553C" w:rsidRDefault="00E4553C" w:rsidP="00E4553C">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4553C" w:rsidRDefault="00E4553C" w:rsidP="00E4553C"/>
    <w:p w:rsidR="00E4553C" w:rsidRDefault="00E4553C" w:rsidP="00E4553C">
      <w:r>
        <w:t>4) фамилии, имена, отчества и должности должностного лица или должностных лиц, проводивших проверку;</w:t>
      </w:r>
    </w:p>
    <w:p w:rsidR="00E4553C" w:rsidRDefault="00E4553C" w:rsidP="00E4553C"/>
    <w:p w:rsidR="00E4553C" w:rsidRDefault="00E4553C" w:rsidP="00E4553C">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553C" w:rsidRDefault="00E4553C" w:rsidP="00E4553C"/>
    <w:p w:rsidR="00E4553C" w:rsidRDefault="00E4553C" w:rsidP="00E4553C">
      <w:r>
        <w:t>6) дата, время, продолжительность и место проведения проверки;</w:t>
      </w:r>
    </w:p>
    <w:p w:rsidR="00E4553C" w:rsidRDefault="00E4553C" w:rsidP="00E4553C"/>
    <w:p w:rsidR="00E4553C" w:rsidRDefault="00E4553C" w:rsidP="00E4553C">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553C" w:rsidRDefault="00E4553C" w:rsidP="00E4553C"/>
    <w:p w:rsidR="00E4553C" w:rsidRDefault="00E4553C" w:rsidP="00E4553C">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553C" w:rsidRDefault="00E4553C" w:rsidP="00E4553C"/>
    <w:p w:rsidR="00E4553C" w:rsidRDefault="00E4553C" w:rsidP="00E4553C">
      <w:r>
        <w:t>9) подписи должностного лица или должностных лиц, проводивших проверку.</w:t>
      </w:r>
    </w:p>
    <w:p w:rsidR="00E4553C" w:rsidRDefault="00E4553C" w:rsidP="00E4553C"/>
    <w:p w:rsidR="00E4553C" w:rsidRDefault="00E4553C" w:rsidP="00E4553C">
      <w:r>
        <w:t xml:space="preserve"> </w:t>
      </w:r>
    </w:p>
    <w:p w:rsidR="00E4553C" w:rsidRDefault="00E4553C" w:rsidP="00E4553C"/>
    <w:p w:rsidR="00E4553C" w:rsidRDefault="00E4553C" w:rsidP="00E4553C">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553C" w:rsidRDefault="00E4553C" w:rsidP="00E4553C"/>
    <w:p w:rsidR="00E4553C" w:rsidRDefault="00E4553C" w:rsidP="00E4553C">
      <w:r>
        <w:t xml:space="preserve"> </w:t>
      </w:r>
    </w:p>
    <w:p w:rsidR="00E4553C" w:rsidRDefault="00E4553C" w:rsidP="00E4553C"/>
    <w:p w:rsidR="00E4553C" w:rsidRDefault="00E4553C" w:rsidP="00E4553C">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553C" w:rsidRDefault="00E4553C" w:rsidP="00E4553C"/>
    <w:p w:rsidR="00E4553C" w:rsidRDefault="00E4553C" w:rsidP="00E4553C">
      <w:r>
        <w:t xml:space="preserve"> </w:t>
      </w:r>
    </w:p>
    <w:p w:rsidR="00E4553C" w:rsidRDefault="00E4553C" w:rsidP="00E4553C"/>
    <w:p w:rsidR="00E4553C" w:rsidRDefault="00E4553C" w:rsidP="00E4553C">
      <w:r>
        <w:t>10. Журнал учета проверок должен быть прошит, пронумерован и удостоверен печатью юридического лица, индивидуального предпринимателя.</w:t>
      </w:r>
    </w:p>
    <w:p w:rsidR="00E4553C" w:rsidRDefault="00E4553C" w:rsidP="00E4553C"/>
    <w:p w:rsidR="00E4553C" w:rsidRDefault="00E4553C" w:rsidP="00E4553C">
      <w:r>
        <w:t xml:space="preserve"> </w:t>
      </w:r>
    </w:p>
    <w:p w:rsidR="00E4553C" w:rsidRDefault="00E4553C" w:rsidP="00E4553C"/>
    <w:p w:rsidR="00E4553C" w:rsidRDefault="00E4553C" w:rsidP="00E4553C">
      <w:r>
        <w:t>11. При отсутствии журнала учета проверок в акте проверки делается соответствующая запись.</w:t>
      </w:r>
    </w:p>
    <w:p w:rsidR="00E4553C" w:rsidRDefault="00E4553C" w:rsidP="00E4553C"/>
    <w:p w:rsidR="00E4553C" w:rsidRDefault="00E4553C" w:rsidP="00E4553C">
      <w:r>
        <w:t xml:space="preserve"> </w:t>
      </w:r>
    </w:p>
    <w:p w:rsidR="00E4553C" w:rsidRDefault="00E4553C" w:rsidP="00E4553C"/>
    <w:p w:rsidR="00E4553C" w:rsidRDefault="00E4553C" w:rsidP="00E4553C">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553C" w:rsidRDefault="00E4553C" w:rsidP="00E4553C"/>
    <w:p w:rsidR="00E4553C" w:rsidRDefault="00E4553C" w:rsidP="00E4553C">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4553C" w:rsidRDefault="00E4553C" w:rsidP="00E4553C"/>
    <w:p w:rsidR="00E4553C" w:rsidRDefault="00E4553C" w:rsidP="00E4553C">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553C" w:rsidRDefault="00E4553C" w:rsidP="00E4553C"/>
    <w:p w:rsidR="00E4553C" w:rsidRDefault="00E4553C" w:rsidP="00E4553C">
      <w:r>
        <w:t xml:space="preserve"> </w:t>
      </w:r>
    </w:p>
    <w:p w:rsidR="00E4553C" w:rsidRDefault="00E4553C" w:rsidP="00E4553C"/>
    <w:p w:rsidR="00E4553C" w:rsidRDefault="00E4553C" w:rsidP="00E4553C">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18. Обязанности должностных лиц органа государственного контроля (надзора), органа муниципального контроля при проведении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Должностные лица органа государственного контроля (надзора), органа муниципального контроля при проведении проверки обязаны:</w:t>
      </w:r>
    </w:p>
    <w:p w:rsidR="00E4553C" w:rsidRDefault="00E4553C" w:rsidP="00E4553C"/>
    <w:p w:rsidR="00E4553C" w:rsidRDefault="00E4553C" w:rsidP="00E4553C">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553C" w:rsidRDefault="00E4553C" w:rsidP="00E4553C"/>
    <w:p w:rsidR="00E4553C" w:rsidRDefault="00E4553C" w:rsidP="00E4553C">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553C" w:rsidRDefault="00E4553C" w:rsidP="00E4553C"/>
    <w:p w:rsidR="00E4553C" w:rsidRDefault="00E4553C" w:rsidP="00E4553C">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4553C" w:rsidRDefault="00E4553C" w:rsidP="00E4553C"/>
    <w:p w:rsidR="00E4553C" w:rsidRDefault="00E4553C" w:rsidP="00E4553C">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E4553C" w:rsidRDefault="00E4553C" w:rsidP="00E4553C"/>
    <w:p w:rsidR="00E4553C" w:rsidRDefault="00E4553C" w:rsidP="00E4553C">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553C" w:rsidRDefault="00E4553C" w:rsidP="00E4553C"/>
    <w:p w:rsidR="00E4553C" w:rsidRDefault="00E4553C" w:rsidP="00E4553C">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553C" w:rsidRDefault="00E4553C" w:rsidP="00E4553C"/>
    <w:p w:rsidR="00E4553C" w:rsidRDefault="00E4553C" w:rsidP="00E4553C">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553C" w:rsidRDefault="00E4553C" w:rsidP="00E4553C"/>
    <w:p w:rsidR="00E4553C" w:rsidRDefault="00E4553C" w:rsidP="00E4553C">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4553C" w:rsidRDefault="00E4553C" w:rsidP="00E4553C"/>
    <w:p w:rsidR="00E4553C" w:rsidRDefault="00E4553C" w:rsidP="00E4553C">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553C" w:rsidRDefault="00E4553C" w:rsidP="00E4553C"/>
    <w:p w:rsidR="00E4553C" w:rsidRDefault="00E4553C" w:rsidP="00E4553C">
      <w:r>
        <w:t>10) соблюдать сроки проведения проверки, установленные настоящим Федеральным законом;</w:t>
      </w:r>
    </w:p>
    <w:p w:rsidR="00E4553C" w:rsidRDefault="00E4553C" w:rsidP="00E4553C"/>
    <w:p w:rsidR="00E4553C" w:rsidRDefault="00E4553C" w:rsidP="00E4553C">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553C" w:rsidRDefault="00E4553C" w:rsidP="00E4553C"/>
    <w:p w:rsidR="00E4553C" w:rsidRDefault="00E4553C" w:rsidP="00E4553C">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553C" w:rsidRDefault="00E4553C" w:rsidP="00E4553C"/>
    <w:p w:rsidR="00E4553C" w:rsidRDefault="00E4553C" w:rsidP="00E4553C">
      <w:r>
        <w:t>13) осуществлять запись о проведенной проверке в журнале учета проверок.</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4553C" w:rsidRDefault="00E4553C" w:rsidP="00E4553C"/>
    <w:p w:rsidR="00E4553C" w:rsidRDefault="00E4553C" w:rsidP="00E4553C">
      <w:r>
        <w:t xml:space="preserve"> </w:t>
      </w:r>
    </w:p>
    <w:p w:rsidR="00E4553C" w:rsidRDefault="00E4553C" w:rsidP="00E4553C"/>
    <w:p w:rsidR="00E4553C" w:rsidRDefault="00E4553C" w:rsidP="00E4553C">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20. Недействительность результатов проверки, проведенной с грубым нарушением требований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553C" w:rsidRDefault="00E4553C" w:rsidP="00E4553C"/>
    <w:p w:rsidR="00E4553C" w:rsidRDefault="00E4553C" w:rsidP="00E4553C">
      <w:r>
        <w:t xml:space="preserve"> </w:t>
      </w:r>
    </w:p>
    <w:p w:rsidR="00E4553C" w:rsidRDefault="00E4553C" w:rsidP="00E4553C"/>
    <w:p w:rsidR="00E4553C" w:rsidRDefault="00E4553C" w:rsidP="00E4553C">
      <w:r>
        <w:t>2. К грубым нарушениям относится нарушение требований, предусмотренных:</w:t>
      </w:r>
    </w:p>
    <w:p w:rsidR="00E4553C" w:rsidRDefault="00E4553C" w:rsidP="00E4553C"/>
    <w:p w:rsidR="00E4553C" w:rsidRDefault="00E4553C" w:rsidP="00E4553C">
      <w: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E4553C" w:rsidRDefault="00E4553C" w:rsidP="00E4553C"/>
    <w:p w:rsidR="00E4553C" w:rsidRDefault="00E4553C" w:rsidP="00E4553C">
      <w:r>
        <w:t>1.1) пунктом 7 статьи 2 настоящего Федерального закона (в части привлечения к проведению мероприятий по контролю не аккредитованных в установленном порядке граждан и организаций);</w:t>
      </w:r>
    </w:p>
    <w:p w:rsidR="00E4553C" w:rsidRDefault="00E4553C" w:rsidP="00E4553C"/>
    <w:p w:rsidR="00E4553C" w:rsidRDefault="00E4553C" w:rsidP="00E4553C">
      <w:r>
        <w:t>Пп.1.1) вступает в силу с 01.01.2011 г. по ФЗ от 27.12.2009 № 365-ФЗ</w:t>
      </w:r>
    </w:p>
    <w:p w:rsidR="00E4553C" w:rsidRDefault="00E4553C" w:rsidP="00E4553C"/>
    <w:p w:rsidR="00E4553C" w:rsidRDefault="00E4553C" w:rsidP="00E4553C">
      <w: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4553C" w:rsidRDefault="00E4553C" w:rsidP="00E4553C"/>
    <w:p w:rsidR="00E4553C" w:rsidRDefault="00E4553C" w:rsidP="00E4553C">
      <w: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4553C" w:rsidRDefault="00E4553C" w:rsidP="00E4553C"/>
    <w:p w:rsidR="00E4553C" w:rsidRDefault="00E4553C" w:rsidP="00E4553C">
      <w: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4553C" w:rsidRDefault="00E4553C" w:rsidP="00E4553C"/>
    <w:p w:rsidR="00E4553C" w:rsidRDefault="00E4553C" w:rsidP="00E4553C">
      <w: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E4553C" w:rsidRDefault="00E4553C" w:rsidP="00E4553C"/>
    <w:p w:rsidR="00E4553C" w:rsidRDefault="00E4553C" w:rsidP="00E4553C">
      <w:r>
        <w:t>6) частью 4 статьи 16 настоящего Федерального закона (в части непредставления акта проверки);</w:t>
      </w:r>
    </w:p>
    <w:p w:rsidR="00E4553C" w:rsidRDefault="00E4553C" w:rsidP="00E4553C"/>
    <w:p w:rsidR="00E4553C" w:rsidRDefault="00E4553C" w:rsidP="00E4553C">
      <w: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E4553C" w:rsidRDefault="00E4553C" w:rsidP="00E4553C"/>
    <w:p w:rsidR="00E4553C" w:rsidRDefault="00E4553C" w:rsidP="00E4553C">
      <w:r>
        <w:t>8) частью 3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4553C" w:rsidRDefault="00E4553C" w:rsidP="00E4553C"/>
    <w:p w:rsidR="00E4553C" w:rsidRDefault="00E4553C" w:rsidP="00E4553C">
      <w:r>
        <w:t>Пп.7) и 8) вступают в силу с 01.01.2011 г. по ФЗ от 27.12.2009 № 365-ФЗ</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21. Права юридического лица, индивидуального предпринимателя при проведении проверки</w:t>
      </w:r>
    </w:p>
    <w:p w:rsidR="00E4553C" w:rsidRDefault="00E4553C" w:rsidP="00E4553C"/>
    <w:p w:rsidR="00E4553C" w:rsidRDefault="00E4553C" w:rsidP="00E4553C">
      <w:r>
        <w:t xml:space="preserve"> </w:t>
      </w:r>
    </w:p>
    <w:p w:rsidR="00E4553C" w:rsidRDefault="00E4553C" w:rsidP="00E4553C"/>
    <w:p w:rsidR="00E4553C" w:rsidRDefault="00E4553C" w:rsidP="00E4553C">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553C" w:rsidRDefault="00E4553C" w:rsidP="00E4553C"/>
    <w:p w:rsidR="00E4553C" w:rsidRDefault="00E4553C" w:rsidP="00E4553C">
      <w:r>
        <w:t>1) непосредственно присутствовать при проведении проверки, давать объяснения по вопросам, относящимся к предмету проверки;</w:t>
      </w:r>
    </w:p>
    <w:p w:rsidR="00E4553C" w:rsidRDefault="00E4553C" w:rsidP="00E4553C"/>
    <w:p w:rsidR="00E4553C" w:rsidRDefault="00E4553C" w:rsidP="00E4553C">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4553C" w:rsidRDefault="00E4553C" w:rsidP="00E4553C"/>
    <w:p w:rsidR="00E4553C" w:rsidRDefault="00E4553C" w:rsidP="00E4553C">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4553C" w:rsidRDefault="00E4553C" w:rsidP="00E4553C"/>
    <w:p w:rsidR="00E4553C" w:rsidRDefault="00E4553C" w:rsidP="00E4553C">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4553C" w:rsidRDefault="00E4553C" w:rsidP="00E4553C"/>
    <w:p w:rsidR="00E4553C" w:rsidRDefault="00E4553C" w:rsidP="00E4553C">
      <w:r>
        <w:t xml:space="preserve"> </w:t>
      </w:r>
    </w:p>
    <w:p w:rsidR="00E4553C" w:rsidRDefault="00E4553C" w:rsidP="00E4553C"/>
    <w:p w:rsidR="00E4553C" w:rsidRDefault="00E4553C" w:rsidP="00E4553C">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4553C" w:rsidRDefault="00E4553C" w:rsidP="00E4553C"/>
    <w:p w:rsidR="00E4553C" w:rsidRDefault="00E4553C" w:rsidP="00E4553C">
      <w:r>
        <w:t xml:space="preserve"> </w:t>
      </w:r>
    </w:p>
    <w:p w:rsidR="00E4553C" w:rsidRDefault="00E4553C" w:rsidP="00E4553C"/>
    <w:p w:rsidR="00E4553C" w:rsidRDefault="00E4553C" w:rsidP="00E4553C">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553C" w:rsidRDefault="00E4553C" w:rsidP="00E4553C"/>
    <w:p w:rsidR="00E4553C" w:rsidRDefault="00E4553C" w:rsidP="00E4553C">
      <w:r>
        <w:t xml:space="preserve"> </w:t>
      </w:r>
    </w:p>
    <w:p w:rsidR="00E4553C" w:rsidRDefault="00E4553C" w:rsidP="00E4553C"/>
    <w:p w:rsidR="00E4553C" w:rsidRDefault="00E4553C" w:rsidP="00E4553C">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2. Объединения юридических лиц, индивидуальных предпринимателей, саморегулируемые организации вправе:</w:t>
      </w:r>
    </w:p>
    <w:p w:rsidR="00E4553C" w:rsidRDefault="00E4553C" w:rsidP="00E4553C"/>
    <w:p w:rsidR="00E4553C" w:rsidRDefault="00E4553C" w:rsidP="00E4553C">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553C" w:rsidRDefault="00E4553C" w:rsidP="00E4553C"/>
    <w:p w:rsidR="00E4553C" w:rsidRDefault="00E4553C" w:rsidP="00E4553C">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25. Ответственность юридических лиц, индивидуальных предпринимателей за нарушение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553C" w:rsidRDefault="00E4553C" w:rsidP="00E4553C"/>
    <w:p w:rsidR="00E4553C" w:rsidRDefault="00E4553C" w:rsidP="00E4553C">
      <w:r>
        <w:t xml:space="preserve"> </w:t>
      </w:r>
    </w:p>
    <w:p w:rsidR="00E4553C" w:rsidRDefault="00E4553C" w:rsidP="00E4553C"/>
    <w:p w:rsidR="00E4553C" w:rsidRDefault="00E4553C" w:rsidP="00E4553C">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Глава 4. Заключительные положения</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26. О признании утратившими силу отдельных законодательных актов (положений законодательных актов)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Признать утратившими силу:</w:t>
      </w:r>
    </w:p>
    <w:p w:rsidR="00E4553C" w:rsidRDefault="00E4553C" w:rsidP="00E4553C"/>
    <w:p w:rsidR="00E4553C" w:rsidRDefault="00E4553C" w:rsidP="00E4553C">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4553C" w:rsidRDefault="00E4553C" w:rsidP="00E4553C"/>
    <w:p w:rsidR="00E4553C" w:rsidRDefault="00E4553C" w:rsidP="00E4553C">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4553C" w:rsidRDefault="00E4553C" w:rsidP="00E4553C"/>
    <w:p w:rsidR="00E4553C" w:rsidRDefault="00E4553C" w:rsidP="00E4553C">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4553C" w:rsidRDefault="00E4553C" w:rsidP="00E4553C"/>
    <w:p w:rsidR="00E4553C" w:rsidRDefault="00E4553C" w:rsidP="00E4553C">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4553C" w:rsidRDefault="00E4553C" w:rsidP="00E4553C"/>
    <w:p w:rsidR="00E4553C" w:rsidRDefault="00E4553C" w:rsidP="00E4553C">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
    <w:p w:rsidR="00E4553C" w:rsidRDefault="00E4553C" w:rsidP="00E4553C"/>
    <w:p w:rsidR="00E4553C" w:rsidRDefault="00E4553C" w:rsidP="00E4553C">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4553C" w:rsidRDefault="00E4553C" w:rsidP="00E4553C"/>
    <w:p w:rsidR="00E4553C" w:rsidRDefault="00E4553C" w:rsidP="00E4553C">
      <w:r>
        <w:t xml:space="preserve"> </w:t>
      </w:r>
    </w:p>
    <w:p w:rsidR="00E4553C" w:rsidRDefault="00E4553C" w:rsidP="00E4553C"/>
    <w:p w:rsidR="00E4553C" w:rsidRDefault="00E4553C" w:rsidP="00E4553C">
      <w:r>
        <w:t xml:space="preserve"> </w:t>
      </w:r>
    </w:p>
    <w:p w:rsidR="00E4553C" w:rsidRDefault="00E4553C" w:rsidP="00E4553C"/>
    <w:p w:rsidR="00E4553C" w:rsidRDefault="00E4553C" w:rsidP="00E4553C">
      <w:r>
        <w:t>Статья 27. Вступление в силу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1.Настоящий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4553C" w:rsidRDefault="00E4553C" w:rsidP="00E4553C"/>
    <w:p w:rsidR="00E4553C" w:rsidRDefault="00E4553C" w:rsidP="00E4553C">
      <w:r>
        <w:t xml:space="preserve"> </w:t>
      </w:r>
    </w:p>
    <w:p w:rsidR="00E4553C" w:rsidRDefault="00E4553C" w:rsidP="00E4553C"/>
    <w:p w:rsidR="00E4553C" w:rsidRDefault="00E4553C" w:rsidP="00E4553C">
      <w:r>
        <w:t>1.1. Пункт 6 статьи 3, статья 8, пункт 3 части 8 статьи 9, пункт 1 части 3 статьи 12 настоящего Федерального закона вступают в силу с 1 июля 2009 года.</w:t>
      </w:r>
    </w:p>
    <w:p w:rsidR="00E4553C" w:rsidRDefault="00E4553C" w:rsidP="00E4553C"/>
    <w:p w:rsidR="00E4553C" w:rsidRDefault="00E4553C" w:rsidP="00E4553C">
      <w:r>
        <w:t xml:space="preserve"> </w:t>
      </w:r>
    </w:p>
    <w:p w:rsidR="00E4553C" w:rsidRDefault="00E4553C" w:rsidP="00E4553C"/>
    <w:p w:rsidR="00E4553C" w:rsidRDefault="00E4553C" w:rsidP="00E4553C">
      <w: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4553C" w:rsidRDefault="00E4553C" w:rsidP="00E4553C"/>
    <w:p w:rsidR="00E4553C" w:rsidRDefault="00E4553C" w:rsidP="00E4553C">
      <w:r>
        <w:t xml:space="preserve"> </w:t>
      </w:r>
    </w:p>
    <w:p w:rsidR="00E4553C" w:rsidRDefault="00E4553C" w:rsidP="00E4553C"/>
    <w:p w:rsidR="00E4553C" w:rsidRDefault="00E4553C" w:rsidP="00E4553C">
      <w: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E4553C" w:rsidRDefault="00E4553C" w:rsidP="00E4553C"/>
    <w:p w:rsidR="00E4553C" w:rsidRDefault="00E4553C" w:rsidP="00E4553C">
      <w:r>
        <w:t xml:space="preserve"> </w:t>
      </w:r>
    </w:p>
    <w:p w:rsidR="00E4553C" w:rsidRDefault="00E4553C" w:rsidP="00E4553C"/>
    <w:p w:rsidR="00E4553C" w:rsidRDefault="00E4553C" w:rsidP="00E4553C">
      <w:r>
        <w:t>2. Части 6 и 7 статьи 9 настоящего Федерального закона вступают в силу с 1 января 2010 года.</w:t>
      </w:r>
    </w:p>
    <w:p w:rsidR="00E4553C" w:rsidRDefault="00E4553C" w:rsidP="00E4553C"/>
    <w:p w:rsidR="00E4553C" w:rsidRDefault="00E4553C" w:rsidP="00E4553C">
      <w:r>
        <w:t xml:space="preserve"> </w:t>
      </w:r>
    </w:p>
    <w:p w:rsidR="00E4553C" w:rsidRDefault="00E4553C" w:rsidP="00E4553C"/>
    <w:p w:rsidR="00E4553C" w:rsidRDefault="00E4553C" w:rsidP="00E4553C">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4553C" w:rsidRDefault="00E4553C" w:rsidP="00E4553C"/>
    <w:p w:rsidR="00E4553C" w:rsidRDefault="00E4553C" w:rsidP="00E4553C">
      <w:r>
        <w:t xml:space="preserve"> </w:t>
      </w:r>
    </w:p>
    <w:p w:rsidR="00E4553C" w:rsidRDefault="00E4553C" w:rsidP="00E4553C"/>
    <w:p w:rsidR="00E4553C" w:rsidRDefault="00E4553C" w:rsidP="00E4553C">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4553C" w:rsidRDefault="00E4553C" w:rsidP="00E4553C"/>
    <w:p w:rsidR="00E4553C" w:rsidRDefault="00E4553C" w:rsidP="00E4553C">
      <w:r>
        <w:t xml:space="preserve"> </w:t>
      </w:r>
    </w:p>
    <w:p w:rsidR="00E4553C" w:rsidRDefault="00E4553C" w:rsidP="00E4553C"/>
    <w:p w:rsidR="00E4553C" w:rsidRDefault="00E4553C" w:rsidP="00E4553C">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E4553C" w:rsidRDefault="00E4553C" w:rsidP="00E4553C"/>
    <w:p w:rsidR="00E4553C" w:rsidRDefault="00E4553C" w:rsidP="00E4553C">
      <w:r>
        <w:t xml:space="preserve"> </w:t>
      </w:r>
    </w:p>
    <w:p w:rsidR="00E4553C" w:rsidRDefault="00E4553C" w:rsidP="00E4553C"/>
    <w:p w:rsidR="00E4553C" w:rsidRDefault="00E4553C" w:rsidP="00E4553C">
      <w:r>
        <w:t>5. До 1 января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E4553C" w:rsidRDefault="00E4553C" w:rsidP="00E4553C"/>
    <w:p w:rsidR="00E4553C" w:rsidRDefault="00E4553C" w:rsidP="00E4553C">
      <w:r>
        <w:t xml:space="preserve"> </w:t>
      </w:r>
    </w:p>
    <w:p w:rsidR="00E4553C" w:rsidRDefault="00E4553C" w:rsidP="00E4553C"/>
    <w:p w:rsidR="00E4553C" w:rsidRDefault="00E4553C" w:rsidP="00E4553C">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4553C" w:rsidRDefault="00E4553C" w:rsidP="00E4553C"/>
    <w:p w:rsidR="00E4553C" w:rsidRDefault="00E4553C" w:rsidP="00E4553C">
      <w:r>
        <w:t xml:space="preserve"> </w:t>
      </w:r>
    </w:p>
    <w:p w:rsidR="00E4553C" w:rsidRDefault="00E4553C" w:rsidP="00E4553C"/>
    <w:p w:rsidR="00E4553C" w:rsidRDefault="00E4553C" w:rsidP="00E4553C">
      <w:r>
        <w:t>Президент Российской Федерации</w:t>
      </w:r>
    </w:p>
    <w:p w:rsidR="00E4553C" w:rsidRDefault="00E4553C" w:rsidP="00E4553C">
      <w:r>
        <w:t>Д.Медведев</w:t>
      </w:r>
    </w:p>
    <w:p w:rsidR="00E4553C" w:rsidRDefault="00E4553C" w:rsidP="00E4553C"/>
    <w:p w:rsidR="00E4553C" w:rsidRDefault="00E4553C" w:rsidP="00E4553C"/>
    <w:p w:rsidR="000E48E8" w:rsidRDefault="00E4553C" w:rsidP="00E4553C">
      <w:r>
        <w:t>Вернуться назад</w:t>
      </w:r>
    </w:p>
    <w:sectPr w:rsidR="000E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E4553C"/>
    <w:rsid w:val="00017FCF"/>
    <w:rsid w:val="000E48E8"/>
    <w:rsid w:val="00121C31"/>
    <w:rsid w:val="0029139F"/>
    <w:rsid w:val="00363FBB"/>
    <w:rsid w:val="004F3CCD"/>
    <w:rsid w:val="0051333C"/>
    <w:rsid w:val="006329C1"/>
    <w:rsid w:val="007378EF"/>
    <w:rsid w:val="009D1149"/>
    <w:rsid w:val="00AA6AA1"/>
    <w:rsid w:val="00AE3C05"/>
    <w:rsid w:val="00B02102"/>
    <w:rsid w:val="00B27F33"/>
    <w:rsid w:val="00B558E6"/>
    <w:rsid w:val="00D27EAC"/>
    <w:rsid w:val="00DC311C"/>
    <w:rsid w:val="00E4553C"/>
    <w:rsid w:val="00E66729"/>
    <w:rsid w:val="00ED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qFormat/>
    <w:rsid w:val="0029139F"/>
    <w:pPr>
      <w:spacing w:before="240" w:after="60"/>
      <w:jc w:val="center"/>
      <w:outlineLvl w:val="0"/>
    </w:pPr>
    <w:rPr>
      <w:rFonts w:ascii="Cambria" w:hAnsi="Cambria"/>
      <w:b/>
      <w:bCs/>
      <w:kern w:val="28"/>
      <w:sz w:val="32"/>
      <w:szCs w:val="32"/>
      <w:lang/>
    </w:rPr>
  </w:style>
  <w:style w:type="character" w:customStyle="1" w:styleId="a4">
    <w:name w:val="Название Знак"/>
    <w:link w:val="a3"/>
    <w:rsid w:val="0029139F"/>
    <w:rPr>
      <w:rFonts w:ascii="Cambria" w:eastAsia="Times New Roman" w:hAnsi="Cambria" w:cs="Times New Roman"/>
      <w:b/>
      <w:bCs/>
      <w:kern w:val="28"/>
      <w:sz w:val="32"/>
      <w:szCs w:val="32"/>
    </w:rPr>
  </w:style>
  <w:style w:type="paragraph" w:styleId="a5">
    <w:name w:val="Subtitle"/>
    <w:basedOn w:val="a"/>
    <w:next w:val="a"/>
    <w:link w:val="a6"/>
    <w:qFormat/>
    <w:rsid w:val="0029139F"/>
    <w:pPr>
      <w:spacing w:after="60"/>
      <w:jc w:val="center"/>
      <w:outlineLvl w:val="1"/>
    </w:pPr>
    <w:rPr>
      <w:rFonts w:ascii="Cambria" w:hAnsi="Cambria"/>
      <w:lang/>
    </w:rPr>
  </w:style>
  <w:style w:type="character" w:customStyle="1" w:styleId="a6">
    <w:name w:val="Подзаголовок Знак"/>
    <w:link w:val="a5"/>
    <w:rsid w:val="0029139F"/>
    <w:rPr>
      <w:rFonts w:ascii="Cambria" w:eastAsia="Times New Roman" w:hAnsi="Cambria" w:cs="Times New Roman"/>
      <w:sz w:val="24"/>
      <w:szCs w:val="24"/>
    </w:rPr>
  </w:style>
  <w:style w:type="character" w:styleId="a7">
    <w:name w:val="Strong"/>
    <w:qFormat/>
    <w:rsid w:val="0029139F"/>
    <w:rPr>
      <w:b/>
      <w:bCs/>
    </w:rPr>
  </w:style>
  <w:style w:type="paragraph" w:styleId="a8">
    <w:name w:val="No Spacing"/>
    <w:uiPriority w:val="1"/>
    <w:qFormat/>
    <w:rsid w:val="0029139F"/>
    <w:rPr>
      <w:sz w:val="24"/>
      <w:szCs w:val="24"/>
    </w:rPr>
  </w:style>
  <w:style w:type="paragraph" w:styleId="a9">
    <w:name w:val="Balloon Text"/>
    <w:basedOn w:val="a"/>
    <w:link w:val="aa"/>
    <w:rsid w:val="009D1149"/>
    <w:rPr>
      <w:rFonts w:ascii="Tahoma" w:hAnsi="Tahoma"/>
      <w:sz w:val="16"/>
      <w:szCs w:val="16"/>
      <w:lang/>
    </w:rPr>
  </w:style>
  <w:style w:type="character" w:customStyle="1" w:styleId="aa">
    <w:name w:val="Текст выноски Знак"/>
    <w:link w:val="a9"/>
    <w:rsid w:val="009D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E4BD-6093-4406-9EC6-B8A671BD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13510</Words>
  <Characters>77009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LUDA</Company>
  <LinksUpToDate>false</LinksUpToDate>
  <CharactersWithSpaces>90339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cp:lastModifiedBy>yaremko</cp:lastModifiedBy>
  <cp:revision>2</cp:revision>
  <cp:lastPrinted>2012-08-02T08:16:00Z</cp:lastPrinted>
  <dcterms:created xsi:type="dcterms:W3CDTF">2016-06-21T11:14:00Z</dcterms:created>
  <dcterms:modified xsi:type="dcterms:W3CDTF">2016-06-21T11:14:00Z</dcterms:modified>
</cp:coreProperties>
</file>