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068"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DC6068">
        <w:rPr>
          <w:rFonts w:ascii="Times New Roman" w:hAnsi="Times New Roman" w:cs="Times New Roman"/>
          <w:sz w:val="28"/>
          <w:szCs w:val="28"/>
        </w:rPr>
        <w:t>300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DC6068" w:rsidP="001130A7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DC6068">
        <w:rPr>
          <w:rFonts w:ascii="Times New Roman" w:hAnsi="Times New Roman" w:cs="Times New Roman"/>
          <w:sz w:val="28"/>
          <w:szCs w:val="28"/>
          <w:lang w:val="ru"/>
        </w:rPr>
        <w:t>О проведении соревнований по настольному теннису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DC6068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68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6068">
        <w:rPr>
          <w:rFonts w:ascii="Times New Roman" w:hAnsi="Times New Roman" w:cs="Times New Roman"/>
          <w:sz w:val="28"/>
          <w:szCs w:val="28"/>
        </w:rPr>
        <w:t>культуры администрации Лужского городского поселения</w:t>
      </w:r>
      <w:r w:rsidRPr="00DC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6068">
        <w:rPr>
          <w:rFonts w:ascii="Times New Roman" w:hAnsi="Times New Roman" w:cs="Times New Roman"/>
          <w:sz w:val="28"/>
          <w:szCs w:val="28"/>
        </w:rPr>
        <w:t>(Кербс Н.Ю.),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C6068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C6068">
        <w:rPr>
          <w:rFonts w:ascii="Times New Roman" w:hAnsi="Times New Roman" w:cs="Times New Roman"/>
          <w:sz w:val="28"/>
          <w:szCs w:val="28"/>
        </w:rPr>
        <w:t xml:space="preserve">ентр» (Бобров С.А.)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C6068">
        <w:rPr>
          <w:rFonts w:ascii="Times New Roman" w:hAnsi="Times New Roman" w:cs="Times New Roman"/>
          <w:sz w:val="28"/>
          <w:szCs w:val="28"/>
        </w:rPr>
        <w:t xml:space="preserve"> исполнителю программы «Физическая культура в Лужском городском поселении</w:t>
      </w:r>
    </w:p>
    <w:p w:rsidR="00DC6068" w:rsidRDefault="00DC6068" w:rsidP="00DC6068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DC6068">
      <w:pPr>
        <w:pStyle w:val="a3"/>
        <w:numPr>
          <w:ilvl w:val="0"/>
          <w:numId w:val="1"/>
        </w:numPr>
        <w:tabs>
          <w:tab w:val="left" w:pos="1134"/>
        </w:tabs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C6068">
        <w:rPr>
          <w:rFonts w:ascii="Times New Roman" w:hAnsi="Times New Roman" w:cs="Times New Roman"/>
          <w:sz w:val="28"/>
          <w:szCs w:val="28"/>
        </w:rPr>
        <w:t>Провести открытый Командный чемпионат Лужского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68">
        <w:rPr>
          <w:rFonts w:ascii="Times New Roman" w:hAnsi="Times New Roman" w:cs="Times New Roman"/>
          <w:sz w:val="28"/>
          <w:szCs w:val="28"/>
        </w:rPr>
        <w:t>поселения по настольному теннису 24 ноября 2013 года в спортивном зале МКУ «СМЦ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6068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60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68">
        <w:rPr>
          <w:rFonts w:ascii="Times New Roman" w:hAnsi="Times New Roman" w:cs="Times New Roman"/>
          <w:sz w:val="28"/>
          <w:szCs w:val="28"/>
        </w:rPr>
        <w:t>Луга, ул.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68">
        <w:rPr>
          <w:rFonts w:ascii="Times New Roman" w:hAnsi="Times New Roman" w:cs="Times New Roman"/>
          <w:sz w:val="28"/>
          <w:szCs w:val="28"/>
        </w:rPr>
        <w:t xml:space="preserve">Петровой,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C6068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DC6068" w:rsidRPr="00DC6068" w:rsidRDefault="00DC6068" w:rsidP="00DC6068">
      <w:pPr>
        <w:pStyle w:val="a3"/>
        <w:numPr>
          <w:ilvl w:val="0"/>
          <w:numId w:val="1"/>
        </w:numPr>
        <w:tabs>
          <w:tab w:val="left" w:pos="1134"/>
        </w:tabs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C6068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68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7A5A80" w:rsidRDefault="00DC6068" w:rsidP="00DC6068">
      <w:pPr>
        <w:pStyle w:val="a3"/>
        <w:numPr>
          <w:ilvl w:val="0"/>
          <w:numId w:val="1"/>
        </w:numPr>
        <w:tabs>
          <w:tab w:val="left" w:pos="1134"/>
        </w:tabs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068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06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Default="00DC606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C6068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C6068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DC6068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DDDC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DC6068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2013-11-07T12:18:00Z</cp:lastPrinted>
  <dcterms:created xsi:type="dcterms:W3CDTF">2013-11-07T12:19:00Z</dcterms:created>
  <dcterms:modified xsi:type="dcterms:W3CDTF">2013-11-07T12:19:00Z</dcterms:modified>
</cp:coreProperties>
</file>