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A7" w:rsidRDefault="00BA5CA7" w:rsidP="00BA5CA7">
      <w:pPr>
        <w:jc w:val="center"/>
      </w:pPr>
      <w:r>
        <w:rPr>
          <w:noProof/>
          <w:lang w:val="ru-RU"/>
        </w:rPr>
        <w:drawing>
          <wp:inline distT="0" distB="0" distL="0" distR="0">
            <wp:extent cx="464820" cy="7162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A7" w:rsidRDefault="00BA5CA7" w:rsidP="00BA5CA7">
      <w:pPr>
        <w:jc w:val="center"/>
        <w:rPr>
          <w:rFonts w:ascii="Century" w:hAnsi="Century" w:hint="eastAsia"/>
          <w:b/>
          <w:caps/>
          <w:sz w:val="10"/>
        </w:rPr>
      </w:pPr>
    </w:p>
    <w:p w:rsidR="00BA5CA7" w:rsidRDefault="00BA5CA7" w:rsidP="00BA5CA7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BA5CA7" w:rsidRDefault="00BA5CA7" w:rsidP="00BA5CA7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BA5CA7" w:rsidRDefault="00BA5CA7" w:rsidP="00BA5CA7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BA5CA7" w:rsidRDefault="00BA5CA7" w:rsidP="00BA5CA7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Лужского муниципального района</w:t>
      </w:r>
    </w:p>
    <w:p w:rsidR="00BA5CA7" w:rsidRDefault="00BA5CA7" w:rsidP="00BA5CA7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BA5CA7" w:rsidRDefault="00BA5CA7" w:rsidP="00BA5CA7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47763F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BA5CA7" w:rsidRDefault="00BA5CA7" w:rsidP="00BA5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5CA7" w:rsidRDefault="00BA5CA7" w:rsidP="00BA5CA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сентября 2017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3507</w:t>
      </w:r>
    </w:p>
    <w:p w:rsidR="00BA5CA7" w:rsidRDefault="00BA5CA7" w:rsidP="00BA5CA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5CA7" w:rsidRDefault="00BA5CA7" w:rsidP="00BA5CA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entury" w:hAnsi="Century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13.65pt;width:226.95pt;height:60.5pt;z-index:251661312" stroked="f">
            <v:textbox style="mso-next-textbox:#_x0000_s1027">
              <w:txbxContent>
                <w:p w:rsidR="00BA5CA7" w:rsidRDefault="00BA5CA7" w:rsidP="00BA5CA7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56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</w:t>
                  </w:r>
                </w:p>
                <w:p w:rsidR="00BA5CA7" w:rsidRDefault="00BA5CA7" w:rsidP="00BA5CA7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56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постановление </w:t>
                  </w:r>
                </w:p>
                <w:p w:rsidR="00BA5CA7" w:rsidRPr="006A6B93" w:rsidRDefault="00BA5CA7" w:rsidP="00BA5CA7">
                  <w:pPr>
                    <w:ind w:left="-142"/>
                    <w:rPr>
                      <w:szCs w:val="28"/>
                      <w:lang w:val="ru-RU"/>
                    </w:rPr>
                  </w:pPr>
                  <w:r w:rsidRPr="00C56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01.06.2015 № 1514</w:t>
                  </w:r>
                </w:p>
              </w:txbxContent>
            </v:textbox>
          </v:shape>
        </w:pict>
      </w:r>
    </w:p>
    <w:p w:rsidR="00BA5CA7" w:rsidRPr="00372012" w:rsidRDefault="00BA5CA7" w:rsidP="00BA5CA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8A3">
        <w:rPr>
          <w:rFonts w:ascii="Century" w:hAnsi="Century"/>
          <w:noProof/>
        </w:rPr>
        <w:pict>
          <v:shape id="_x0000_s1026" type="#_x0000_t202" style="position:absolute;left:0;text-align:left;margin-left:-49.55pt;margin-top:.55pt;width:83.6pt;height:49.5pt;z-index:251660288;mso-width-relative:margin;mso-height-relative:margin">
            <v:textbox style="mso-next-textbox:#_x0000_s1026">
              <w:txbxContent>
                <w:p w:rsidR="00BA5CA7" w:rsidRPr="00FE78A3" w:rsidRDefault="00BA5CA7" w:rsidP="00BA5CA7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BA5CA7" w:rsidRPr="00FE78A3" w:rsidRDefault="00BA5CA7" w:rsidP="00BA5CA7">
      <w:pPr>
        <w:contextualSpacing/>
        <w:rPr>
          <w:rFonts w:ascii="Times New Roman" w:hAnsi="Times New Roman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BA5CA7" w:rsidRPr="00607E37" w:rsidRDefault="00BA5CA7" w:rsidP="00BA5CA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4"/>
          <w:szCs w:val="14"/>
        </w:rPr>
      </w:pPr>
    </w:p>
    <w:p w:rsidR="00BA5CA7" w:rsidRPr="0076778D" w:rsidRDefault="00BA5CA7" w:rsidP="00BA5CA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proofErr w:type="gramStart"/>
      <w:r w:rsidRPr="0076778D">
        <w:rPr>
          <w:sz w:val="28"/>
          <w:szCs w:val="28"/>
        </w:rPr>
        <w:t xml:space="preserve">В соответствии со ст.ст. 14, 17 Федерального закона от 16.10.2003                         № 131-ФЗ «Об общих принципах организации местного самоуправления в Российской Федерации», Бюджетным кодексом Российской Федерации, руководствуясь постановлением администрации </w:t>
      </w:r>
      <w:proofErr w:type="spellStart"/>
      <w:r w:rsidRPr="0076778D">
        <w:rPr>
          <w:sz w:val="28"/>
          <w:szCs w:val="28"/>
        </w:rPr>
        <w:t>Лужского</w:t>
      </w:r>
      <w:proofErr w:type="spellEnd"/>
      <w:r w:rsidRPr="0076778D">
        <w:rPr>
          <w:sz w:val="28"/>
          <w:szCs w:val="28"/>
        </w:rPr>
        <w:t xml:space="preserve"> муниципального района от 30.10.2013 № 3279 «Об утверждении Порядка разработки, реализации и оценки эффективности муниципальных программ </w:t>
      </w:r>
      <w:proofErr w:type="spellStart"/>
      <w:r w:rsidRPr="0076778D">
        <w:rPr>
          <w:sz w:val="28"/>
          <w:szCs w:val="28"/>
        </w:rPr>
        <w:t>Лужского</w:t>
      </w:r>
      <w:proofErr w:type="spellEnd"/>
      <w:r w:rsidRPr="0076778D">
        <w:rPr>
          <w:sz w:val="28"/>
          <w:szCs w:val="28"/>
        </w:rPr>
        <w:t xml:space="preserve"> муниципального района Ленинградской области», в целях оптимизации расходов и эффективности использования бюджетных средств в 2017</w:t>
      </w:r>
      <w:proofErr w:type="gramEnd"/>
      <w:r w:rsidRPr="0076778D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</w:t>
      </w:r>
      <w:r w:rsidRPr="0076778D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годах</w:t>
      </w:r>
      <w:r w:rsidRPr="0076778D">
        <w:rPr>
          <w:sz w:val="28"/>
          <w:szCs w:val="28"/>
        </w:rPr>
        <w:t xml:space="preserve">, администрация </w:t>
      </w:r>
      <w:proofErr w:type="spellStart"/>
      <w:r w:rsidRPr="0076778D">
        <w:rPr>
          <w:sz w:val="28"/>
          <w:szCs w:val="28"/>
        </w:rPr>
        <w:t>Лужского</w:t>
      </w:r>
      <w:proofErr w:type="spellEnd"/>
      <w:r w:rsidRPr="0076778D">
        <w:rPr>
          <w:sz w:val="28"/>
          <w:szCs w:val="28"/>
        </w:rPr>
        <w:t xml:space="preserve"> муниципального района                                            </w:t>
      </w:r>
      <w:proofErr w:type="spellStart"/>
      <w:proofErr w:type="gramStart"/>
      <w:r w:rsidRPr="0076778D">
        <w:rPr>
          <w:sz w:val="28"/>
          <w:szCs w:val="28"/>
        </w:rPr>
        <w:t>п</w:t>
      </w:r>
      <w:proofErr w:type="spellEnd"/>
      <w:proofErr w:type="gramEnd"/>
      <w:r w:rsidRPr="0076778D">
        <w:rPr>
          <w:sz w:val="28"/>
          <w:szCs w:val="28"/>
        </w:rPr>
        <w:t xml:space="preserve"> о с т а </w:t>
      </w:r>
      <w:proofErr w:type="spellStart"/>
      <w:r w:rsidRPr="0076778D">
        <w:rPr>
          <w:sz w:val="28"/>
          <w:szCs w:val="28"/>
        </w:rPr>
        <w:t>н</w:t>
      </w:r>
      <w:proofErr w:type="spellEnd"/>
      <w:r w:rsidRPr="0076778D">
        <w:rPr>
          <w:sz w:val="28"/>
          <w:szCs w:val="28"/>
        </w:rPr>
        <w:t xml:space="preserve"> о в л я е т:</w:t>
      </w:r>
    </w:p>
    <w:p w:rsidR="00BA5CA7" w:rsidRPr="0076778D" w:rsidRDefault="00BA5CA7" w:rsidP="00BA5CA7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</w:rPr>
      </w:pPr>
    </w:p>
    <w:p w:rsidR="00BA5CA7" w:rsidRPr="0076778D" w:rsidRDefault="00BA5CA7" w:rsidP="00BA5CA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Внести в постановление администрации </w:t>
      </w:r>
      <w:proofErr w:type="spellStart"/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Лужского</w:t>
      </w:r>
      <w:proofErr w:type="spellEnd"/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от 01.06.2015 № 1514 «О муниципальной программе «Развитие жилищно-коммунального и дорожного хозяйства </w:t>
      </w:r>
      <w:proofErr w:type="spellStart"/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Лужского</w:t>
      </w:r>
      <w:proofErr w:type="spellEnd"/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городского поселения </w:t>
      </w:r>
      <w:proofErr w:type="spellStart"/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Лужского</w:t>
      </w:r>
      <w:proofErr w:type="spellEnd"/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на 2015-2018 годы» (далее </w:t>
      </w:r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ym w:font="Symbol" w:char="F02D"/>
      </w:r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</w:t>
      </w:r>
      <w:r w:rsidRPr="007677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следующие изменения:</w:t>
      </w:r>
    </w:p>
    <w:p w:rsidR="00BA5CA7" w:rsidRPr="0076778D" w:rsidRDefault="00BA5CA7" w:rsidP="00BA5CA7">
      <w:pPr>
        <w:tabs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A5CA7" w:rsidRPr="0076778D" w:rsidRDefault="00BA5CA7" w:rsidP="00BA5CA7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47763F">
        <w:rPr>
          <w:rFonts w:ascii="Times New Roman" w:eastAsia="Times New Roman" w:hAnsi="Times New Roman" w:cs="Times New Roman"/>
          <w:color w:val="auto"/>
          <w:sz w:val="28"/>
        </w:rPr>
        <w:t xml:space="preserve">В паспорте </w:t>
      </w:r>
      <w:proofErr w:type="spellStart"/>
      <w:r w:rsidRPr="0047763F">
        <w:rPr>
          <w:rFonts w:ascii="Times New Roman" w:eastAsia="Times New Roman" w:hAnsi="Times New Roman" w:cs="Times New Roman"/>
          <w:color w:val="auto"/>
          <w:sz w:val="28"/>
        </w:rPr>
        <w:t>муниципальн</w:t>
      </w:r>
      <w:proofErr w:type="spellEnd"/>
      <w:r w:rsidRPr="0047763F">
        <w:rPr>
          <w:rFonts w:ascii="Times New Roman" w:eastAsia="Times New Roman" w:hAnsi="Times New Roman" w:cs="Times New Roman"/>
          <w:color w:val="auto"/>
          <w:sz w:val="28"/>
          <w:lang w:val="ru-RU"/>
        </w:rPr>
        <w:t>ой</w:t>
      </w:r>
      <w:r w:rsidRPr="0047763F">
        <w:rPr>
          <w:rFonts w:ascii="Times New Roman" w:eastAsia="Times New Roman" w:hAnsi="Times New Roman" w:cs="Times New Roman"/>
          <w:color w:val="auto"/>
          <w:sz w:val="28"/>
        </w:rPr>
        <w:t xml:space="preserve"> программ</w:t>
      </w:r>
      <w:proofErr w:type="spellStart"/>
      <w:r w:rsidRPr="0047763F">
        <w:rPr>
          <w:rFonts w:ascii="Times New Roman" w:eastAsia="Times New Roman" w:hAnsi="Times New Roman" w:cs="Times New Roman"/>
          <w:color w:val="auto"/>
          <w:sz w:val="28"/>
          <w:lang w:val="ru-RU"/>
        </w:rPr>
        <w:t>ы</w:t>
      </w:r>
      <w:proofErr w:type="spellEnd"/>
      <w:r w:rsidRPr="0047763F">
        <w:rPr>
          <w:rFonts w:ascii="Times New Roman" w:eastAsia="Times New Roman" w:hAnsi="Times New Roman" w:cs="Times New Roman"/>
          <w:color w:val="auto"/>
          <w:sz w:val="28"/>
        </w:rPr>
        <w:t xml:space="preserve"> «Развитие </w:t>
      </w:r>
      <w:proofErr w:type="spellStart"/>
      <w:r w:rsidRPr="0047763F">
        <w:rPr>
          <w:rFonts w:ascii="Times New Roman" w:eastAsia="Times New Roman" w:hAnsi="Times New Roman" w:cs="Times New Roman"/>
          <w:color w:val="auto"/>
          <w:sz w:val="28"/>
        </w:rPr>
        <w:t>жилищн</w:t>
      </w:r>
      <w:proofErr w:type="gramStart"/>
      <w:r w:rsidRPr="0047763F">
        <w:rPr>
          <w:rFonts w:ascii="Times New Roman" w:eastAsia="Times New Roman" w:hAnsi="Times New Roman" w:cs="Times New Roman"/>
          <w:color w:val="auto"/>
          <w:sz w:val="28"/>
        </w:rPr>
        <w:t>о</w:t>
      </w:r>
      <w:proofErr w:type="spellEnd"/>
      <w:r w:rsidRPr="0047763F">
        <w:rPr>
          <w:rFonts w:ascii="Times New Roman" w:eastAsia="Times New Roman" w:hAnsi="Times New Roman" w:cs="Times New Roman"/>
          <w:color w:val="auto"/>
          <w:sz w:val="28"/>
        </w:rPr>
        <w:t>-</w:t>
      </w:r>
      <w:proofErr w:type="gramEnd"/>
      <w:r w:rsidRPr="00631B96">
        <w:rPr>
          <w:rFonts w:ascii="Times New Roman" w:eastAsia="Times New Roman" w:hAnsi="Times New Roman" w:cs="Times New Roman"/>
          <w:color w:val="auto"/>
          <w:sz w:val="28"/>
        </w:rPr>
        <w:t xml:space="preserve"> коммунального и дорожного хозяйства </w:t>
      </w:r>
      <w:proofErr w:type="spellStart"/>
      <w:r w:rsidRPr="00631B96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631B96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631B96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631B96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на 2015-2018 годы»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631B96">
        <w:rPr>
          <w:rFonts w:ascii="Times New Roman" w:eastAsia="Times New Roman" w:hAnsi="Times New Roman" w:cs="Times New Roman"/>
          <w:color w:val="auto"/>
          <w:sz w:val="28"/>
          <w:lang w:val="ru-RU"/>
        </w:rPr>
        <w:t>(прил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ожение к Постановлению, далее </w:t>
      </w:r>
      <w:r w:rsidRPr="00631B96">
        <w:rPr>
          <w:rFonts w:ascii="Times New Roman" w:eastAsia="Times New Roman" w:hAnsi="Times New Roman" w:cs="Times New Roman"/>
          <w:color w:val="auto"/>
          <w:sz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631B96">
        <w:rPr>
          <w:rFonts w:ascii="Times New Roman" w:eastAsia="Times New Roman" w:hAnsi="Times New Roman" w:cs="Times New Roman"/>
          <w:color w:val="auto"/>
          <w:sz w:val="28"/>
          <w:lang w:val="ru-RU"/>
        </w:rPr>
        <w:t>Программа)</w:t>
      </w:r>
      <w:r w:rsidRPr="0076778D">
        <w:rPr>
          <w:rFonts w:ascii="Times New Roman" w:eastAsia="Times New Roman" w:hAnsi="Times New Roman" w:cs="Times New Roman"/>
          <w:color w:val="auto"/>
          <w:sz w:val="28"/>
        </w:rPr>
        <w:t xml:space="preserve"> раздел «Объемы бюджетных ассигнований программы» изложить в следующей редакции: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</w:t>
      </w:r>
      <w:r w:rsidRPr="00D00611">
        <w:rPr>
          <w:rFonts w:ascii="Times New Roman" w:eastAsia="Times New Roman" w:hAnsi="Times New Roman" w:cs="Times New Roman"/>
          <w:color w:val="auto"/>
          <w:sz w:val="28"/>
        </w:rPr>
        <w:t>Общий объем финансирования программы за счет средств местного и областного бюджетов и внебюджетных источников за весь период реализации составит 838 830,26 тыс. рублей: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lastRenderedPageBreak/>
        <w:t>2015 г. – 151 711,09 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2016 г. – 149 087,77 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2017 г. – 383 432,60 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2018 г. – 154 598,80 тыс. рублей;</w:t>
      </w:r>
    </w:p>
    <w:p w:rsidR="00BA5CA7" w:rsidRPr="0076778D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</w:t>
      </w:r>
      <w:r>
        <w:rPr>
          <w:rFonts w:ascii="Times New Roman" w:eastAsia="Times New Roman" w:hAnsi="Times New Roman" w:cs="Times New Roman"/>
          <w:color w:val="auto"/>
          <w:sz w:val="28"/>
        </w:rPr>
        <w:t>»</w:t>
      </w:r>
      <w:r w:rsidRPr="0076778D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BA5CA7" w:rsidRPr="0076778D" w:rsidRDefault="00BA5CA7" w:rsidP="00BA5CA7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BA5CA7" w:rsidRDefault="00BA5CA7" w:rsidP="00BA5CA7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паспорте Программы раздел «Ожидаемые результаты реализации муниципальной программы» дополнить следующими словами: </w:t>
      </w:r>
    </w:p>
    <w:p w:rsidR="00BA5CA7" w:rsidRPr="00D00611" w:rsidRDefault="00BA5CA7" w:rsidP="00BA5CA7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</w:t>
      </w:r>
      <w:r w:rsidRPr="00D00611">
        <w:rPr>
          <w:rFonts w:ascii="Times New Roman" w:eastAsia="Times New Roman" w:hAnsi="Times New Roman" w:cs="Times New Roman"/>
          <w:color w:val="auto"/>
          <w:sz w:val="28"/>
        </w:rPr>
        <w:t xml:space="preserve">Протяженность отремонтированных сетей водоснабжения на территории Луга-3 (полигон) – 10989 </w:t>
      </w:r>
      <w:proofErr w:type="spellStart"/>
      <w:r w:rsidRPr="00D00611">
        <w:rPr>
          <w:rFonts w:ascii="Times New Roman" w:eastAsia="Times New Roman" w:hAnsi="Times New Roman" w:cs="Times New Roman"/>
          <w:color w:val="auto"/>
          <w:sz w:val="28"/>
        </w:rPr>
        <w:t>пог</w:t>
      </w:r>
      <w:proofErr w:type="spellEnd"/>
      <w:r w:rsidRPr="00D00611">
        <w:rPr>
          <w:rFonts w:ascii="Times New Roman" w:eastAsia="Times New Roman" w:hAnsi="Times New Roman" w:cs="Times New Roman"/>
          <w:color w:val="auto"/>
          <w:sz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00611">
        <w:rPr>
          <w:rFonts w:ascii="Times New Roman" w:eastAsia="Times New Roman" w:hAnsi="Times New Roman" w:cs="Times New Roman"/>
          <w:color w:val="auto"/>
          <w:sz w:val="28"/>
        </w:rPr>
        <w:t>м;</w:t>
      </w:r>
    </w:p>
    <w:p w:rsidR="00BA5CA7" w:rsidRDefault="00BA5CA7" w:rsidP="00BA5CA7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 xml:space="preserve">Количество построенных </w:t>
      </w:r>
      <w:proofErr w:type="spellStart"/>
      <w:proofErr w:type="gramStart"/>
      <w:r w:rsidRPr="00D00611">
        <w:rPr>
          <w:rFonts w:ascii="Times New Roman" w:eastAsia="Times New Roman" w:hAnsi="Times New Roman" w:cs="Times New Roman"/>
          <w:color w:val="auto"/>
          <w:sz w:val="28"/>
        </w:rPr>
        <w:t>блок-модульных</w:t>
      </w:r>
      <w:proofErr w:type="spellEnd"/>
      <w:proofErr w:type="gramEnd"/>
      <w:r w:rsidRPr="00D00611">
        <w:rPr>
          <w:rFonts w:ascii="Times New Roman" w:eastAsia="Times New Roman" w:hAnsi="Times New Roman" w:cs="Times New Roman"/>
          <w:color w:val="auto"/>
          <w:sz w:val="28"/>
        </w:rPr>
        <w:t xml:space="preserve"> котельных на природном газе на территории Луга-3 (ЦАОК) -  1 шт.</w:t>
      </w:r>
      <w:r>
        <w:rPr>
          <w:rFonts w:ascii="Times New Roman" w:eastAsia="Times New Roman" w:hAnsi="Times New Roman" w:cs="Times New Roman"/>
          <w:color w:val="auto"/>
          <w:sz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BA5CA7" w:rsidRDefault="00BA5CA7" w:rsidP="00BA5CA7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A5CA7" w:rsidRDefault="00BA5CA7" w:rsidP="00BA5CA7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разделе 3 Программы «Планируемые  результаты  реализации, сроки и этапы реализации муниципальной программы» второй абзац дополнить следующими словами:</w:t>
      </w:r>
    </w:p>
    <w:p w:rsidR="00BA5CA7" w:rsidRPr="00D00611" w:rsidRDefault="00BA5CA7" w:rsidP="00BA5CA7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r w:rsidRPr="00D00611">
        <w:rPr>
          <w:rFonts w:ascii="Times New Roman" w:eastAsia="Times New Roman" w:hAnsi="Times New Roman" w:cs="Times New Roman"/>
          <w:color w:val="auto"/>
          <w:sz w:val="28"/>
        </w:rPr>
        <w:t xml:space="preserve">Протяженность отремонтированных сетей водоснабжения на территории Луга-3 (полигон) – 10989 </w:t>
      </w:r>
      <w:proofErr w:type="spellStart"/>
      <w:r w:rsidRPr="00D00611">
        <w:rPr>
          <w:rFonts w:ascii="Times New Roman" w:eastAsia="Times New Roman" w:hAnsi="Times New Roman" w:cs="Times New Roman"/>
          <w:color w:val="auto"/>
          <w:sz w:val="28"/>
        </w:rPr>
        <w:t>пог</w:t>
      </w:r>
      <w:proofErr w:type="spellEnd"/>
      <w:r w:rsidRPr="00D00611">
        <w:rPr>
          <w:rFonts w:ascii="Times New Roman" w:eastAsia="Times New Roman" w:hAnsi="Times New Roman" w:cs="Times New Roman"/>
          <w:color w:val="auto"/>
          <w:sz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00611">
        <w:rPr>
          <w:rFonts w:ascii="Times New Roman" w:eastAsia="Times New Roman" w:hAnsi="Times New Roman" w:cs="Times New Roman"/>
          <w:color w:val="auto"/>
          <w:sz w:val="28"/>
        </w:rPr>
        <w:t>м;</w:t>
      </w:r>
    </w:p>
    <w:p w:rsidR="00BA5CA7" w:rsidRPr="00D00611" w:rsidRDefault="00BA5CA7" w:rsidP="00BA5CA7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 xml:space="preserve">Количество построенных </w:t>
      </w:r>
      <w:proofErr w:type="spellStart"/>
      <w:proofErr w:type="gramStart"/>
      <w:r w:rsidRPr="00D00611">
        <w:rPr>
          <w:rFonts w:ascii="Times New Roman" w:eastAsia="Times New Roman" w:hAnsi="Times New Roman" w:cs="Times New Roman"/>
          <w:color w:val="auto"/>
          <w:sz w:val="28"/>
        </w:rPr>
        <w:t>блок-модульных</w:t>
      </w:r>
      <w:proofErr w:type="spellEnd"/>
      <w:proofErr w:type="gramEnd"/>
      <w:r w:rsidRPr="00D00611">
        <w:rPr>
          <w:rFonts w:ascii="Times New Roman" w:eastAsia="Times New Roman" w:hAnsi="Times New Roman" w:cs="Times New Roman"/>
          <w:color w:val="auto"/>
          <w:sz w:val="28"/>
        </w:rPr>
        <w:t xml:space="preserve"> котельных на природном газе на территории Луга-3 (ЦАОК) -  1 шт.</w:t>
      </w:r>
      <w:r>
        <w:rPr>
          <w:rFonts w:ascii="Times New Roman" w:eastAsia="Times New Roman" w:hAnsi="Times New Roman" w:cs="Times New Roman"/>
          <w:color w:val="auto"/>
          <w:sz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BA5CA7" w:rsidRPr="00EB3DE0" w:rsidRDefault="00BA5CA7" w:rsidP="00BA5CA7">
      <w:pPr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A5CA7" w:rsidRPr="0076778D" w:rsidRDefault="00BA5CA7" w:rsidP="00BA5CA7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632F5">
        <w:rPr>
          <w:rFonts w:ascii="Times New Roman" w:eastAsia="Times New Roman" w:hAnsi="Times New Roman" w:cs="Times New Roman"/>
          <w:color w:val="auto"/>
          <w:sz w:val="28"/>
        </w:rPr>
        <w:t>В разделе 5 Программы «Информация о ресурсном обеспечении муниципальной программы» второй абзац изложить в следующей редакции</w:t>
      </w:r>
      <w:r w:rsidRPr="0076778D">
        <w:rPr>
          <w:rFonts w:ascii="Times New Roman" w:eastAsia="Times New Roman" w:hAnsi="Times New Roman" w:cs="Times New Roman"/>
          <w:color w:val="auto"/>
          <w:sz w:val="28"/>
        </w:rPr>
        <w:t xml:space="preserve">: 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</w:t>
      </w:r>
      <w:r w:rsidRPr="00D00611">
        <w:rPr>
          <w:rFonts w:ascii="Times New Roman" w:eastAsia="Times New Roman" w:hAnsi="Times New Roman" w:cs="Times New Roman"/>
          <w:color w:val="auto"/>
          <w:sz w:val="28"/>
        </w:rPr>
        <w:t>Общий объем финансирования программы за весь период реализации составит 838 830,26  тыс. рублей, в том числе: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2015 г. – 91 292,02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2016 г. – 124 041,97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2017 г. – 161 933,00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2018 г. – 122 071,80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 xml:space="preserve">Средства бюджета </w:t>
      </w:r>
      <w:proofErr w:type="spellStart"/>
      <w:r w:rsidRPr="00D00611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D00611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района: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2017 г. - 27 027,05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Субсидии областного бюджета: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2015г. – 60 419,07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2016г. – 25 045,80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2017г. – 194 442,25 тыс. рублей.</w:t>
      </w:r>
    </w:p>
    <w:p w:rsidR="00BA5CA7" w:rsidRPr="00D00611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 xml:space="preserve">Внебюджетные источники: </w:t>
      </w:r>
    </w:p>
    <w:p w:rsidR="00BA5CA7" w:rsidRPr="0076778D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00611">
        <w:rPr>
          <w:rFonts w:ascii="Times New Roman" w:eastAsia="Times New Roman" w:hAnsi="Times New Roman" w:cs="Times New Roman"/>
          <w:color w:val="auto"/>
          <w:sz w:val="28"/>
        </w:rPr>
        <w:t>2017г. – 32 557,00 тыс. руб.</w:t>
      </w:r>
      <w:r>
        <w:rPr>
          <w:rFonts w:ascii="Times New Roman" w:eastAsia="Times New Roman" w:hAnsi="Times New Roman" w:cs="Times New Roman"/>
          <w:color w:val="auto"/>
          <w:sz w:val="28"/>
        </w:rPr>
        <w:t>»</w:t>
      </w:r>
      <w:r w:rsidRPr="0076778D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BA5CA7" w:rsidRPr="0076778D" w:rsidRDefault="00BA5CA7" w:rsidP="00BA5CA7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BA5CA7" w:rsidRPr="0076778D" w:rsidRDefault="00BA5CA7" w:rsidP="00BA5CA7">
      <w:pPr>
        <w:numPr>
          <w:ilvl w:val="0"/>
          <w:numId w:val="7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паспорте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E3391E">
        <w:rPr>
          <w:rFonts w:ascii="Times New Roman" w:eastAsia="Times New Roman" w:hAnsi="Times New Roman" w:cs="Times New Roman"/>
          <w:color w:val="auto"/>
          <w:sz w:val="28"/>
        </w:rPr>
        <w:t>подпрограммы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1 </w:t>
      </w:r>
      <w:r w:rsidRPr="00E3391E">
        <w:rPr>
          <w:rFonts w:ascii="Times New Roman" w:eastAsia="Times New Roman" w:hAnsi="Times New Roman" w:cs="Times New Roman"/>
          <w:color w:val="auto"/>
          <w:sz w:val="28"/>
        </w:rPr>
        <w:t>«Модернизация объектов коммунальной инфраструктуры» раздел «Объемы бюджетных ассигнований подпрограммы» изложить в следующей редакции</w:t>
      </w:r>
      <w:r w:rsidRPr="0076778D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BA5CA7" w:rsidRPr="00D00611" w:rsidRDefault="00BA5CA7" w:rsidP="00BA5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r w:rsidRPr="00D006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за счет средств местного и областного бюджетов и внебюджетных источников составит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D00611">
        <w:rPr>
          <w:rFonts w:ascii="Times New Roman" w:hAnsi="Times New Roman" w:cs="Times New Roman"/>
          <w:sz w:val="28"/>
          <w:szCs w:val="28"/>
        </w:rPr>
        <w:t>141 349,76 тыс. рублей:</w:t>
      </w:r>
    </w:p>
    <w:p w:rsidR="00BA5CA7" w:rsidRPr="00D00611" w:rsidRDefault="00BA5CA7" w:rsidP="00BA5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11">
        <w:rPr>
          <w:rFonts w:ascii="Times New Roman" w:hAnsi="Times New Roman" w:cs="Times New Roman"/>
          <w:sz w:val="28"/>
          <w:szCs w:val="28"/>
        </w:rPr>
        <w:t>2015 г. – 32 675,50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11">
        <w:rPr>
          <w:rFonts w:ascii="Times New Roman" w:hAnsi="Times New Roman" w:cs="Times New Roman"/>
          <w:sz w:val="28"/>
          <w:szCs w:val="28"/>
        </w:rPr>
        <w:t>2016 г. – 19 612,20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11">
        <w:rPr>
          <w:rFonts w:ascii="Times New Roman" w:hAnsi="Times New Roman" w:cs="Times New Roman"/>
          <w:sz w:val="28"/>
          <w:szCs w:val="28"/>
        </w:rPr>
        <w:t>2017 г. – 50 835,06 тыс. рублей;</w:t>
      </w:r>
    </w:p>
    <w:p w:rsidR="00BA5CA7" w:rsidRPr="00D00611" w:rsidRDefault="00BA5CA7" w:rsidP="00BA5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11">
        <w:rPr>
          <w:rFonts w:ascii="Times New Roman" w:hAnsi="Times New Roman" w:cs="Times New Roman"/>
          <w:sz w:val="28"/>
          <w:szCs w:val="28"/>
        </w:rPr>
        <w:t>2018 г. – 38 227,00 тыс. рублей.</w:t>
      </w:r>
    </w:p>
    <w:p w:rsidR="00BA5CA7" w:rsidRPr="0076778D" w:rsidRDefault="00BA5CA7" w:rsidP="00BA5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00611">
        <w:rPr>
          <w:rFonts w:ascii="Times New Roman" w:hAnsi="Times New Roman" w:cs="Times New Roman"/>
          <w:sz w:val="28"/>
          <w:szCs w:val="28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778D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BA5CA7" w:rsidRPr="0076778D" w:rsidRDefault="00BA5CA7" w:rsidP="00BA5CA7">
      <w:pPr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BA5CA7" w:rsidRPr="00E3391E" w:rsidRDefault="00BA5CA7" w:rsidP="00BA5CA7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E3391E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 паспорте подпрограммы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1 </w:t>
      </w:r>
      <w:r w:rsidRPr="00E3391E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«Модернизация объектов коммунальной инфраструктуры» раздел «Ожидаемые результаты реализации подпрограммы» дополнить следующим словами:</w:t>
      </w:r>
    </w:p>
    <w:p w:rsidR="00BA5CA7" w:rsidRPr="00D00611" w:rsidRDefault="00BA5CA7" w:rsidP="00BA5CA7">
      <w:pPr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E3391E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</w:t>
      </w:r>
      <w:r w:rsidRPr="00D00611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Протяженность отремонтированных сетей водоснабжения на территории Луга-3 (полигон) – 10989 </w:t>
      </w:r>
      <w:proofErr w:type="spellStart"/>
      <w:r w:rsidRPr="00D00611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пог</w:t>
      </w:r>
      <w:proofErr w:type="spellEnd"/>
      <w:r w:rsidRPr="00D00611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D00611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м;</w:t>
      </w:r>
    </w:p>
    <w:p w:rsidR="00BA5CA7" w:rsidRDefault="00BA5CA7" w:rsidP="00BA5CA7">
      <w:pPr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D00611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Количество построенных </w:t>
      </w:r>
      <w:proofErr w:type="spellStart"/>
      <w:proofErr w:type="gramStart"/>
      <w:r w:rsidRPr="00D00611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блок-модульных</w:t>
      </w:r>
      <w:proofErr w:type="spellEnd"/>
      <w:proofErr w:type="gramEnd"/>
      <w:r w:rsidRPr="00D00611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котельных на природном газе на территории Луга-3 (ЦАОК) -  1 шт.</w:t>
      </w:r>
      <w:r w:rsidRPr="00E3391E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»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</w:p>
    <w:p w:rsidR="00BA5CA7" w:rsidRDefault="00BA5CA7" w:rsidP="00BA5CA7">
      <w:pPr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Пункт 7 абзаца 1 </w:t>
      </w:r>
      <w:r>
        <w:rPr>
          <w:rFonts w:ascii="Times New Roman" w:eastAsia="ヒラギノ角ゴ Pro W3" w:hAnsi="Times New Roman" w:cs="Times New Roman"/>
          <w:color w:val="auto"/>
          <w:sz w:val="28"/>
        </w:rPr>
        <w:t>раздел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а</w:t>
      </w:r>
      <w:r>
        <w:rPr>
          <w:rFonts w:ascii="Times New Roman" w:eastAsia="ヒラギノ角ゴ Pro W3" w:hAnsi="Times New Roman" w:cs="Times New Roman"/>
          <w:color w:val="auto"/>
          <w:sz w:val="28"/>
        </w:rPr>
        <w:t xml:space="preserve"> 3 «Характеристика основных мероприятий подпрограммы» подпрограммы 1 «Модернизация объектов коммунальной инфраструктуры»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изложить в следующей редакции:</w:t>
      </w:r>
    </w:p>
    <w:p w:rsidR="00BA5CA7" w:rsidRDefault="00BA5CA7" w:rsidP="00BA5CA7">
      <w:pPr>
        <w:tabs>
          <w:tab w:val="left" w:pos="1276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</w:t>
      </w:r>
      <w:r>
        <w:rPr>
          <w:rFonts w:ascii="Times New Roman" w:eastAsia="ヒラギノ角ゴ Pro W3" w:hAnsi="Times New Roman" w:cs="Times New Roman"/>
          <w:color w:val="auto"/>
          <w:sz w:val="28"/>
        </w:rPr>
        <w:t>7.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ヒラギノ角ゴ Pro W3" w:hAnsi="Times New Roman" w:cs="Times New Roman"/>
          <w:color w:val="auto"/>
          <w:sz w:val="28"/>
        </w:rPr>
        <w:t>Обеспечение реализации энергосберегающих мероприятий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».</w:t>
      </w:r>
    </w:p>
    <w:p w:rsidR="00BA5CA7" w:rsidRPr="008C4CED" w:rsidRDefault="00BA5CA7" w:rsidP="00BA5CA7">
      <w:pPr>
        <w:tabs>
          <w:tab w:val="left" w:pos="1276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Pr="00924754" w:rsidRDefault="00BA5CA7" w:rsidP="00BA5CA7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разделе 3 «Характеристика основных мероприятий подпрограммы» подпрограммы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1 </w:t>
      </w: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«Модернизация объектов коммунальной инфраструктуры» первый абзац дополнить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следующими пунктами</w:t>
      </w: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: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8.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Ремонт сетей водоснабжения на территории Луга-3 (полигон)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</w:p>
    <w:p w:rsidR="00BA5CA7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 9.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Сроительство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блок-модульной</w:t>
      </w:r>
      <w:proofErr w:type="spellEnd"/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котельной на природном газе на территории Луга-3 (ЦАОК)</w:t>
      </w: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5»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</w:p>
    <w:p w:rsidR="00BA5CA7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Pr="00924754" w:rsidRDefault="00BA5CA7" w:rsidP="00BA5CA7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разделе 4 «Ожидаемые результаты реализации подпрограммы, сроки и этапы реализации» подпрограммы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1 </w:t>
      </w: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«Модернизация объектов коммунальной инфраструктуры» первый абзац дополнить словами: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Протяженность отремонтированных сетей водоснабжения на территории Луга-3 (полигон) – 10989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пог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м;</w:t>
      </w:r>
    </w:p>
    <w:p w:rsidR="00BA5CA7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Количество построенных </w:t>
      </w:r>
      <w:proofErr w:type="spellStart"/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блок-модульных</w:t>
      </w:r>
      <w:proofErr w:type="spellEnd"/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котельных на природном газе на территории Луга-3 (ЦАОК) -  1 шт.</w:t>
      </w: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»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</w:p>
    <w:p w:rsidR="00BA5CA7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Pr="00924754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разделе 5 «Ресурсное обеспечение подпрограммы» подпрограммы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1 </w:t>
      </w: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«Модернизация объектов коммунальной инфраструктуры» первый абзац изложить в следующей редакции: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924754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Общий объем финансирования подпрограммы за весь период реализации составит 141 349,76 тыс. рублей: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Средства местного бюджета: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lastRenderedPageBreak/>
        <w:t>2015 г. – 7502,70  тыс. рублей;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2016 г. – 7734,70  тыс. рублей;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 г. – 7650,00 тыс. рублей;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2018 г.– 5700,00 тыс. рублей;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Средства бюджета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муниципального района: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 г. – 3 974,35 тыс. рублей;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Субсидии областного бюджета: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2015г. – 25172,80 тыс. рублей;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2016г. – 11877,50 тыс. рублей;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2017г. – 39210,71 тыс. рублей.</w:t>
      </w:r>
    </w:p>
    <w:p w:rsidR="00BA5CA7" w:rsidRPr="008C4CED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Внебюджетные источники: </w:t>
      </w:r>
    </w:p>
    <w:p w:rsidR="00BA5CA7" w:rsidRDefault="00BA5CA7" w:rsidP="00BA5CA7">
      <w:pPr>
        <w:tabs>
          <w:tab w:val="left" w:pos="1276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2017г. – 32 527,00 тыс. руб.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».</w:t>
      </w:r>
    </w:p>
    <w:p w:rsidR="00BA5CA7" w:rsidRPr="0076778D" w:rsidRDefault="00BA5CA7" w:rsidP="00BA5CA7">
      <w:pPr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677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</w:p>
    <w:p w:rsidR="00BA5CA7" w:rsidRPr="008C4CED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 паспорте подпрограммы 4 «Благоустройство» раздел «Объемы бюджетных ассигнований программы» изложить в следующей редакции: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«Общий объем финансирования программы за счет средств                            местного и областного бюджетов  и внебюджетных источников за весь период реализации составит 251 329,0 тыс. рублей: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2015 г. – 21 967,3 тыс. рублей; 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2016 г. – 33 029,2 тыс. рублей; 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2017 г. – 158 048,5 тыс. рублей; 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2018 г. – 38 284,0 тыс. рублей; 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средства».</w:t>
      </w:r>
    </w:p>
    <w:p w:rsidR="00BA5CA7" w:rsidRPr="008C4CE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Pr="008C4CED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Пункты 17, 18 р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аздел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а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3 «Характеристика основных мероприятий подпрограммы» подпрограммы 4 «Благоустройство»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изложить в следующей редакции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«17. Мероприятия по благоустройству общественных территорий, направленные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Федерации:</w:t>
      </w:r>
    </w:p>
    <w:p w:rsidR="00BA5CA7" w:rsidRPr="008C4CED" w:rsidRDefault="00BA5CA7" w:rsidP="00BA5CA7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благоустройство Городского сада в 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</w:t>
      </w:r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Луге;</w:t>
      </w:r>
    </w:p>
    <w:p w:rsidR="00BA5CA7" w:rsidRPr="008C4CED" w:rsidRDefault="00BA5CA7" w:rsidP="00BA5CA7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благоустройство Сквера Воинской Славы в 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</w:t>
      </w:r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Луге.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18. 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Мероприятия по благоустройству дворовых территорий  направленные на 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,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по адресам:</w:t>
      </w:r>
      <w:proofErr w:type="gramEnd"/>
    </w:p>
    <w:p w:rsidR="00BA5CA7" w:rsidRPr="008C4CED" w:rsidRDefault="00BA5CA7" w:rsidP="00BA5CA7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.Л</w:t>
      </w:r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уга, ул.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Миккели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, д. 12;</w:t>
      </w:r>
    </w:p>
    <w:p w:rsidR="00BA5CA7" w:rsidRPr="008C4CED" w:rsidRDefault="00BA5CA7" w:rsidP="00BA5CA7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г. Луга, пр. Володарского, д. 38;</w:t>
      </w:r>
    </w:p>
    <w:p w:rsidR="00BA5CA7" w:rsidRPr="008C4CED" w:rsidRDefault="00BA5CA7" w:rsidP="00BA5CA7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г. Луга, пр. Володарского, д. 40;</w:t>
      </w:r>
    </w:p>
    <w:p w:rsidR="00BA5CA7" w:rsidRPr="008C4CED" w:rsidRDefault="00BA5CA7" w:rsidP="00BA5CA7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lastRenderedPageBreak/>
        <w:t>г. Луга, пр. Володарского, д. 42;</w:t>
      </w:r>
    </w:p>
    <w:p w:rsidR="00BA5CA7" w:rsidRPr="008C4CED" w:rsidRDefault="00BA5CA7" w:rsidP="00BA5CA7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г. Луга, пр. 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Володарского, д. 48 и ул.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Миккели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, д. 11;</w:t>
      </w:r>
      <w:proofErr w:type="gramEnd"/>
    </w:p>
    <w:p w:rsidR="00BA5CA7" w:rsidRPr="008C4CED" w:rsidRDefault="00BA5CA7" w:rsidP="00BA5CA7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г. Луга, пр. 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Володарского, д. 46 и д. 46/15;</w:t>
      </w:r>
      <w:proofErr w:type="gramEnd"/>
    </w:p>
    <w:p w:rsidR="00BA5CA7" w:rsidRPr="008C4CED" w:rsidRDefault="00BA5CA7" w:rsidP="00BA5CA7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г. Луга, ул. Набережная, д. 1 и д. 3;</w:t>
      </w:r>
    </w:p>
    <w:p w:rsidR="00BA5CA7" w:rsidRPr="008C4CED" w:rsidRDefault="00BA5CA7" w:rsidP="00BA5CA7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г. Луга, ул. Дмитриева, д. 72 и д.74 и пр.</w:t>
      </w:r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Комсомольский д. 36 и д. 38;</w:t>
      </w:r>
    </w:p>
    <w:p w:rsidR="00BA5CA7" w:rsidRPr="008C4CED" w:rsidRDefault="00BA5CA7" w:rsidP="00BA5CA7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г. Луга, ул. Победы, д. 8;</w:t>
      </w:r>
    </w:p>
    <w:p w:rsidR="00BA5CA7" w:rsidRPr="008C4CED" w:rsidRDefault="00BA5CA7" w:rsidP="00BA5CA7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г. Луга, ул. Победы, д. 10 и д.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12».</w:t>
      </w:r>
    </w:p>
    <w:p w:rsidR="00BA5CA7" w:rsidRPr="008C4CE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Р</w:t>
      </w:r>
      <w:proofErr w:type="spellStart"/>
      <w:r>
        <w:rPr>
          <w:rFonts w:ascii="Times New Roman" w:eastAsia="ヒラギノ角ゴ Pro W3" w:hAnsi="Times New Roman" w:cs="Times New Roman"/>
          <w:color w:val="auto"/>
          <w:sz w:val="28"/>
        </w:rPr>
        <w:t>аздел</w:t>
      </w:r>
      <w:proofErr w:type="spellEnd"/>
      <w:r>
        <w:rPr>
          <w:rFonts w:ascii="Times New Roman" w:eastAsia="ヒラギノ角ゴ Pro W3" w:hAnsi="Times New Roman" w:cs="Times New Roman"/>
          <w:color w:val="auto"/>
          <w:sz w:val="28"/>
        </w:rPr>
        <w:t xml:space="preserve"> 3 «Характеристика основных мероприятий подпрограммы» подпрограммы 4 «Благоустройство»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дополнить следующими абзацами: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При включении объектов благоустройства в программу в рамках реализации приоритетного проекта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Формирование комфортной городской среды» необходимо соблюдение следующих условий: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1). Общий объем субсидии распределяется по целям следующим образом: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а) не менее 2/3 от общего объема субсидии - на благоустройство дворовых территорий многоквартирных домов;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б) 1/3 общего объема субсидии на благоустройство не менее одной наиболее посещаемой муниципальной территории общего пользования.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Базовый процент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софинансирования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мероприятий из средств местного бюджета составляет 5%.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2). 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Мероприятие по благоустройству дворовых территорий многоквартирных домов и общественных пространств осуществляется по минимальному и дополнительному перечням видов работ.</w:t>
      </w:r>
      <w:proofErr w:type="gramEnd"/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Минимальный перечень видов работ: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ремонт дворовых проездов;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обеспечение освещения дворовых территорий;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установку скамеек;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установку урн.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Перечень дополнительных видов работ: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озеленение территории;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установка ограждений;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установка малых архитектурных форм и городской мебели;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оборудование поверхностной дренажной системы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внутридворовых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проездов;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обустройство площадок для отдыха;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установка детских площадок;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установка спортивных площадок;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оборудование автомобильных парковок;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оборудование площадок для выгула и дрессировки собак.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3). Нормативная (предельная) стоимость (единичные расценки) работ по благоустройству дворовых территорий и общественных территорий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lastRenderedPageBreak/>
        <w:t xml:space="preserve">утверждены постановлением администрации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муниципального района от 30.06.2017  № 2522.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4). Участие заинтересованных лиц при выполнении работ по благоустройству дворовых территорий в рамках минимального и дополнительного перечня предусмотрено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5). Порядок предоставления, рассмотрения и оценки предложений заинтересованных лиц для включения дворовой территории в муниципальную программу утверждены постановлением администрации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муниципального района от 31.05.2017 № 2088.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6).  В мероприятия по благоустройству включаются не менее одной  общественной территории, выявленн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ой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по результатам опроса граждан. Порядок и сроки представления, рассмотрения и оценки предложений заинтересованных лиц для включения общественной территории в муниципальную программу утверждены постановлением администрации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муниципального района от 31.05.2017 № 2089.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7). Мероприятия по благоустройству дворовых территорий многоквартирных домов и общественных пространств осуществляются в соответствии с 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утвержденными</w:t>
      </w:r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дизайн-проектами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. 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Дизайн-проект должен содержать: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текстовое и визуальное описание проекта благоустройства;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перечень соответствующих визуализированных изображений, элементов благоустройства, предполагаемых к размещению на соответствующей  дворовой и общественной территории;</w:t>
      </w:r>
    </w:p>
    <w:p w:rsidR="00BA5CA7" w:rsidRPr="008C4CED" w:rsidRDefault="00BA5CA7" w:rsidP="00BA5CA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сметн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ую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документаци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ю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8). Порядок разработки, обсуждения с заинтересованными лицами и утверждения </w:t>
      </w:r>
      <w:proofErr w:type="spellStart"/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дизайн-проектов</w:t>
      </w:r>
      <w:proofErr w:type="spellEnd"/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благоустройства дворовых территорий многоквартирных домов и общественных территорий, включенных в муниципальную программу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,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утверждены постановлением администрации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муниципального района от  31.05.2017г. № 2090.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9). Проведение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городского поселения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муниципального района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,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маломобильных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групп населения. Данные мероприятия по благоустройству выполняются с учетом 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требований Правил обеспечения условий доступности</w:t>
      </w:r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 для инвалидов жилых помещений и общего имущества в многоквартирном доме, утвержденных постановлением Правительства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Российской Федерации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10). При проведении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городского поселения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муниципального района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,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подрядным организациям рекомендуется привлекать к участию студенческие отряды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»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</w:p>
    <w:p w:rsidR="00BA5CA7" w:rsidRPr="008C4CE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Pr="008C4CED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 разделе 5 «Ресурсное обеспечение подпрограммы» подпрограммы 4 «Благоустройство» первый абзац изложить в следующей редакции: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«Общий объём финансирования подпрограммы за счёт средств местного и областного бюджетов и внебюджетных источников за весь период реализации составляет  251 329,00 тыс. рублей: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Средства местного бюджета: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2015 г. – 21 967,30 тыс. рублей; 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2016 г. – 33 029,20 тыс. рублей; 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2017 г. – 55 304,50 тыс. рублей; 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2018 г. – 38 284,0 тыс. рублей; 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Средства бюджета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муниципального района: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 г. - 23 053,00 тыс. рублей;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Субсидии областного бюджета: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г. – 74 671,0 тыс. рублей;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Дотации областного бюджета: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г. – 5 000,0 тыс. рублей;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Внебюджетные источники: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г. – 20,0 тыс. рублей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»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</w:p>
    <w:p w:rsidR="00BA5CA7" w:rsidRPr="008C4CE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Pr="008C4CED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 паспорте подпрограммы 5 «Содержание и ремонт автомобильных дорог и искусственных сооружений» раздел «Объемы бюджетных ассигнований программы» изложить в следующей редакции: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«Общий объём финансирования подпрограммы за счёт средств местного и областного бюджетов и внебюджетных источников за весь период реализации составит –  197 595,84 тыс. рублей: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2015 год –   49 383,77  тыс. рублей;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2016 год –   41 769,96 тыс. рублей;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 год –   74 642,11 тыс. рублей;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2018 год –   31 800,00 тыс. рублей;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средства».</w:t>
      </w:r>
    </w:p>
    <w:p w:rsidR="00BA5CA7" w:rsidRPr="008C4CE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Pr="008C4CED" w:rsidRDefault="00BA5CA7" w:rsidP="00BA5CA7">
      <w:pPr>
        <w:widowControl w:val="0"/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 разделе 5 «Ресурсное обеспечение подпрограммы» подпрограммы 5 «Содержание и ремонт автомобильных дорог и искусственных сооружений» первый абзац изложить в следующей редакции: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«Общий объём финансирования подпрограммы за счёт средств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lastRenderedPageBreak/>
        <w:t>местного и областного бюджетов и внебюджетных источников за весь период реализации составит – 197 595,84 тыс. рублей: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Средства местного бюджета: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2015 год –   19 148,00  тыс. рублей;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2016 год –   28 778,66 тыс. рублей;</w:t>
      </w:r>
    </w:p>
    <w:p w:rsidR="00BA5CA7" w:rsidRPr="008C4CED" w:rsidRDefault="00BA5CA7" w:rsidP="00BA5CA7">
      <w:pPr>
        <w:widowControl w:val="0"/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 год –   44 215,50 тыс. рублей;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2018 год –   31 800,00 тыс. рублей;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Субсидии из областного бюджета на 2015 год составят                                              30 235,77 тыс. руб., в т.ч.:</w:t>
      </w:r>
    </w:p>
    <w:p w:rsidR="00BA5CA7" w:rsidRPr="008C4CED" w:rsidRDefault="00BA5CA7" w:rsidP="00BA5CA7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капитальный ремонт и ремонт автомобильных дорог общего пользования местного значения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–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12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870,0 тыс. руб.;</w:t>
      </w:r>
    </w:p>
    <w:p w:rsidR="00BA5CA7" w:rsidRPr="008C4CED" w:rsidRDefault="00BA5CA7" w:rsidP="00BA5CA7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капитальный ремонт и ремонт автомобильных дорог общего пользования местного значения, имеющих приоритетный социально значимый характер – 10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000,0 тыс. руб.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;</w:t>
      </w:r>
    </w:p>
    <w:p w:rsidR="00BA5CA7" w:rsidRPr="008C4CED" w:rsidRDefault="00BA5CA7" w:rsidP="00BA5CA7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капитальный ремонт и ремонт дворовых территорий многоквартирных домов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– 1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481,2 тыс. руб.;</w:t>
      </w:r>
    </w:p>
    <w:p w:rsidR="00BA5CA7" w:rsidRPr="008C4CED" w:rsidRDefault="00BA5CA7" w:rsidP="00BA5CA7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капитальный ремонт автомобильной дороги общего пользования местного значения в 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г</w:t>
      </w:r>
      <w:proofErr w:type="gram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. Луга-3, от монумента «Воинам артиллеристам до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                    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д. 15/252 и д.15/257 – 6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893,778 тыс. руб.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Субсидии из областного бюджета на 2016 год составят                                                    12 991,3 тыс. руб., в т.ч.:</w:t>
      </w:r>
    </w:p>
    <w:p w:rsidR="00BA5CA7" w:rsidRPr="008C4CED" w:rsidRDefault="00BA5CA7" w:rsidP="00BA5CA7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капитальный ремонт и ремонт автомобильных дорог общего пользования местного значения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sym w:font="Symbol" w:char="F02D"/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2991,3 тыс. руб.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;</w:t>
      </w:r>
    </w:p>
    <w:p w:rsidR="00BA5CA7" w:rsidRPr="008C4CED" w:rsidRDefault="00BA5CA7" w:rsidP="00BA5CA7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капитальный ремонт и ремонт автомобильных дорог общего пользования местного значения, имеющих приоритетный социальн</w:t>
      </w:r>
      <w:proofErr w:type="gram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о-</w:t>
      </w:r>
      <w:proofErr w:type="gramEnd"/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значимый характер – 10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000,0 тыс. руб.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Субсидии из областного бюджета на 2017 год составят  20 416,612  тыс. руб., в т.ч.:</w:t>
      </w:r>
    </w:p>
    <w:p w:rsidR="00BA5CA7" w:rsidRPr="008C4CED" w:rsidRDefault="00BA5CA7" w:rsidP="00BA5CA7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на ремонт дорог и тротуаров (в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поселений») – 1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589,50 тыс. руб.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;</w:t>
      </w:r>
    </w:p>
    <w:p w:rsidR="00BA5CA7" w:rsidRPr="008C4CED" w:rsidRDefault="00BA5CA7" w:rsidP="00BA5CA7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капитальный ремонт и ремонт автомобильных дорог общего пользования местного значения – 2 362,100 тыс. руб.</w:t>
      </w:r>
    </w:p>
    <w:p w:rsidR="00BA5CA7" w:rsidRPr="008C4CED" w:rsidRDefault="00BA5CA7" w:rsidP="00BA5CA7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капитальный ремонт и ремонт автомобильных дорог общего пользования местного значения, имеющих приоритетный социально-значимый характер –  16 465,012  тыс. руб.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Дотации, выделе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нные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в 2017 году бюджету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городского поселения на реализацию мероприятий, связанных с подготовкой к празднованию 240-летия основания города Луга и 90-летия образования </w:t>
      </w:r>
      <w:proofErr w:type="spellStart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Лужского</w:t>
      </w:r>
      <w:proofErr w:type="spellEnd"/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муниципального района на ремонт автомобильных дорог общего пользования местного значения в центральной части города Луг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и,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–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                            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10 000,000 тыс. руб.</w:t>
      </w:r>
    </w:p>
    <w:p w:rsidR="00BA5CA7" w:rsidRPr="008C4CED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lastRenderedPageBreak/>
        <w:t>Внебюджетные источники:</w:t>
      </w:r>
    </w:p>
    <w:p w:rsidR="00BA5CA7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2017 год – 10,0 тыс. рублей»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.</w:t>
      </w:r>
    </w:p>
    <w:p w:rsidR="00BA5CA7" w:rsidRDefault="00BA5CA7" w:rsidP="00BA5CA7">
      <w:pPr>
        <w:tabs>
          <w:tab w:val="left" w:pos="1418"/>
        </w:tabs>
        <w:ind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приложении 1 к Программе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раздел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е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1 «Подпрограмма 1  «Модернизация объектов коммунальной инфраструктуры»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подпункт 1.5 изложить в следующей редакции</w:t>
      </w: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:</w:t>
      </w:r>
    </w:p>
    <w:p w:rsidR="00BA5CA7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tbl>
      <w:tblPr>
        <w:tblW w:w="10800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12"/>
        <w:gridCol w:w="567"/>
        <w:gridCol w:w="850"/>
        <w:gridCol w:w="31"/>
        <w:gridCol w:w="709"/>
        <w:gridCol w:w="708"/>
        <w:gridCol w:w="822"/>
        <w:gridCol w:w="29"/>
        <w:gridCol w:w="567"/>
        <w:gridCol w:w="820"/>
        <w:gridCol w:w="1417"/>
        <w:gridCol w:w="1134"/>
        <w:gridCol w:w="1134"/>
      </w:tblGrid>
      <w:tr w:rsidR="00BA5CA7" w:rsidTr="00D864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Срок фи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нан</w:t>
            </w:r>
            <w:proofErr w:type="spellEnd"/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Индикаторы реализации 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Распоряди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получа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)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бюджетных средств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Исполнители мероприятий</w:t>
            </w:r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ind w:left="-108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ind w:left="-108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rPr>
          <w:trHeight w:val="261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BA5CA7" w:rsidTr="00D8643F">
        <w:trPr>
          <w:trHeight w:val="20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1.5. Основное мероприятие «Обеспечение реализации энергосберегающих мероприятий»</w:t>
            </w:r>
          </w:p>
        </w:tc>
      </w:tr>
      <w:tr w:rsidR="00BA5CA7" w:rsidTr="00D8643F">
        <w:trPr>
          <w:trHeight w:val="2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1.5. 1 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382,50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3442,50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Установка газовых колонок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</w:tbl>
    <w:p w:rsidR="00BA5CA7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217D1C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приложении 1 к Программе раздел 1 «Подпрограмма 1  «Модернизация объектов коммунальной инфраструктуры»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дополнить </w:t>
      </w:r>
      <w:r w:rsidRPr="00217D1C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подпункт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ами</w:t>
      </w:r>
      <w:r w:rsidRPr="00217D1C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1.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6 и 1.7</w:t>
      </w:r>
      <w:r w:rsidRPr="00217D1C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в следующей редакции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:</w:t>
      </w:r>
    </w:p>
    <w:p w:rsidR="00BA5CA7" w:rsidRPr="00217D1C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tbl>
      <w:tblPr>
        <w:tblW w:w="10800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12"/>
        <w:gridCol w:w="567"/>
        <w:gridCol w:w="850"/>
        <w:gridCol w:w="31"/>
        <w:gridCol w:w="709"/>
        <w:gridCol w:w="708"/>
        <w:gridCol w:w="822"/>
        <w:gridCol w:w="29"/>
        <w:gridCol w:w="567"/>
        <w:gridCol w:w="820"/>
        <w:gridCol w:w="1417"/>
        <w:gridCol w:w="1134"/>
        <w:gridCol w:w="1134"/>
      </w:tblGrid>
      <w:tr w:rsidR="00BA5CA7" w:rsidTr="00D864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Срок фи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нан</w:t>
            </w:r>
            <w:proofErr w:type="spellEnd"/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Индикаторы реализации 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Распоряди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получа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)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бюджетных средств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Исполнители мероприятий</w:t>
            </w:r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rPr>
          <w:trHeight w:val="261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BA5CA7" w:rsidTr="00D8643F">
        <w:trPr>
          <w:trHeight w:val="20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1.6. Основное мероприятие «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eastAsia="en-US"/>
              </w:rPr>
              <w:t>Ремонт сетей водоснабжения на территории Луга-3 (полигон)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»</w:t>
            </w:r>
          </w:p>
        </w:tc>
      </w:tr>
      <w:tr w:rsidR="00BA5CA7" w:rsidTr="00D8643F">
        <w:trPr>
          <w:trHeight w:val="2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1.6. 1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  <w:t>Ремонт сетей водоснабжения на территории Луга-3 (полигон)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39 742,56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3 974,353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4"/>
              </w:rPr>
              <w:t>35 768,207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ind w:hanging="27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  <w:t>Протяженность отремонтированных сетей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  <w:tr w:rsidR="00BA5CA7" w:rsidTr="00D8643F">
        <w:trPr>
          <w:trHeight w:val="20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1.7. 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Сроительство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блок-модульных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 котельных на природном газе»</w:t>
            </w:r>
          </w:p>
        </w:tc>
      </w:tr>
      <w:tr w:rsidR="00BA5CA7" w:rsidTr="00D8643F">
        <w:trPr>
          <w:trHeight w:val="2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1.7. 1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Сроительство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блок-модульных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котельных на природном газе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  <w:t>на территории Луга-3 (ЦАОК)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32 527,0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32 527,0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Количество построенных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блок-модульных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котельных на природном газе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городского хозяйства</w:t>
            </w:r>
          </w:p>
        </w:tc>
      </w:tr>
    </w:tbl>
    <w:p w:rsidR="00BA5CA7" w:rsidRPr="008C4CED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8C4CE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lastRenderedPageBreak/>
        <w:t>В приложении 1 к Программе строки «ИТОГО по программе 1» и  «ВСЕГО по подпрограмме 1» изложить в следующей редакции:</w:t>
      </w:r>
    </w:p>
    <w:p w:rsidR="00BA5CA7" w:rsidRPr="0076778D" w:rsidRDefault="00BA5CA7" w:rsidP="00BA5CA7">
      <w:pPr>
        <w:tabs>
          <w:tab w:val="left" w:pos="1276"/>
        </w:tabs>
        <w:ind w:left="34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108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567"/>
        <w:gridCol w:w="850"/>
        <w:gridCol w:w="851"/>
        <w:gridCol w:w="992"/>
        <w:gridCol w:w="851"/>
        <w:gridCol w:w="425"/>
        <w:gridCol w:w="790"/>
        <w:gridCol w:w="1194"/>
        <w:gridCol w:w="1134"/>
        <w:gridCol w:w="1134"/>
      </w:tblGrid>
      <w:tr w:rsidR="00BA5CA7" w:rsidTr="00D864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Срок фи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нан</w:t>
            </w:r>
            <w:proofErr w:type="spellEnd"/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сиро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Индикаторы реализации 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proofErr w:type="spellStart"/>
            <w:proofErr w:type="gram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Распоряди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тель</w:t>
            </w:r>
            <w:proofErr w:type="spellEnd"/>
            <w:proofErr w:type="gram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(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получа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тель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)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бюджетных средств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Исполнители </w:t>
            </w:r>
            <w:proofErr w:type="spellStart"/>
            <w:proofErr w:type="gram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мероприя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тий</w:t>
            </w:r>
            <w:proofErr w:type="spellEnd"/>
            <w:proofErr w:type="gramEnd"/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всего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 том числе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Бюджет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муници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пального</w:t>
            </w:r>
            <w:proofErr w:type="spellEnd"/>
            <w:proofErr w:type="gram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Бюджет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прочие источники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BA5CA7" w:rsidTr="00D864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ind w:firstLine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Итого </w:t>
            </w:r>
          </w:p>
          <w:p w:rsidR="00BA5CA7" w:rsidRDefault="00BA5CA7" w:rsidP="00D8643F">
            <w:pPr>
              <w:spacing w:line="276" w:lineRule="auto"/>
              <w:ind w:firstLine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по подпрограмме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2015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2016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2017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32675,5 19612,2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50835,06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38227,0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3 974,35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pStyle w:val="a8"/>
              <w:spacing w:line="276" w:lineRule="auto"/>
              <w:ind w:hanging="44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7502,7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7734,7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7650,0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25172,9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11877,5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39 210,71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32 527,0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ind w:firstLine="51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Всего </w:t>
            </w:r>
          </w:p>
          <w:p w:rsidR="00BA5CA7" w:rsidRDefault="00BA5CA7" w:rsidP="00D8643F">
            <w:pPr>
              <w:spacing w:line="276" w:lineRule="auto"/>
              <w:ind w:firstLine="51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по подпрограмме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141349,8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3974,353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76261,11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32 527,0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BA5CA7" w:rsidRDefault="00BA5CA7" w:rsidP="00BA5CA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A5CA7" w:rsidRDefault="00BA5CA7" w:rsidP="00BA5CA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приложении 1 к Программе в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разделе 4 «П</w:t>
      </w: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одпрограмм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а</w:t>
      </w: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4 «Благоустройство» п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одпункты</w:t>
      </w: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4.1.2, 4.9.2 и 4.10.2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изложить в следующей редакции</w:t>
      </w: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:</w:t>
      </w:r>
    </w:p>
    <w:p w:rsidR="00BA5CA7" w:rsidRPr="00CC41F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tbl>
      <w:tblPr>
        <w:tblW w:w="10800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12"/>
        <w:gridCol w:w="567"/>
        <w:gridCol w:w="850"/>
        <w:gridCol w:w="31"/>
        <w:gridCol w:w="709"/>
        <w:gridCol w:w="708"/>
        <w:gridCol w:w="822"/>
        <w:gridCol w:w="29"/>
        <w:gridCol w:w="567"/>
        <w:gridCol w:w="820"/>
        <w:gridCol w:w="1417"/>
        <w:gridCol w:w="1134"/>
        <w:gridCol w:w="1134"/>
      </w:tblGrid>
      <w:tr w:rsidR="00BA5CA7" w:rsidTr="00D864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Срок фи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нан</w:t>
            </w:r>
            <w:proofErr w:type="spellEnd"/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сиро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Индикаторы реализации 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proofErr w:type="spellStart"/>
            <w:proofErr w:type="gram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Распоряди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тель</w:t>
            </w:r>
            <w:proofErr w:type="spellEnd"/>
            <w:proofErr w:type="gram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(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получа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тель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)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бюджетных средств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Исполнители мероприятий</w:t>
            </w:r>
          </w:p>
        </w:tc>
      </w:tr>
      <w:tr w:rsidR="00BA5CA7" w:rsidTr="00D8643F"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всего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Бюджет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муници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пального</w:t>
            </w:r>
            <w:proofErr w:type="spellEnd"/>
            <w:proofErr w:type="gram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Бюджет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областной бюджет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rPr>
          <w:trHeight w:val="261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BA5CA7" w:rsidTr="00D8643F">
        <w:trPr>
          <w:trHeight w:val="20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en-US"/>
              </w:rPr>
              <w:t xml:space="preserve">4.1. </w:t>
            </w:r>
            <w:r>
              <w:rPr>
                <w:rFonts w:ascii="Times New Roman" w:hAnsi="Times New Roman" w:cs="Times New Roman"/>
                <w:i/>
                <w:sz w:val="18"/>
                <w:lang w:eastAsia="en-US"/>
              </w:rPr>
              <w:t>Основное мероприятие</w:t>
            </w:r>
            <w:r>
              <w:rPr>
                <w:rFonts w:hint="eastAsia"/>
                <w:i/>
                <w:sz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en-US"/>
              </w:rPr>
              <w:t xml:space="preserve">«Озеленение и 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en-US"/>
              </w:rPr>
              <w:t xml:space="preserve"> городского поселения»</w:t>
            </w:r>
          </w:p>
        </w:tc>
      </w:tr>
      <w:tr w:rsidR="00BA5CA7" w:rsidTr="00D8643F">
        <w:trPr>
          <w:trHeight w:val="2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4.1.2. Прочие мероприятия по благоустройству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городского поселения, в т. ч.: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- очистка зон видимости дорожных знаков;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- ремонт и окраска  информационных стендов;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- проведение общегородского субботника;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- очистка водопропускных канав;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- содержание элементов благоустройства (детские площадки, спортивные площадки, скамейки, урны);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lastRenderedPageBreak/>
              <w:t xml:space="preserve">- уборка зон общего пользования и памятных мест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lastRenderedPageBreak/>
              <w:t>2015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2016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2017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2018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809,0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1969,5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5100,0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809,0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1969,5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5100,0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Количество проведенных прочих мероприятий по благоустройству территории ЛГП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муниципального района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Отдел городского хозяйства</w:t>
            </w:r>
          </w:p>
        </w:tc>
      </w:tr>
      <w:tr w:rsidR="00BA5CA7" w:rsidTr="00D8643F">
        <w:trPr>
          <w:trHeight w:val="20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lastRenderedPageBreak/>
              <w:t xml:space="preserve">4.9. Основное мероприятие «Организация уличного освещения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 городского поселения»</w:t>
            </w:r>
          </w:p>
        </w:tc>
      </w:tr>
      <w:tr w:rsidR="00BA5CA7" w:rsidTr="00D8643F">
        <w:trPr>
          <w:trHeight w:val="2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4.9.2. Мероприятия, направленные на поддержку муниципальных образований ЛО по развитию общественной инфраструктуры.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2017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Количество установленных опор 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Количество установленных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муниципального района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Отдел городского хозяйства</w:t>
            </w:r>
          </w:p>
        </w:tc>
      </w:tr>
      <w:tr w:rsidR="00BA5CA7" w:rsidTr="00D8643F">
        <w:trPr>
          <w:trHeight w:val="20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4.10. Основное мероприятие «Установка пешеходных ограждений и ограждений детских площадок»</w:t>
            </w:r>
          </w:p>
        </w:tc>
      </w:tr>
      <w:tr w:rsidR="00BA5CA7" w:rsidTr="00D8643F">
        <w:trPr>
          <w:trHeight w:val="2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4.10.2. Мероприятия по установке пешеходных ограждений перильного типа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2017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5 000,0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Протяженность установленных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</w:tbl>
    <w:p w:rsidR="00BA5CA7" w:rsidRDefault="00BA5CA7" w:rsidP="00BA5CA7">
      <w:pPr>
        <w:widowControl w:val="0"/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приложении 1 к Программе в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разделе 4 «П</w:t>
      </w: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одпрограмм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а</w:t>
      </w: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 4 «Благоустройство» строки «Итого по подпрограмме 4» и  «Всего по подпрограмме 4» изложить в следующей редакции:</w:t>
      </w:r>
    </w:p>
    <w:p w:rsidR="00BA5CA7" w:rsidRPr="00CC41F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tbl>
      <w:tblPr>
        <w:tblW w:w="108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567"/>
        <w:gridCol w:w="850"/>
        <w:gridCol w:w="851"/>
        <w:gridCol w:w="992"/>
        <w:gridCol w:w="851"/>
        <w:gridCol w:w="425"/>
        <w:gridCol w:w="567"/>
        <w:gridCol w:w="1417"/>
        <w:gridCol w:w="1134"/>
        <w:gridCol w:w="1134"/>
      </w:tblGrid>
      <w:tr w:rsidR="00BA5CA7" w:rsidRPr="00584EBD" w:rsidTr="00D864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Срок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финан</w:t>
            </w:r>
            <w:proofErr w:type="spellEnd"/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сирования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Индикаторы реализации 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Распорядитель (получатель)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бюджетных средств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Исполнители мероприятий</w:t>
            </w:r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Бюджет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Бюджет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BA5CA7" w:rsidTr="00D864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ind w:firstLine="60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  <w:t>Итого по подпрограмме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2015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2016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2017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21967,3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33029,2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158 048,5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38284,0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2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2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3"/>
                <w:lang w:eastAsia="en-US"/>
              </w:rPr>
              <w:t>23 053,00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3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21967,3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33029,2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55 304,5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38 284,0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79 671,0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20,0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ind w:firstLine="60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Всего по подпрограмме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251 329,0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23 053,00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148 585,0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79 671,0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</w:tbl>
    <w:p w:rsidR="00BA5CA7" w:rsidRDefault="00BA5CA7" w:rsidP="00BA5CA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Приложении 1 к Программе в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разделе «П</w:t>
      </w: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одпрограмм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а</w:t>
      </w: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5 «Содержание и ремонт автомобильных дорог и искусственных сооружений» п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одпункт</w:t>
      </w:r>
      <w:r w:rsidRPr="00CC41F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5.2 изложить  в следующей редакции:</w:t>
      </w:r>
    </w:p>
    <w:p w:rsidR="00BA5CA7" w:rsidRPr="00CC41F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tbl>
      <w:tblPr>
        <w:tblW w:w="1077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10"/>
        <w:gridCol w:w="565"/>
        <w:gridCol w:w="1112"/>
        <w:gridCol w:w="591"/>
        <w:gridCol w:w="992"/>
        <w:gridCol w:w="776"/>
        <w:gridCol w:w="75"/>
        <w:gridCol w:w="425"/>
        <w:gridCol w:w="567"/>
        <w:gridCol w:w="1394"/>
        <w:gridCol w:w="993"/>
        <w:gridCol w:w="6"/>
        <w:gridCol w:w="1270"/>
      </w:tblGrid>
      <w:tr w:rsidR="00BA5CA7" w:rsidTr="00D8643F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Срок </w:t>
            </w:r>
            <w:proofErr w:type="spellStart"/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финан</w:t>
            </w:r>
            <w:proofErr w:type="spellEnd"/>
          </w:p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proofErr w:type="spellStart"/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сирования</w:t>
            </w:r>
            <w:proofErr w:type="spellEnd"/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Индикаторы реализации </w:t>
            </w:r>
          </w:p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(целевые задания)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Распорядитель (получатель)</w:t>
            </w:r>
          </w:p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бюджетных средств</w:t>
            </w:r>
          </w:p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Исполнители мероприятий</w:t>
            </w:r>
          </w:p>
        </w:tc>
      </w:tr>
      <w:tr w:rsidR="00BA5CA7" w:rsidTr="00D8643F">
        <w:tc>
          <w:tcPr>
            <w:tcW w:w="10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всего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 том числе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10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Бюджет </w:t>
            </w:r>
            <w:proofErr w:type="spellStart"/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Бюджет </w:t>
            </w:r>
            <w:proofErr w:type="spellStart"/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областной бюджет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CC41F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CC41F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прочие источники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RPr="00584EBD" w:rsidTr="00D8643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11</w:t>
            </w:r>
          </w:p>
        </w:tc>
      </w:tr>
      <w:tr w:rsidR="00BA5CA7" w:rsidTr="00D8643F">
        <w:tc>
          <w:tcPr>
            <w:tcW w:w="10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color w:val="auto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eastAsia="en-US"/>
              </w:rPr>
              <w:t xml:space="preserve">5.2. Основное мероприятие «Капитальный ремонт и ремонт автомобильных дорог, искусственных сооружений,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eastAsia="en-US"/>
              </w:rPr>
              <w:lastRenderedPageBreak/>
              <w:t>содержание и ремонт дворовых территорий»</w:t>
            </w:r>
          </w:p>
        </w:tc>
      </w:tr>
      <w:tr w:rsidR="00BA5CA7" w:rsidTr="00D8643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7" w:rsidRDefault="00BA5CA7" w:rsidP="00D8643F">
            <w:pPr>
              <w:tabs>
                <w:tab w:val="left" w:pos="472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lastRenderedPageBreak/>
              <w:t>Ремонт автомобильных дорог общего пользования местного значения по адресам, в т.ч.:</w:t>
            </w:r>
          </w:p>
          <w:p w:rsidR="00BA5CA7" w:rsidRDefault="00BA5CA7" w:rsidP="00D8643F">
            <w:pPr>
              <w:tabs>
                <w:tab w:val="left" w:pos="472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- г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уга по ул.Ленинградская на участке от пр.Кирова до жилого дома № 21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>;</w:t>
            </w:r>
          </w:p>
          <w:p w:rsidR="00BA5CA7" w:rsidRDefault="00BA5CA7" w:rsidP="00D8643F">
            <w:pPr>
              <w:tabs>
                <w:tab w:val="left" w:pos="472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>-г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 xml:space="preserve">уга, ул.Нижегородская от ул. Победы до жилого дома № 128; </w:t>
            </w:r>
          </w:p>
          <w:p w:rsidR="00BA5CA7" w:rsidRDefault="00BA5CA7" w:rsidP="00D8643F">
            <w:pPr>
              <w:tabs>
                <w:tab w:val="left" w:pos="472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 xml:space="preserve">. Луга, пр. Володарского от жилого дома № 37,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 xml:space="preserve">. 2 до 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>Болотной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>;</w:t>
            </w:r>
          </w:p>
          <w:p w:rsidR="00BA5CA7" w:rsidRDefault="00BA5CA7" w:rsidP="00D8643F">
            <w:pPr>
              <w:tabs>
                <w:tab w:val="left" w:pos="472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>- г. Луга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 xml:space="preserve"> пр. Володарского от 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>Псковская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22"/>
                <w:lang w:eastAsia="en-US"/>
              </w:rPr>
              <w:t xml:space="preserve"> до ул. Кингисеппа;</w:t>
            </w:r>
          </w:p>
          <w:p w:rsidR="00BA5CA7" w:rsidRDefault="00BA5CA7" w:rsidP="00D8643F">
            <w:pPr>
              <w:tabs>
                <w:tab w:val="left" w:pos="472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>-г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>уга, ул. Госпитальная от ул. Маршала Одинцова до ФГКУ "442 Военный клинический госпиталь" Министерства обороны России;</w:t>
            </w:r>
          </w:p>
          <w:p w:rsidR="00BA5CA7" w:rsidRDefault="00BA5CA7" w:rsidP="00D8643F">
            <w:pPr>
              <w:tabs>
                <w:tab w:val="left" w:pos="472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>-г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 xml:space="preserve">уга, пр. Володарского от 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>Болотной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 xml:space="preserve"> до ул. Псковской;</w:t>
            </w:r>
          </w:p>
          <w:p w:rsidR="00BA5CA7" w:rsidRDefault="00BA5CA7" w:rsidP="00D8643F">
            <w:pPr>
              <w:tabs>
                <w:tab w:val="left" w:pos="472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>-г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  <w:t>уга,  ул.Маршала Одинцова на участке от МДОУ "Детский сад № 13" до жилого дома № 3/136</w:t>
            </w:r>
          </w:p>
          <w:p w:rsidR="00BA5CA7" w:rsidRDefault="00BA5CA7" w:rsidP="00D8643F">
            <w:pPr>
              <w:tabs>
                <w:tab w:val="left" w:pos="472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2017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53027,112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1093,708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2783,850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14 272,695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1986,158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3349,628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2408,392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513,464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14800,0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24 200,0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273,508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713,850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3 568,195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651,058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1217,116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850,392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306,664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14800,0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28827,112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820,200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2 070,0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10704,500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1335,1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2132,512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1558,000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206, 800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Протяженность отремонтированных  автомобильных дорог;</w:t>
            </w:r>
            <w:r>
              <w:rPr>
                <w:rFonts w:ascii="Arial" w:eastAsia="Times New Roman" w:hAnsi="Arial" w:cs="Arial"/>
                <w:color w:val="auto"/>
                <w:sz w:val="18"/>
                <w:szCs w:val="22"/>
                <w:lang w:eastAsia="en-US"/>
              </w:rPr>
              <w:t xml:space="preserve"> 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муниципального района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Отдел городского хозяйства</w:t>
            </w:r>
          </w:p>
        </w:tc>
      </w:tr>
    </w:tbl>
    <w:p w:rsidR="00BA5CA7" w:rsidRPr="00584EBD" w:rsidRDefault="00BA5CA7" w:rsidP="00BA5CA7">
      <w:pPr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584EB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В приложении 1 к Программе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 разделе «П</w:t>
      </w:r>
      <w:r w:rsidRPr="00584EB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одпрограмм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а </w:t>
      </w:r>
      <w:r w:rsidRPr="00584EB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5 «Содержание и ремонт автомобильных дорог и искусственных сооружений» строки  «Итого по подпрограмме 4»  и  «Всего по подпрограмме 4» изложить в следующей редакции:</w:t>
      </w:r>
    </w:p>
    <w:p w:rsidR="00BA5CA7" w:rsidRPr="00584EB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lang w:val="ru-RU"/>
        </w:rPr>
      </w:pPr>
    </w:p>
    <w:tbl>
      <w:tblPr>
        <w:tblW w:w="108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567"/>
        <w:gridCol w:w="850"/>
        <w:gridCol w:w="851"/>
        <w:gridCol w:w="992"/>
        <w:gridCol w:w="851"/>
        <w:gridCol w:w="425"/>
        <w:gridCol w:w="567"/>
        <w:gridCol w:w="1417"/>
        <w:gridCol w:w="1134"/>
        <w:gridCol w:w="1134"/>
      </w:tblGrid>
      <w:tr w:rsidR="00BA5CA7" w:rsidTr="00D864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финан</w:t>
            </w:r>
            <w:proofErr w:type="spellEnd"/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сирования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Индикаторы реализации 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Распорядитель (получатель)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бюджетных средств</w:t>
            </w:r>
          </w:p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Исполнители мероприятий</w:t>
            </w:r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BA5CA7" w:rsidTr="00D864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ind w:firstLine="60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  <w:t>Итого по подпрограмме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2015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2016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2017</w:t>
            </w:r>
          </w:p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49383,77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41769,96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74642,11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31800,00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19148,0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28778,66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44215,50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31800,0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30235,77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12991,30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30416,61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10,0</w:t>
            </w:r>
          </w:p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BA5CA7" w:rsidTr="00D864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spacing w:line="276" w:lineRule="auto"/>
              <w:ind w:firstLine="60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Всего по подпрограмме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197 595,84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>123942,16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73643,68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spacing w:line="276" w:lineRule="auto"/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</w:tbl>
    <w:p w:rsidR="00BA5CA7" w:rsidRDefault="00BA5CA7" w:rsidP="00BA5CA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584EB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В приложении 1 к Программе строки  «ИТОГО по программе»,  «ВСЕГО» изложить в следующей редакции:</w:t>
      </w:r>
    </w:p>
    <w:p w:rsidR="00BA5CA7" w:rsidRPr="00584EB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lang w:val="ru-RU"/>
        </w:rPr>
      </w:pPr>
    </w:p>
    <w:tbl>
      <w:tblPr>
        <w:tblW w:w="1063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567"/>
        <w:gridCol w:w="850"/>
        <w:gridCol w:w="851"/>
        <w:gridCol w:w="992"/>
        <w:gridCol w:w="851"/>
        <w:gridCol w:w="425"/>
        <w:gridCol w:w="787"/>
        <w:gridCol w:w="890"/>
        <w:gridCol w:w="1134"/>
        <w:gridCol w:w="1273"/>
      </w:tblGrid>
      <w:tr w:rsidR="00BA5CA7" w:rsidRPr="00584EBD" w:rsidTr="00D8643F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Срок фи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нан</w:t>
            </w:r>
            <w:proofErr w:type="spellEnd"/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сиро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Индикаторы реализации 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34" w:firstLine="2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Распорядитель (получатель)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34" w:firstLine="2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бюджетных средств</w:t>
            </w:r>
          </w:p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34" w:firstLine="2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Исполнители мероприятий</w:t>
            </w:r>
          </w:p>
        </w:tc>
      </w:tr>
      <w:tr w:rsidR="00BA5CA7" w:rsidTr="00D8643F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всего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в том числе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Бюджет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муниципаль</w:t>
            </w: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lastRenderedPageBreak/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lastRenderedPageBreak/>
              <w:t xml:space="preserve">Бюджет </w:t>
            </w:r>
            <w:proofErr w:type="spellStart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Лужского</w:t>
            </w:r>
            <w:proofErr w:type="spellEnd"/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 городского </w:t>
            </w: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федеральный </w:t>
            </w: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Pr="00584EBD" w:rsidRDefault="00BA5CA7" w:rsidP="00D864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584EBD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lastRenderedPageBreak/>
              <w:t>прочие источники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A5CA7" w:rsidTr="00D864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BA5CA7" w:rsidTr="00D864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ИТОГО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2015</w:t>
            </w:r>
          </w:p>
          <w:p w:rsidR="00BA5CA7" w:rsidRDefault="00BA5CA7" w:rsidP="00D8643F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2016</w:t>
            </w:r>
          </w:p>
          <w:p w:rsidR="00BA5CA7" w:rsidRDefault="00BA5CA7" w:rsidP="00D8643F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2017</w:t>
            </w:r>
          </w:p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151 711,09</w:t>
            </w: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149 087,77</w:t>
            </w: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383 432,60</w:t>
            </w: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154 598,80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27027,35</w:t>
            </w: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91 292,02</w:t>
            </w: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124 041,97</w:t>
            </w: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161 933,00</w:t>
            </w: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122 071,80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60 419,072</w:t>
            </w: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25 045,8</w:t>
            </w: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194 442,25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</w:p>
          <w:p w:rsidR="00BA5CA7" w:rsidRDefault="00BA5CA7" w:rsidP="00D86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30,0</w:t>
            </w:r>
          </w:p>
          <w:p w:rsidR="00BA5CA7" w:rsidRDefault="00BA5CA7" w:rsidP="00D8643F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32527,0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BA5CA7" w:rsidTr="00D864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A5CA7" w:rsidRDefault="00BA5CA7" w:rsidP="00D8643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838 830,26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A5CA7" w:rsidRDefault="00BA5CA7" w:rsidP="00D8643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27 027,35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A5CA7" w:rsidRDefault="00BA5CA7" w:rsidP="00D8643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499 338,79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A5CA7" w:rsidRDefault="00BA5CA7" w:rsidP="00D8643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279 907,12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A5CA7" w:rsidRDefault="00BA5CA7" w:rsidP="00D8643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A5CA7" w:rsidRDefault="00BA5CA7" w:rsidP="00D8643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32 557,00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5CA7" w:rsidRDefault="00BA5CA7" w:rsidP="00D8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</w:tbl>
    <w:p w:rsidR="00BA5CA7" w:rsidRDefault="00BA5CA7" w:rsidP="00BA5CA7">
      <w:pPr>
        <w:tabs>
          <w:tab w:val="left" w:pos="14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BA5CA7" w:rsidRDefault="00BA5CA7" w:rsidP="00BA5C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  <w:r w:rsidRPr="00584EB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В Приложении 2 к Программе 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раздел</w:t>
      </w:r>
      <w:r w:rsidRPr="00584EB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«П</w:t>
      </w:r>
      <w:r w:rsidRPr="00584EB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одпрограмм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а</w:t>
      </w:r>
      <w:r w:rsidRPr="00584EB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 1  «Модернизация объектов коммунальной инфраструктуры» дополнить </w:t>
      </w:r>
      <w:r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 xml:space="preserve">подпунктами </w:t>
      </w:r>
      <w:r w:rsidRPr="00584EBD">
        <w:rPr>
          <w:rFonts w:ascii="Times New Roman" w:eastAsia="ヒラギノ角ゴ Pro W3" w:hAnsi="Times New Roman" w:cs="Times New Roman"/>
          <w:color w:val="auto"/>
          <w:sz w:val="28"/>
          <w:lang w:val="ru-RU"/>
        </w:rPr>
        <w:t>1.8 и 1.9:</w:t>
      </w:r>
    </w:p>
    <w:p w:rsidR="00BA5CA7" w:rsidRPr="00584EBD" w:rsidRDefault="00BA5CA7" w:rsidP="00BA5CA7">
      <w:pPr>
        <w:tabs>
          <w:tab w:val="left" w:pos="1418"/>
        </w:tabs>
        <w:ind w:left="709"/>
        <w:contextualSpacing/>
        <w:jc w:val="both"/>
        <w:rPr>
          <w:rFonts w:ascii="Times New Roman" w:eastAsia="ヒラギノ角ゴ Pro W3" w:hAnsi="Times New Roman" w:cs="Times New Roman"/>
          <w:color w:val="auto"/>
          <w:sz w:val="28"/>
          <w:lang w:val="ru-RU"/>
        </w:rPr>
      </w:pPr>
    </w:p>
    <w:tbl>
      <w:tblPr>
        <w:tblW w:w="10656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965"/>
        <w:gridCol w:w="1306"/>
        <w:gridCol w:w="993"/>
        <w:gridCol w:w="850"/>
        <w:gridCol w:w="851"/>
        <w:gridCol w:w="850"/>
        <w:gridCol w:w="992"/>
      </w:tblGrid>
      <w:tr w:rsidR="00BA5CA7" w:rsidTr="00D8643F">
        <w:trPr>
          <w:trHeight w:val="43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Значение показателей</w:t>
            </w:r>
          </w:p>
        </w:tc>
      </w:tr>
      <w:tr w:rsidR="00BA5CA7" w:rsidTr="00D8643F">
        <w:trPr>
          <w:trHeight w:val="594"/>
          <w:jc w:val="center"/>
        </w:trPr>
        <w:tc>
          <w:tcPr>
            <w:tcW w:w="10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2014 год –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2018 год</w:t>
            </w:r>
          </w:p>
        </w:tc>
      </w:tr>
      <w:tr w:rsidR="00BA5CA7" w:rsidTr="00D8643F">
        <w:trPr>
          <w:trHeight w:val="594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«Подпрограмма 1  «Модернизация объектов коммунальной инфраструктуры»</w:t>
            </w:r>
          </w:p>
        </w:tc>
      </w:tr>
      <w:tr w:rsidR="00BA5CA7" w:rsidTr="00D8643F">
        <w:trPr>
          <w:trHeight w:val="5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отремонтированных сетей водоснабжения на территории Луга-3 (полигон)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BA5CA7" w:rsidTr="00D8643F">
        <w:trPr>
          <w:trHeight w:val="5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1.9.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Количество построенных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блок-модульных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котельных на природном газе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на территории Луга-3 (ЦАОК)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7" w:rsidRDefault="00BA5CA7" w:rsidP="00D8643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</w:tbl>
    <w:p w:rsidR="00BA5CA7" w:rsidRPr="0076778D" w:rsidRDefault="00BA5CA7" w:rsidP="00BA5CA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A5CA7" w:rsidRDefault="00BA5CA7" w:rsidP="00BA5CA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A66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8A66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постановления возложить на заместителя главы администрации </w:t>
      </w:r>
      <w:proofErr w:type="spellStart"/>
      <w:r w:rsidRPr="008A66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Лужского</w:t>
      </w:r>
      <w:proofErr w:type="spellEnd"/>
      <w:r w:rsidRPr="008A66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Султанова М.М.</w:t>
      </w:r>
    </w:p>
    <w:p w:rsidR="00BA5CA7" w:rsidRPr="008A6661" w:rsidRDefault="00BA5CA7" w:rsidP="00BA5CA7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A5CA7" w:rsidRPr="008A6661" w:rsidRDefault="00BA5CA7" w:rsidP="00BA5CA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A66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постановление вступает в силу со дня подписания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подлежит официальному опубликованию</w:t>
      </w:r>
      <w:r w:rsidRPr="008A66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BA5CA7" w:rsidRPr="00F673E1" w:rsidRDefault="00BA5CA7" w:rsidP="00BA5CA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BA5CA7" w:rsidRDefault="00BA5CA7" w:rsidP="00BA5CA7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5CA7" w:rsidRDefault="00BA5CA7" w:rsidP="00BA5CA7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О.М. </w:t>
      </w:r>
      <w:proofErr w:type="spellStart"/>
      <w:r>
        <w:rPr>
          <w:sz w:val="28"/>
          <w:szCs w:val="28"/>
        </w:rPr>
        <w:t>Малащенко</w:t>
      </w:r>
      <w:proofErr w:type="spellEnd"/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A5CA7" w:rsidRPr="00230FD4" w:rsidRDefault="00BA5CA7" w:rsidP="00BA5CA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ОГХ – 2 экз., КФ, </w:t>
      </w:r>
      <w:proofErr w:type="spellStart"/>
      <w:r>
        <w:rPr>
          <w:sz w:val="28"/>
          <w:szCs w:val="28"/>
        </w:rPr>
        <w:t>КЭРиАПК</w:t>
      </w:r>
      <w:proofErr w:type="spellEnd"/>
      <w:r>
        <w:rPr>
          <w:sz w:val="28"/>
          <w:szCs w:val="28"/>
        </w:rPr>
        <w:t xml:space="preserve"> – 2 экз., прокуратура.</w:t>
      </w:r>
    </w:p>
    <w:p w:rsidR="00730B4F" w:rsidRPr="00BA5CA7" w:rsidRDefault="00730B4F">
      <w:pPr>
        <w:rPr>
          <w:lang w:val="ru-RU"/>
        </w:rPr>
      </w:pPr>
    </w:p>
    <w:sectPr w:rsidR="00730B4F" w:rsidRPr="00BA5CA7" w:rsidSect="007D7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FD" w:rsidRDefault="00BA5C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FD" w:rsidRDefault="00BA5C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FD" w:rsidRDefault="00BA5CA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FD" w:rsidRDefault="00BA5C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FD" w:rsidRDefault="00BA5C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FD" w:rsidRDefault="00BA5C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B5A"/>
    <w:multiLevelType w:val="multilevel"/>
    <w:tmpl w:val="85047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776" w:hanging="720"/>
      </w:pPr>
      <w:rPr>
        <w:rFonts w:ascii="Times New Roman" w:hAnsi="Times New Roman" w:hint="default"/>
        <w:b w:val="0"/>
        <w:i w:val="0"/>
        <w:spacing w:val="0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9FC3AC7"/>
    <w:multiLevelType w:val="multilevel"/>
    <w:tmpl w:val="626431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685C08"/>
    <w:multiLevelType w:val="hybridMultilevel"/>
    <w:tmpl w:val="B2946C8C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1D7F6C"/>
    <w:multiLevelType w:val="hybridMultilevel"/>
    <w:tmpl w:val="431CE23A"/>
    <w:lvl w:ilvl="0" w:tplc="FD86A72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44770E"/>
    <w:multiLevelType w:val="hybridMultilevel"/>
    <w:tmpl w:val="853CD592"/>
    <w:lvl w:ilvl="0" w:tplc="5434C53E">
      <w:start w:val="1"/>
      <w:numFmt w:val="decimal"/>
      <w:lvlText w:val="%1.2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4811"/>
    <w:multiLevelType w:val="multilevel"/>
    <w:tmpl w:val="D11E1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AE0273"/>
    <w:multiLevelType w:val="hybridMultilevel"/>
    <w:tmpl w:val="2E3C3026"/>
    <w:lvl w:ilvl="0" w:tplc="345635A4">
      <w:start w:val="1"/>
      <w:numFmt w:val="decimal"/>
      <w:lvlText w:val="%1.6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C368B"/>
    <w:multiLevelType w:val="hybridMultilevel"/>
    <w:tmpl w:val="DB3E7F48"/>
    <w:lvl w:ilvl="0" w:tplc="CD8E5B02">
      <w:start w:val="1"/>
      <w:numFmt w:val="decimal"/>
      <w:lvlText w:val="%1.4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BD3989"/>
    <w:multiLevelType w:val="hybridMultilevel"/>
    <w:tmpl w:val="CECE4198"/>
    <w:lvl w:ilvl="0" w:tplc="AE96326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9B324A62">
      <w:start w:val="1"/>
      <w:numFmt w:val="decimal"/>
      <w:lvlText w:val="1.%2."/>
      <w:lvlJc w:val="left"/>
      <w:pPr>
        <w:ind w:left="2149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E670DF"/>
    <w:multiLevelType w:val="hybridMultilevel"/>
    <w:tmpl w:val="6FCEA2F8"/>
    <w:lvl w:ilvl="0" w:tplc="BFF0F828">
      <w:start w:val="1"/>
      <w:numFmt w:val="decimal"/>
      <w:lvlText w:val="%1.3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CC29CA"/>
    <w:multiLevelType w:val="hybridMultilevel"/>
    <w:tmpl w:val="E69A22F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C679E8"/>
    <w:multiLevelType w:val="hybridMultilevel"/>
    <w:tmpl w:val="917A6376"/>
    <w:lvl w:ilvl="0" w:tplc="886C2FA0">
      <w:start w:val="1"/>
      <w:numFmt w:val="decimal"/>
      <w:lvlText w:val="%1.5."/>
      <w:lvlJc w:val="left"/>
      <w:pPr>
        <w:ind w:left="1069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A7"/>
    <w:rsid w:val="00730B4F"/>
    <w:rsid w:val="00BA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C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5C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A5CA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BA5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CA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5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CA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BA5CA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BA5C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A5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CA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4094</Words>
  <Characters>23341</Characters>
  <Application>Microsoft Office Word</Application>
  <DocSecurity>0</DocSecurity>
  <Lines>194</Lines>
  <Paragraphs>54</Paragraphs>
  <ScaleCrop>false</ScaleCrop>
  <Company>Hewlett-Packard Company</Company>
  <LinksUpToDate>false</LinksUpToDate>
  <CharactersWithSpaces>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Korepina</cp:lastModifiedBy>
  <cp:revision>1</cp:revision>
  <dcterms:created xsi:type="dcterms:W3CDTF">2017-09-26T06:25:00Z</dcterms:created>
  <dcterms:modified xsi:type="dcterms:W3CDTF">2017-09-26T06:25:00Z</dcterms:modified>
</cp:coreProperties>
</file>