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5238B0" w:rsidP="00890BD2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5C3E5F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5C3E5F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17963">
        <w:rPr>
          <w:rFonts w:ascii="Times New Roman" w:hAnsi="Times New Roman" w:cs="Times New Roman"/>
          <w:sz w:val="28"/>
          <w:szCs w:val="28"/>
        </w:rPr>
        <w:t>25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21796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0686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B0">
        <w:rPr>
          <w:rFonts w:ascii="Times New Roman" w:hAnsi="Times New Roman" w:cs="Times New Roman"/>
          <w:sz w:val="28"/>
          <w:szCs w:val="28"/>
        </w:rPr>
        <w:t>355</w:t>
      </w:r>
      <w:r w:rsidR="000F2F6F">
        <w:rPr>
          <w:rFonts w:ascii="Times New Roman" w:hAnsi="Times New Roman" w:cs="Times New Roman"/>
          <w:sz w:val="28"/>
          <w:szCs w:val="28"/>
        </w:rPr>
        <w:t>9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12260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60F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7pt;height:204.85pt;z-index:251658240" stroked="f">
            <v:textbox style="mso-next-textbox:#_x0000_s1027">
              <w:txbxContent>
                <w:p w:rsidR="004D2812" w:rsidRDefault="00D31AEB" w:rsidP="004D2812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Об утверждении проекта внесения </w:t>
                  </w:r>
                </w:p>
                <w:p w:rsidR="004D2812" w:rsidRDefault="00D31AEB" w:rsidP="004D2812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изменений в постановление от </w:t>
                  </w:r>
                  <w:r w:rsidR="004D2812" w:rsidRPr="004D2812">
                    <w:rPr>
                      <w:rFonts w:ascii="Times New Roman" w:hAnsi="Times New Roman" w:cs="Times New Roman"/>
                    </w:rPr>
                    <w:t xml:space="preserve">11.04.2024 </w:t>
                  </w:r>
                </w:p>
                <w:p w:rsidR="004D2812" w:rsidRDefault="004D2812" w:rsidP="004D2812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№ 1264 «Об утверждении административного регламента по предоставлению муниципальной услуги «Принятие решения </w:t>
                  </w:r>
                </w:p>
                <w:p w:rsidR="004D2812" w:rsidRDefault="004D2812" w:rsidP="004D2812">
                  <w:pPr>
                    <w:ind w:left="-142" w:right="-150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об использовании земель или земельных участков, находящихся в муниципальной собственности (государственная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4D2812">
                    <w:rPr>
                      <w:rFonts w:ascii="Times New Roman" w:hAnsi="Times New Roman" w:cs="Times New Roman"/>
                    </w:rPr>
                    <w:t xml:space="preserve">обственность на которые не разграничена), для возведения гражданами гаражей, являющихся некапитальными сооружениями, либо </w:t>
                  </w:r>
                </w:p>
                <w:p w:rsidR="004D2812" w:rsidRDefault="004D2812" w:rsidP="004D2812">
                  <w:pPr>
                    <w:ind w:left="-142" w:right="-150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для стоянки технических средств или </w:t>
                  </w:r>
                </w:p>
                <w:p w:rsidR="004D2812" w:rsidRDefault="004D2812" w:rsidP="004D2812">
                  <w:pPr>
                    <w:ind w:left="-142" w:right="-150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 xml:space="preserve">других средств передвижения инвалидов </w:t>
                  </w:r>
                </w:p>
                <w:p w:rsidR="00372012" w:rsidRPr="004D2812" w:rsidRDefault="004D2812" w:rsidP="004D2812">
                  <w:pPr>
                    <w:ind w:left="-142" w:right="-150"/>
                    <w:contextualSpacing/>
                    <w:rPr>
                      <w:rFonts w:ascii="Times New Roman" w:hAnsi="Times New Roman" w:cs="Times New Roman"/>
                    </w:rPr>
                  </w:pPr>
                  <w:r w:rsidRPr="004D2812">
                    <w:rPr>
                      <w:rFonts w:ascii="Times New Roman" w:hAnsi="Times New Roman" w:cs="Times New Roman"/>
                    </w:rPr>
                    <w:t>вблизи их места жительства»</w:t>
                  </w:r>
                </w:p>
              </w:txbxContent>
            </v:textbox>
          </v:shape>
        </w:pict>
      </w:r>
    </w:p>
    <w:p w:rsidR="00C324D2" w:rsidRPr="00372012" w:rsidRDefault="0012260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60F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4D2812" w:rsidRDefault="004D2812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4D2812" w:rsidRDefault="004D2812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4D2812" w:rsidRDefault="004D2812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4D2812" w:rsidRDefault="004D2812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1849F8" w:rsidRPr="00324090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 Федеральным законом от 27.07.2010 № 210-ФЗ                                 «Об организации предоставления государственных и муниципальных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«Об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функций)», </w:t>
      </w:r>
      <w:r>
        <w:rPr>
          <w:rStyle w:val="FontStyle12"/>
          <w:sz w:val="28"/>
          <w:szCs w:val="28"/>
        </w:rPr>
        <w:t xml:space="preserve">протоколом от </w:t>
      </w:r>
      <w:r w:rsidR="00FB5A43">
        <w:rPr>
          <w:rFonts w:hint="eastAsia"/>
          <w:sz w:val="28"/>
          <w:szCs w:val="28"/>
        </w:rPr>
        <w:t xml:space="preserve">25.09.2024 </w:t>
      </w:r>
      <w:r w:rsidR="00FB5A43">
        <w:rPr>
          <w:sz w:val="28"/>
          <w:szCs w:val="28"/>
        </w:rPr>
        <w:t xml:space="preserve">                               </w:t>
      </w:r>
      <w:r w:rsidR="00FB5A43">
        <w:rPr>
          <w:rFonts w:hint="eastAsia"/>
          <w:sz w:val="28"/>
          <w:szCs w:val="28"/>
        </w:rPr>
        <w:t xml:space="preserve">№ ИСХ-7795/2024 </w:t>
      </w:r>
      <w:r>
        <w:rPr>
          <w:rStyle w:val="FontStyle12"/>
          <w:sz w:val="28"/>
          <w:szCs w:val="28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</w:rPr>
        <w:t xml:space="preserve">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D31AEB" w:rsidRDefault="00FC07DF" w:rsidP="00FB5A43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FC07DF">
        <w:t xml:space="preserve">Утвердить проект </w:t>
      </w:r>
      <w:r w:rsidR="00206CBD" w:rsidRPr="00FB5A43"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</w:t>
      </w:r>
      <w:r w:rsidR="00206CBD" w:rsidRPr="00206CBD">
        <w:lastRenderedPageBreak/>
        <w:t xml:space="preserve">администрации Лужского муниципального района от </w:t>
      </w:r>
      <w:r w:rsidR="004D2812">
        <w:rPr>
          <w:rFonts w:hint="eastAsia"/>
        </w:rPr>
        <w:t xml:space="preserve">11.04.2024 № 1264 </w:t>
      </w:r>
      <w:r w:rsidR="004D2812">
        <w:t xml:space="preserve">                </w:t>
      </w:r>
      <w:r w:rsidR="004D2812">
        <w:rPr>
          <w:rFonts w:hint="eastAsia"/>
        </w:rPr>
        <w:t>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proofErr w:type="gramEnd"/>
      <w:r w:rsidR="004D2812">
        <w:rPr>
          <w:rFonts w:hint="eastAsia"/>
        </w:rPr>
        <w:t>»</w:t>
      </w:r>
      <w:r w:rsidR="00206CBD" w:rsidRPr="003F4367">
        <w:t xml:space="preserve"> </w:t>
      </w:r>
      <w:r w:rsidR="00F04955" w:rsidRPr="00FB5A43">
        <w:t xml:space="preserve">(далее – Постановление) </w:t>
      </w:r>
      <w:r w:rsidR="00F40751" w:rsidRPr="00FB5A43">
        <w:t>согласно приложению к настоящему постановлению</w:t>
      </w:r>
      <w:r w:rsidR="0038083A" w:rsidRPr="00FB5A43"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D31AEB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 w:rsidRPr="00D31AEB">
        <w:t>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 xml:space="preserve"> Срок </w:t>
      </w:r>
      <w:proofErr w:type="gramStart"/>
      <w:r w:rsidRPr="00D31AEB">
        <w:t>проведения независимой экспертизы проекта внесения изменений</w:t>
      </w:r>
      <w:proofErr w:type="gramEnd"/>
      <w:r w:rsidRPr="00D31AEB">
        <w:t xml:space="preserve"> в Постановление составляет 15 дней.</w:t>
      </w:r>
    </w:p>
    <w:p w:rsidR="00F40751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1AEB"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Pr="00D31AEB">
        <w:t>www.luga.ru</w:t>
      </w:r>
      <w:proofErr w:type="spellEnd"/>
      <w:r w:rsidR="00F40751" w:rsidRPr="00F40751"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B0F53">
        <w:rPr>
          <w:rFonts w:hint="eastAsia"/>
        </w:rPr>
        <w:t>Контроль за</w:t>
      </w:r>
      <w:proofErr w:type="gramEnd"/>
      <w:r w:rsidRPr="006B0F53">
        <w:rPr>
          <w:rFonts w:hint="eastAsia"/>
        </w:rPr>
        <w:t xml:space="preserve"> исполнением постановления возложить на </w:t>
      </w:r>
      <w:r w:rsidR="00A27F2C">
        <w:t>первого</w:t>
      </w:r>
      <w:r w:rsidR="00EA0B42">
        <w:t xml:space="preserve"> </w:t>
      </w:r>
      <w:r w:rsidRPr="006B0F53">
        <w:rPr>
          <w:rFonts w:hint="eastAsia"/>
        </w:rPr>
        <w:t>заместителя главы администрации Лужского</w:t>
      </w:r>
      <w:r w:rsidR="00A27F2C">
        <w:rPr>
          <w:rFonts w:hint="eastAsia"/>
        </w:rPr>
        <w:t xml:space="preserve"> муниципального</w:t>
      </w:r>
      <w:r w:rsidR="00A27F2C">
        <w:t xml:space="preserve"> </w:t>
      </w:r>
      <w:r w:rsidR="00815C93">
        <w:t xml:space="preserve">района </w:t>
      </w:r>
      <w:r w:rsidR="00A27F2C">
        <w:t xml:space="preserve">– председателя </w:t>
      </w:r>
      <w:r w:rsidR="00D31AEB">
        <w:t>комитета по управлению муниципальным имуществом.</w:t>
      </w:r>
      <w:r w:rsidR="00A27F2C">
        <w:rPr>
          <w:rFonts w:hint="eastAsia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</w:t>
      </w:r>
      <w:r w:rsidR="00A27F2C">
        <w:t>подписания</w:t>
      </w:r>
      <w:r w:rsidR="00760B26">
        <w:t xml:space="preserve"> и подлежит официальному опубликованию</w:t>
      </w:r>
      <w: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FB5A43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31A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1AEB">
        <w:rPr>
          <w:sz w:val="28"/>
          <w:szCs w:val="28"/>
        </w:rPr>
        <w:t xml:space="preserve"> </w:t>
      </w:r>
      <w:r w:rsidR="00230FD4" w:rsidRPr="00324090">
        <w:rPr>
          <w:sz w:val="28"/>
          <w:szCs w:val="28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Лужского муниципального района</w:t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  <w:t xml:space="preserve">         </w:t>
      </w:r>
      <w:r w:rsidR="007D4095" w:rsidRPr="00324090">
        <w:rPr>
          <w:sz w:val="28"/>
          <w:szCs w:val="28"/>
        </w:rPr>
        <w:t xml:space="preserve">   </w:t>
      </w:r>
      <w:r w:rsidR="00F673E1" w:rsidRPr="00324090">
        <w:rPr>
          <w:sz w:val="28"/>
          <w:szCs w:val="28"/>
        </w:rPr>
        <w:t xml:space="preserve"> </w:t>
      </w:r>
      <w:r w:rsidR="00F25C99">
        <w:rPr>
          <w:sz w:val="28"/>
          <w:szCs w:val="28"/>
        </w:rPr>
        <w:t xml:space="preserve">     </w:t>
      </w:r>
      <w:r w:rsidR="00FB5A43">
        <w:rPr>
          <w:sz w:val="28"/>
          <w:szCs w:val="28"/>
        </w:rPr>
        <w:t xml:space="preserve">  А.В. </w:t>
      </w:r>
      <w:proofErr w:type="gramStart"/>
      <w:r w:rsidR="00FB5A43">
        <w:rPr>
          <w:sz w:val="28"/>
          <w:szCs w:val="28"/>
        </w:rPr>
        <w:t>Голубев</w:t>
      </w:r>
      <w:proofErr w:type="gramEnd"/>
      <w:r w:rsidR="00FB5A43">
        <w:rPr>
          <w:sz w:val="28"/>
          <w:szCs w:val="28"/>
        </w:rPr>
        <w:t xml:space="preserve"> </w:t>
      </w:r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FC07DF">
        <w:rPr>
          <w:sz w:val="28"/>
          <w:szCs w:val="28"/>
        </w:rPr>
        <w:t xml:space="preserve"> </w:t>
      </w:r>
      <w:r w:rsidR="00D31AEB">
        <w:rPr>
          <w:sz w:val="28"/>
          <w:szCs w:val="28"/>
        </w:rPr>
        <w:t>КУМИ</w:t>
      </w:r>
      <w:r w:rsidR="00963070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27F2C">
        <w:rPr>
          <w:sz w:val="28"/>
          <w:szCs w:val="28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A43">
        <w:rPr>
          <w:sz w:val="28"/>
          <w:szCs w:val="28"/>
        </w:rPr>
        <w:t>25.10</w:t>
      </w:r>
      <w:r w:rsidR="00D31AEB">
        <w:rPr>
          <w:sz w:val="28"/>
          <w:szCs w:val="28"/>
        </w:rPr>
        <w:t xml:space="preserve">.2024 № </w:t>
      </w:r>
      <w:r w:rsidR="00FB5A43">
        <w:rPr>
          <w:sz w:val="28"/>
          <w:szCs w:val="28"/>
        </w:rPr>
        <w:t>355</w:t>
      </w:r>
      <w:r w:rsidR="004D2812">
        <w:rPr>
          <w:sz w:val="28"/>
          <w:szCs w:val="28"/>
        </w:rPr>
        <w:t>9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4D2812" w:rsidRDefault="005F54A6" w:rsidP="004D2812">
      <w:pPr>
        <w:widowControl w:val="0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4D2812" w:rsidRPr="004D2812">
        <w:rPr>
          <w:rStyle w:val="FontStyle17"/>
          <w:sz w:val="28"/>
          <w:szCs w:val="28"/>
        </w:rPr>
        <w:t xml:space="preserve">11.04.2024 № 1264 «Об утверждении административного регламента </w:t>
      </w:r>
    </w:p>
    <w:p w:rsidR="004D2812" w:rsidRDefault="004D2812" w:rsidP="004D2812">
      <w:pPr>
        <w:widowControl w:val="0"/>
        <w:contextualSpacing/>
        <w:jc w:val="center"/>
        <w:rPr>
          <w:rStyle w:val="FontStyle17"/>
          <w:sz w:val="28"/>
          <w:szCs w:val="28"/>
        </w:rPr>
      </w:pPr>
      <w:r w:rsidRPr="004D2812">
        <w:rPr>
          <w:rStyle w:val="FontStyle17"/>
          <w:sz w:val="28"/>
          <w:szCs w:val="28"/>
        </w:rPr>
        <w:t xml:space="preserve">по предоставлению муниципальной услуги «Принятие решения </w:t>
      </w:r>
    </w:p>
    <w:p w:rsidR="004D2812" w:rsidRDefault="004D2812" w:rsidP="004D2812">
      <w:pPr>
        <w:widowControl w:val="0"/>
        <w:contextualSpacing/>
        <w:jc w:val="center"/>
        <w:rPr>
          <w:rStyle w:val="FontStyle17"/>
          <w:sz w:val="28"/>
          <w:szCs w:val="28"/>
        </w:rPr>
      </w:pPr>
      <w:r w:rsidRPr="004D2812">
        <w:rPr>
          <w:rStyle w:val="FontStyle17"/>
          <w:sz w:val="28"/>
          <w:szCs w:val="28"/>
        </w:rPr>
        <w:t xml:space="preserve">об использовании земель или земельных участков, находящихся </w:t>
      </w:r>
    </w:p>
    <w:p w:rsidR="004D2812" w:rsidRDefault="004D2812" w:rsidP="004D2812">
      <w:pPr>
        <w:widowControl w:val="0"/>
        <w:contextualSpacing/>
        <w:jc w:val="center"/>
        <w:rPr>
          <w:rStyle w:val="FontStyle17"/>
          <w:sz w:val="28"/>
          <w:szCs w:val="28"/>
        </w:rPr>
      </w:pPr>
      <w:r w:rsidRPr="004D2812"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</w:t>
      </w:r>
    </w:p>
    <w:p w:rsidR="005F54A6" w:rsidRDefault="004D2812" w:rsidP="004D2812">
      <w:pPr>
        <w:widowControl w:val="0"/>
        <w:contextualSpacing/>
        <w:jc w:val="center"/>
      </w:pPr>
      <w:r w:rsidRPr="004D2812">
        <w:rPr>
          <w:rStyle w:val="FontStyle17"/>
          <w:sz w:val="28"/>
          <w:szCs w:val="28"/>
        </w:rPr>
        <w:t>или других средств передвижения инвалидов вблизи их места жительства»</w:t>
      </w:r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FB5A43" w:rsidRDefault="005F54A6" w:rsidP="00FB5A43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5A43"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4D2812" w:rsidRPr="004D2812">
        <w:rPr>
          <w:sz w:val="28"/>
          <w:szCs w:val="28"/>
        </w:rPr>
        <w:t>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FB5A43">
        <w:rPr>
          <w:sz w:val="28"/>
          <w:szCs w:val="28"/>
        </w:rPr>
        <w:t xml:space="preserve"> (далее – Постановление) следующие</w:t>
      </w:r>
      <w:proofErr w:type="gramEnd"/>
      <w:r w:rsidRPr="00FB5A43">
        <w:rPr>
          <w:sz w:val="28"/>
          <w:szCs w:val="28"/>
        </w:rPr>
        <w:t xml:space="preserve">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C3E5F" w:rsidRDefault="005C3E5F" w:rsidP="005C3E5F">
      <w:pPr>
        <w:pStyle w:val="1"/>
        <w:widowControl w:val="0"/>
        <w:numPr>
          <w:ilvl w:val="1"/>
          <w:numId w:val="9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Пункт 1.2. раздела 1 «Общие положения» административного регламента по предоставлению администрацией Лужского муниципального района муниципальной услуги «</w:t>
      </w:r>
      <w:r>
        <w:rPr>
          <w:bCs/>
          <w:sz w:val="28"/>
          <w:szCs w:val="28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>
        <w:rPr>
          <w:sz w:val="28"/>
          <w:szCs w:val="28"/>
        </w:rPr>
        <w:t xml:space="preserve"> (приложение к Постановлению;</w:t>
      </w:r>
      <w:proofErr w:type="gramEnd"/>
      <w:r>
        <w:rPr>
          <w:sz w:val="28"/>
          <w:szCs w:val="28"/>
        </w:rPr>
        <w:t xml:space="preserve"> далее – административный регламент) дополнить абзацем: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   № 210-ФЗ «Об организации предоставления государственных и муниципальных услуг».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Абзац 3 п. 1.3 раздела 1 «Общие положения» административного регламента изложить в следующей редакции: 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 сайте Администрации https://luga.ru».</w:t>
      </w:r>
    </w:p>
    <w:p w:rsidR="005C3E5F" w:rsidRDefault="005C3E5F" w:rsidP="005C3E5F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Абзац 3 подпункта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5C3E5F" w:rsidRDefault="005C3E5F" w:rsidP="005C3E5F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электронной форме через личный кабинет заявителя на ПГУ ЛО (при технической реализации)/ЕПГУ».</w:t>
      </w:r>
    </w:p>
    <w:p w:rsidR="005C3E5F" w:rsidRDefault="005C3E5F" w:rsidP="005C3E5F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2.3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C3E5F" w:rsidRDefault="005C3E5F" w:rsidP="005C3E5F">
      <w:pPr>
        <w:pStyle w:val="1"/>
        <w:widowControl w:val="0"/>
        <w:tabs>
          <w:tab w:val="left" w:pos="1134"/>
        </w:tabs>
        <w:spacing w:after="0" w:line="240" w:lineRule="auto"/>
        <w:ind w:firstLine="1134"/>
        <w:contextualSpacing/>
        <w:jc w:val="both"/>
        <w:rPr>
          <w:sz w:val="28"/>
          <w:szCs w:val="28"/>
        </w:rPr>
      </w:pP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2) пункта 2.3.5 раздела 2 «Стандарт предоставления муниципальной услуги» административного регламента изложить в следующей редакции: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t xml:space="preserve"> </w:t>
      </w:r>
      <w:r>
        <w:rPr>
          <w:sz w:val="28"/>
          <w:szCs w:val="28"/>
        </w:rPr>
        <w:t>2) без личной явки: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ПГУ ЛО (при технической реализации) /ЕПГУ (при технической реализации);</w:t>
      </w:r>
    </w:p>
    <w:p w:rsidR="005C3E5F" w:rsidRDefault="005C3E5F" w:rsidP="005C3E5F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отправлением».</w:t>
      </w:r>
    </w:p>
    <w:p w:rsidR="005C3E5F" w:rsidRDefault="005C3E5F" w:rsidP="005C3E5F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Заявление 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(приложение 1 к административному регламенту)  изложить в следующей редакции:</w:t>
      </w:r>
    </w:p>
    <w:p w:rsidR="005C3E5F" w:rsidRDefault="005C3E5F" w:rsidP="005C3E5F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hint="eastAsia"/>
          <w:sz w:val="28"/>
          <w:szCs w:val="28"/>
        </w:rPr>
        <w:t xml:space="preserve">       «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В Администрацию Лужского муниципального района Ленинградской области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от 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наличии),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место жительства заявителя, реквизиты</w:t>
      </w:r>
    </w:p>
    <w:p w:rsidR="005C3E5F" w:rsidRDefault="005C3E5F" w:rsidP="005C3E5F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документа, удостоверяющего личность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представителя заявителя и реквизиты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документа, подтверждающего его полномочия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(в случае если заявление подается</w:t>
      </w:r>
      <w:proofErr w:type="gramEnd"/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представителем заявителя)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5C3E5F" w:rsidRDefault="005C3E5F" w:rsidP="005C3E5F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почтовый адрес, адрес электронной почты,</w:t>
      </w:r>
    </w:p>
    <w:p w:rsidR="005C3E5F" w:rsidRDefault="005C3E5F" w:rsidP="005C3E5F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номер телефона для связи с заявителем или</w:t>
      </w:r>
    </w:p>
    <w:p w:rsidR="005C3E5F" w:rsidRDefault="005C3E5F" w:rsidP="005C3E5F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           представителем заявителя 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сведения о том, что заявитель является </w:t>
      </w: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инвалидом (в случае если заявление подается </w:t>
      </w:r>
      <w:proofErr w:type="gramEnd"/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        инвалидом)</w:t>
      </w:r>
    </w:p>
    <w:p w:rsidR="005C3E5F" w:rsidRDefault="005C3E5F" w:rsidP="005C3E5F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5C3E5F" w:rsidRDefault="005C3E5F" w:rsidP="005C3E5F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</w:t>
      </w: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  <w:t xml:space="preserve">    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u w:val="single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ind w:firstLine="708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Прошу принять решение об использовании земель или земельного участка:_____________________________________________________________________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5C3E5F" w:rsidRDefault="005C3E5F" w:rsidP="005C3E5F">
      <w:pPr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для размещения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_______________________________________________________________________________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ind w:left="1416" w:firstLine="708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(указывается вид объекта в соответствии со ст. 39.36-1 Земельного кодекса РФ)</w:t>
      </w:r>
    </w:p>
    <w:p w:rsidR="005C3E5F" w:rsidRDefault="005C3E5F" w:rsidP="005C3E5F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Срок использования земель или земельного участка:_______________________________</w:t>
      </w:r>
    </w:p>
    <w:p w:rsidR="005C3E5F" w:rsidRDefault="005C3E5F" w:rsidP="005C3E5F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(не более срока, установленного нормативным правовым актом ОМСУ)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Сведения о площади земель или земельного участка для размещения гаража:______________________________________________________________________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Параметры гаража:_____________________________________________________________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2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«___» ___________ 20__ г.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(дата подачи заявления)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        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(подпись заявителя)                                       (полностью Ф.И.О.)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Приложение:  документы, прилагаемые к заявлению, согласно перечню на ______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л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.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 принял: ____________________________ «___» _____________ 20__ г.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5C3E5F" w:rsidRDefault="005C3E5F" w:rsidP="005C3E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(Ф.И.О., подпись сотрудника, принявшего заявление)</w:t>
      </w:r>
    </w:p>
    <w:p w:rsidR="005C3E5F" w:rsidRDefault="005C3E5F" w:rsidP="005C3E5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Par588"/>
      <w:bookmarkEnd w:id="0"/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Результат рассмотрения заявления прошу:</w:t>
      </w:r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5C3E5F" w:rsidTr="005C3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адресу:___________________</w:t>
            </w:r>
          </w:p>
        </w:tc>
      </w:tr>
      <w:tr w:rsidR="005C3E5F" w:rsidTr="005C3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5C3E5F" w:rsidTr="005C3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E5F" w:rsidRDefault="005C3E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(при технической реализации)  / ЕПГУ</w:t>
            </w:r>
          </w:p>
        </w:tc>
      </w:tr>
    </w:tbl>
    <w:p w:rsidR="005C3E5F" w:rsidRDefault="005C3E5F" w:rsidP="005C3E5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«__» _________ 20__ год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  <w:t xml:space="preserve">  ___________________   </w:t>
      </w:r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(подпись)</w:t>
      </w:r>
    </w:p>
    <w:p w:rsidR="005C3E5F" w:rsidRDefault="005C3E5F" w:rsidP="005C3E5F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</w:t>
      </w:r>
    </w:p>
    <w:p w:rsidR="00902EA4" w:rsidRPr="005F54A6" w:rsidRDefault="00902EA4" w:rsidP="004F166F">
      <w:pPr>
        <w:ind w:left="709"/>
        <w:jc w:val="both"/>
        <w:rPr>
          <w:rStyle w:val="FontStyle17"/>
          <w:sz w:val="28"/>
        </w:rPr>
      </w:pPr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E8" w:rsidRDefault="00992BE8" w:rsidP="001849F8">
      <w:r>
        <w:separator/>
      </w:r>
    </w:p>
  </w:endnote>
  <w:endnote w:type="continuationSeparator" w:id="0">
    <w:p w:rsidR="00992BE8" w:rsidRDefault="00992BE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E8" w:rsidRDefault="00992BE8"/>
  </w:footnote>
  <w:footnote w:type="continuationSeparator" w:id="0">
    <w:p w:rsidR="00992BE8" w:rsidRDefault="00992B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0F2F6F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260F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D2812"/>
    <w:rsid w:val="004E7AD6"/>
    <w:rsid w:val="004F166F"/>
    <w:rsid w:val="00500BAD"/>
    <w:rsid w:val="00505197"/>
    <w:rsid w:val="005112B9"/>
    <w:rsid w:val="005121CA"/>
    <w:rsid w:val="005156C7"/>
    <w:rsid w:val="005209D2"/>
    <w:rsid w:val="005238B0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3E5F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37FC2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05F63"/>
    <w:rsid w:val="00727CC5"/>
    <w:rsid w:val="00735BA2"/>
    <w:rsid w:val="00744D99"/>
    <w:rsid w:val="00745DDF"/>
    <w:rsid w:val="00750E71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70D5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92BE8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54642"/>
    <w:rsid w:val="00A57D97"/>
    <w:rsid w:val="00A61042"/>
    <w:rsid w:val="00A75499"/>
    <w:rsid w:val="00A76583"/>
    <w:rsid w:val="00AA0660"/>
    <w:rsid w:val="00AA14BD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B5A43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2024-10-25T08:27:00Z</cp:lastPrinted>
  <dcterms:created xsi:type="dcterms:W3CDTF">2024-10-25T08:35:00Z</dcterms:created>
  <dcterms:modified xsi:type="dcterms:W3CDTF">2024-10-25T12:39:00Z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