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597D51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0900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97D51">
        <w:rPr>
          <w:rFonts w:ascii="Times New Roman" w:hAnsi="Times New Roman" w:cs="Times New Roman"/>
          <w:sz w:val="28"/>
          <w:szCs w:val="28"/>
          <w:lang w:val="ru-RU"/>
        </w:rPr>
        <w:t xml:space="preserve">28 октября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00F8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0900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97D51">
        <w:rPr>
          <w:rFonts w:ascii="Times New Roman" w:hAnsi="Times New Roman" w:cs="Times New Roman"/>
          <w:sz w:val="28"/>
          <w:szCs w:val="28"/>
          <w:lang w:val="ru-RU"/>
        </w:rPr>
        <w:t>3591</w:t>
      </w:r>
      <w:r w:rsidR="00CF205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Default="001F6383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7D1028" w:rsidRDefault="007D1028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7D1028" w:rsidRDefault="007D1028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7D1028" w:rsidRPr="00C17CE5" w:rsidRDefault="007D1028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22.05.2019 № 1555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7D1028" w:rsidRPr="00FE78A3" w:rsidRDefault="007D1028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lang w:val="ru-RU"/>
        </w:rPr>
      </w:pPr>
      <w:r>
        <w:rPr>
          <w:lang w:val="ru-RU"/>
        </w:rPr>
        <w:tab/>
      </w:r>
    </w:p>
    <w:p w:rsidR="001849F8" w:rsidRPr="000900D1" w:rsidRDefault="00441383" w:rsidP="000900D1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 w:rsidRPr="000900D1">
        <w:rPr>
          <w:sz w:val="28"/>
          <w:szCs w:val="28"/>
        </w:rPr>
        <w:t xml:space="preserve">В соответствии с Бюджетным кодексом Российской Федерации, ст. 15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Лужского муниципального района от 30.10.2013 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</w:t>
      </w:r>
      <w:r w:rsidR="007D1028">
        <w:rPr>
          <w:rFonts w:hint="eastAsia"/>
          <w:sz w:val="28"/>
          <w:szCs w:val="28"/>
        </w:rPr>
        <w:t>а также в целях продления срока реализации муниципальной программы Лужского муниципального района Ленинградской области «Развитие культуры в Лужском муниципальном районе» до 2027 года</w:t>
      </w:r>
      <w:r w:rsidR="00FD4BC9" w:rsidRPr="000900D1">
        <w:rPr>
          <w:sz w:val="28"/>
          <w:szCs w:val="28"/>
          <w:lang w:val="ru-RU"/>
        </w:rPr>
        <w:t xml:space="preserve">, </w:t>
      </w:r>
      <w:r w:rsidR="007A4C66" w:rsidRPr="000900D1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0900D1">
        <w:rPr>
          <w:sz w:val="28"/>
          <w:szCs w:val="28"/>
          <w:lang w:val="ru-RU"/>
        </w:rPr>
        <w:t xml:space="preserve">  </w:t>
      </w:r>
      <w:r w:rsidR="00646419" w:rsidRPr="000900D1">
        <w:rPr>
          <w:sz w:val="28"/>
          <w:szCs w:val="28"/>
        </w:rPr>
        <w:t>п</w:t>
      </w:r>
      <w:r w:rsidR="00E01262" w:rsidRPr="000900D1">
        <w:rPr>
          <w:sz w:val="28"/>
          <w:szCs w:val="28"/>
          <w:lang w:val="ru-RU"/>
        </w:rPr>
        <w:t xml:space="preserve"> </w:t>
      </w:r>
      <w:r w:rsidR="00646419" w:rsidRPr="000900D1">
        <w:rPr>
          <w:sz w:val="28"/>
          <w:szCs w:val="28"/>
        </w:rPr>
        <w:t>о</w:t>
      </w:r>
      <w:r w:rsidR="00E01262" w:rsidRPr="000900D1">
        <w:rPr>
          <w:sz w:val="28"/>
          <w:szCs w:val="28"/>
          <w:lang w:val="ru-RU"/>
        </w:rPr>
        <w:t xml:space="preserve"> </w:t>
      </w:r>
      <w:r w:rsidR="00646419" w:rsidRPr="000900D1">
        <w:rPr>
          <w:sz w:val="28"/>
          <w:szCs w:val="28"/>
        </w:rPr>
        <w:t>с</w:t>
      </w:r>
      <w:r w:rsidR="00E01262" w:rsidRPr="000900D1">
        <w:rPr>
          <w:sz w:val="28"/>
          <w:szCs w:val="28"/>
          <w:lang w:val="ru-RU"/>
        </w:rPr>
        <w:t xml:space="preserve"> </w:t>
      </w:r>
      <w:r w:rsidR="00646419" w:rsidRPr="000900D1">
        <w:rPr>
          <w:sz w:val="28"/>
          <w:szCs w:val="28"/>
        </w:rPr>
        <w:t>т</w:t>
      </w:r>
      <w:r w:rsidR="00E01262" w:rsidRPr="000900D1">
        <w:rPr>
          <w:sz w:val="28"/>
          <w:szCs w:val="28"/>
          <w:lang w:val="ru-RU"/>
        </w:rPr>
        <w:t xml:space="preserve"> </w:t>
      </w:r>
      <w:r w:rsidR="00646419" w:rsidRPr="000900D1">
        <w:rPr>
          <w:sz w:val="28"/>
          <w:szCs w:val="28"/>
        </w:rPr>
        <w:t>а</w:t>
      </w:r>
      <w:r w:rsidR="00E01262" w:rsidRPr="000900D1">
        <w:rPr>
          <w:sz w:val="28"/>
          <w:szCs w:val="28"/>
          <w:lang w:val="ru-RU"/>
        </w:rPr>
        <w:t xml:space="preserve"> </w:t>
      </w:r>
      <w:r w:rsidR="00646419" w:rsidRPr="000900D1">
        <w:rPr>
          <w:sz w:val="28"/>
          <w:szCs w:val="28"/>
        </w:rPr>
        <w:t>н</w:t>
      </w:r>
      <w:r w:rsidR="00E01262" w:rsidRPr="000900D1">
        <w:rPr>
          <w:sz w:val="28"/>
          <w:szCs w:val="28"/>
          <w:lang w:val="ru-RU"/>
        </w:rPr>
        <w:t xml:space="preserve"> </w:t>
      </w:r>
      <w:r w:rsidR="00646419" w:rsidRPr="000900D1">
        <w:rPr>
          <w:sz w:val="28"/>
          <w:szCs w:val="28"/>
        </w:rPr>
        <w:t>о</w:t>
      </w:r>
      <w:r w:rsidR="00E01262" w:rsidRPr="000900D1">
        <w:rPr>
          <w:sz w:val="28"/>
          <w:szCs w:val="28"/>
          <w:lang w:val="ru-RU"/>
        </w:rPr>
        <w:t xml:space="preserve"> </w:t>
      </w:r>
      <w:r w:rsidR="00646419" w:rsidRPr="000900D1">
        <w:rPr>
          <w:sz w:val="28"/>
          <w:szCs w:val="28"/>
        </w:rPr>
        <w:t>в</w:t>
      </w:r>
      <w:r w:rsidR="00E01262" w:rsidRPr="000900D1">
        <w:rPr>
          <w:sz w:val="28"/>
          <w:szCs w:val="28"/>
          <w:lang w:val="ru-RU"/>
        </w:rPr>
        <w:t xml:space="preserve"> </w:t>
      </w:r>
      <w:r w:rsidR="00646419" w:rsidRPr="000900D1">
        <w:rPr>
          <w:sz w:val="28"/>
          <w:szCs w:val="28"/>
        </w:rPr>
        <w:t>л</w:t>
      </w:r>
      <w:r w:rsidR="00E01262" w:rsidRPr="000900D1">
        <w:rPr>
          <w:sz w:val="28"/>
          <w:szCs w:val="28"/>
          <w:lang w:val="ru-RU"/>
        </w:rPr>
        <w:t xml:space="preserve"> </w:t>
      </w:r>
      <w:r w:rsidR="00646419" w:rsidRPr="000900D1">
        <w:rPr>
          <w:sz w:val="28"/>
          <w:szCs w:val="28"/>
        </w:rPr>
        <w:t>я</w:t>
      </w:r>
      <w:r w:rsidR="00E01262" w:rsidRPr="000900D1">
        <w:rPr>
          <w:sz w:val="28"/>
          <w:szCs w:val="28"/>
          <w:lang w:val="ru-RU"/>
        </w:rPr>
        <w:t xml:space="preserve"> </w:t>
      </w:r>
      <w:r w:rsidR="007A4C66" w:rsidRPr="000900D1">
        <w:rPr>
          <w:sz w:val="28"/>
          <w:szCs w:val="28"/>
          <w:lang w:val="ru-RU"/>
        </w:rPr>
        <w:t>е т</w:t>
      </w:r>
      <w:r w:rsidR="00646419" w:rsidRPr="000900D1">
        <w:rPr>
          <w:sz w:val="28"/>
          <w:szCs w:val="28"/>
        </w:rPr>
        <w:t>:</w:t>
      </w:r>
    </w:p>
    <w:p w:rsidR="00E01262" w:rsidRPr="000900D1" w:rsidRDefault="00E01262" w:rsidP="000900D1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0900D1" w:rsidRDefault="000D1DD8" w:rsidP="006F4F51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0900D1">
        <w:t xml:space="preserve">Внести в постановление администрации Лужского муниципального района </w:t>
      </w:r>
      <w:r w:rsidR="000900D1" w:rsidRPr="000900D1">
        <w:rPr>
          <w:lang w:val="ru-RU"/>
        </w:rPr>
        <w:t xml:space="preserve">Ленинградской области </w:t>
      </w:r>
      <w:r w:rsidR="00EE6AEC" w:rsidRPr="000900D1">
        <w:t xml:space="preserve">от </w:t>
      </w:r>
      <w:r w:rsidR="007763BA" w:rsidRPr="000900D1">
        <w:rPr>
          <w:bCs/>
        </w:rPr>
        <w:t>22.05.2019 № 1555</w:t>
      </w:r>
      <w:r w:rsidR="007763BA" w:rsidRPr="000900D1">
        <w:t xml:space="preserve"> </w:t>
      </w:r>
      <w:r w:rsidR="00915576" w:rsidRPr="000900D1">
        <w:t>«</w:t>
      </w:r>
      <w:r w:rsidR="007763BA" w:rsidRPr="000900D1">
        <w:t>Об утверждении муниципальной программы Лужского муниципального района Ленинградской области «Развитие культуры в Лужском муниципальном районе</w:t>
      </w:r>
      <w:r w:rsidR="00915576" w:rsidRPr="000900D1">
        <w:t>»</w:t>
      </w:r>
      <w:r w:rsidR="00EE6AEC" w:rsidRPr="000900D1">
        <w:rPr>
          <w:lang w:val="ru-RU"/>
        </w:rPr>
        <w:t xml:space="preserve"> (</w:t>
      </w:r>
      <w:r w:rsidRPr="000900D1">
        <w:t>далее</w:t>
      </w:r>
      <w:r w:rsidR="00EE6AEC" w:rsidRPr="000900D1">
        <w:rPr>
          <w:lang w:val="ru-RU"/>
        </w:rPr>
        <w:t xml:space="preserve"> </w:t>
      </w:r>
      <w:r w:rsidR="00EE6AEC" w:rsidRPr="000900D1">
        <w:rPr>
          <w:lang w:val="ru-RU"/>
        </w:rPr>
        <w:sym w:font="Symbol" w:char="F02D"/>
      </w:r>
      <w:r w:rsidRPr="000900D1">
        <w:t xml:space="preserve"> Постановление</w:t>
      </w:r>
      <w:r w:rsidR="00EE6AEC" w:rsidRPr="000900D1">
        <w:rPr>
          <w:lang w:val="ru-RU"/>
        </w:rPr>
        <w:t>) следующие изменения</w:t>
      </w:r>
      <w:r w:rsidR="0021453B" w:rsidRPr="000900D1">
        <w:rPr>
          <w:lang w:val="ru-RU"/>
        </w:rPr>
        <w:t>:</w:t>
      </w:r>
    </w:p>
    <w:p w:rsidR="00597D51" w:rsidRPr="00597D51" w:rsidRDefault="00597D51" w:rsidP="006F4F51">
      <w:pPr>
        <w:widowControl w:val="0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D1028" w:rsidRPr="007D1028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D1028" w:rsidRPr="007D1028">
        <w:rPr>
          <w:rFonts w:ascii="Times New Roman" w:hAnsi="Times New Roman" w:cs="Times New Roman"/>
          <w:sz w:val="28"/>
          <w:szCs w:val="28"/>
        </w:rPr>
        <w:t xml:space="preserve">  Лужского муниципального района Ленинградской области «Развитие культуры в Лужском муниципальном районе» </w:t>
      </w:r>
      <w:r w:rsidR="007D1028">
        <w:rPr>
          <w:rFonts w:ascii="Times New Roman" w:hAnsi="Times New Roman" w:cs="Times New Roman"/>
          <w:sz w:val="28"/>
          <w:szCs w:val="28"/>
          <w:lang w:val="ru-RU"/>
        </w:rPr>
        <w:t>(приложение к Постановлению; далее – Муниципальная программа)</w:t>
      </w:r>
      <w:r w:rsidRPr="00597D51">
        <w:rPr>
          <w:rFonts w:ascii="Times New Roman" w:hAnsi="Times New Roman" w:cs="Times New Roman"/>
          <w:sz w:val="28"/>
          <w:szCs w:val="28"/>
        </w:rPr>
        <w:t xml:space="preserve"> </w:t>
      </w:r>
      <w:r w:rsidRPr="007D102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D1028" w:rsidRPr="007D1028" w:rsidRDefault="00210FBA" w:rsidP="006F4F51">
      <w:pPr>
        <w:widowControl w:val="0"/>
        <w:numPr>
          <w:ilvl w:val="2"/>
          <w:numId w:val="7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97D51" w:rsidRPr="007D1028">
        <w:rPr>
          <w:rFonts w:ascii="Times New Roman" w:hAnsi="Times New Roman" w:cs="Times New Roman"/>
          <w:sz w:val="28"/>
          <w:szCs w:val="28"/>
        </w:rPr>
        <w:t>аспорт</w:t>
      </w:r>
      <w:proofErr w:type="spellEnd"/>
      <w:r w:rsidR="00597D51" w:rsidRPr="007D1028">
        <w:rPr>
          <w:rFonts w:ascii="Times New Roman" w:hAnsi="Times New Roman" w:cs="Times New Roman"/>
          <w:sz w:val="28"/>
          <w:szCs w:val="28"/>
        </w:rPr>
        <w:t xml:space="preserve"> </w:t>
      </w:r>
      <w:r w:rsidR="00597D51">
        <w:rPr>
          <w:rFonts w:ascii="Times New Roman" w:hAnsi="Times New Roman" w:cs="Times New Roman"/>
          <w:sz w:val="28"/>
          <w:szCs w:val="28"/>
        </w:rPr>
        <w:t>муниципальной программ</w:t>
      </w:r>
      <w:proofErr w:type="spellStart"/>
      <w:r w:rsidR="00597D51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597D51">
        <w:rPr>
          <w:rFonts w:ascii="Times New Roman" w:hAnsi="Times New Roman" w:cs="Times New Roman"/>
          <w:sz w:val="28"/>
          <w:szCs w:val="28"/>
        </w:rPr>
        <w:t xml:space="preserve">  Лужского муниципального района Ленинградской области «Развитие культуры в Лужском муниципальном районе»</w:t>
      </w:r>
      <w:r w:rsidR="00597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028" w:rsidRPr="007D1028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7D1028" w:rsidRPr="007D1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28" w:rsidRPr="007D1028" w:rsidRDefault="00210FBA" w:rsidP="006F4F51">
      <w:pPr>
        <w:widowControl w:val="0"/>
        <w:numPr>
          <w:ilvl w:val="2"/>
          <w:numId w:val="7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="007D1028" w:rsidRPr="007D1028">
        <w:rPr>
          <w:rFonts w:ascii="Times New Roman" w:hAnsi="Times New Roman" w:cs="Times New Roman"/>
          <w:sz w:val="28"/>
          <w:szCs w:val="28"/>
        </w:rPr>
        <w:t>оследний</w:t>
      </w:r>
      <w:proofErr w:type="spellEnd"/>
      <w:r w:rsidR="007D1028" w:rsidRPr="007D1028">
        <w:rPr>
          <w:rFonts w:ascii="Times New Roman" w:hAnsi="Times New Roman" w:cs="Times New Roman"/>
          <w:sz w:val="28"/>
          <w:szCs w:val="28"/>
        </w:rPr>
        <w:t xml:space="preserve"> абзац раздела 1 «Общая характеристика, основные проблемы и прогноз развития сферы реализации муниципальной программы» </w:t>
      </w:r>
      <w:r w:rsidR="007D1028">
        <w:rPr>
          <w:rFonts w:ascii="Times New Roman" w:hAnsi="Times New Roman" w:cs="Times New Roman"/>
          <w:sz w:val="28"/>
          <w:szCs w:val="28"/>
          <w:lang w:val="ru-RU"/>
        </w:rPr>
        <w:t>Муниципальной программы</w:t>
      </w:r>
      <w:r w:rsidR="007D1028" w:rsidRPr="007D10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1028" w:rsidRPr="00210FBA" w:rsidRDefault="007D1028" w:rsidP="007D1028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028">
        <w:rPr>
          <w:rFonts w:ascii="Times New Roman" w:hAnsi="Times New Roman" w:cs="Times New Roman"/>
          <w:sz w:val="28"/>
          <w:szCs w:val="28"/>
        </w:rPr>
        <w:t xml:space="preserve">«Реализация муниципальной программы позволит повысить эффективность деятельности муниципальных учреждений культуры, создать условия, обеспечивающие доступность культурных благ, расширение культурного предложения и реализацию творческого потенциала населения, обеспечить доступность предоставления </w:t>
      </w:r>
      <w:proofErr w:type="spellStart"/>
      <w:r w:rsidRPr="007D1028">
        <w:rPr>
          <w:rFonts w:ascii="Times New Roman" w:hAnsi="Times New Roman" w:cs="Times New Roman"/>
          <w:sz w:val="28"/>
          <w:szCs w:val="28"/>
        </w:rPr>
        <w:t>социально-досуговых</w:t>
      </w:r>
      <w:proofErr w:type="spellEnd"/>
      <w:r w:rsidRPr="007D1028">
        <w:rPr>
          <w:rFonts w:ascii="Times New Roman" w:hAnsi="Times New Roman" w:cs="Times New Roman"/>
          <w:sz w:val="28"/>
          <w:szCs w:val="28"/>
        </w:rPr>
        <w:t xml:space="preserve"> услуг гражданам, находящимся в трудной жизненной ситуации. Мероприятия программы будут способствовать созданию условий для обеспечения поселений, входящих в состав Лужского муниципального района, услугами по организации культуры, созданию условий для сохранения и развития художественного народного творчества, что в свою очередь повысит уровень удовлетворенности жителей района услугами учреждений кул</w:t>
      </w:r>
      <w:r w:rsidR="00210FBA">
        <w:rPr>
          <w:rFonts w:ascii="Times New Roman" w:hAnsi="Times New Roman" w:cs="Times New Roman"/>
          <w:sz w:val="28"/>
          <w:szCs w:val="28"/>
        </w:rPr>
        <w:t>ьтурн</w:t>
      </w:r>
      <w:proofErr w:type="gramStart"/>
      <w:r w:rsidR="00210F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10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FBA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210FBA">
        <w:rPr>
          <w:rFonts w:ascii="Times New Roman" w:hAnsi="Times New Roman" w:cs="Times New Roman"/>
          <w:sz w:val="28"/>
          <w:szCs w:val="28"/>
        </w:rPr>
        <w:t xml:space="preserve"> типа»</w:t>
      </w:r>
      <w:r w:rsidR="00210FB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1028" w:rsidRPr="007D1028" w:rsidRDefault="00210FBA" w:rsidP="006F4F51">
      <w:pPr>
        <w:widowControl w:val="0"/>
        <w:numPr>
          <w:ilvl w:val="2"/>
          <w:numId w:val="7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="007D1028" w:rsidRPr="007D1028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Лужского муниципального района Ленинградской области «Развитие культуры в Лужском муниципальном районе» на период 2024-2026 годов приложения 1 к Муниципальной программе согласно приложению 2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2478" w:rsidRPr="000900D1" w:rsidRDefault="00210FBA" w:rsidP="006F4F51">
      <w:pPr>
        <w:widowControl w:val="0"/>
        <w:numPr>
          <w:ilvl w:val="2"/>
          <w:numId w:val="7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D1028" w:rsidRPr="007D1028">
        <w:rPr>
          <w:rFonts w:ascii="Times New Roman" w:hAnsi="Times New Roman" w:cs="Times New Roman"/>
          <w:sz w:val="28"/>
          <w:szCs w:val="28"/>
        </w:rPr>
        <w:t>рогнозные</w:t>
      </w:r>
      <w:proofErr w:type="spellEnd"/>
      <w:r w:rsidR="007D1028" w:rsidRPr="007D1028">
        <w:rPr>
          <w:rFonts w:ascii="Times New Roman" w:hAnsi="Times New Roman" w:cs="Times New Roman"/>
          <w:sz w:val="28"/>
          <w:szCs w:val="28"/>
        </w:rPr>
        <w:t xml:space="preserve"> значения показателей (индикаторов) реализации муниципальной программы Лужского муниципального района Ленинградской области «Развитие культуры в Лужском муниципальном районе» (приложение 2 к Муниципальной программе) согласно приложению 3 к настоящему постановлению</w:t>
      </w:r>
      <w:r w:rsidR="002F6F83" w:rsidRPr="000900D1">
        <w:rPr>
          <w:rFonts w:ascii="Times New Roman" w:hAnsi="Times New Roman" w:cs="Times New Roman"/>
          <w:sz w:val="28"/>
          <w:szCs w:val="28"/>
        </w:rPr>
        <w:t>.</w:t>
      </w:r>
    </w:p>
    <w:p w:rsidR="00915576" w:rsidRPr="000900D1" w:rsidRDefault="00915576" w:rsidP="000900D1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Pr="000900D1" w:rsidRDefault="00FB5B4F" w:rsidP="006F4F51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r w:rsidRPr="000900D1">
        <w:t>Настоящее постановление подлежит официальному опубликованию.</w:t>
      </w:r>
    </w:p>
    <w:p w:rsidR="00FB5B4F" w:rsidRPr="000900D1" w:rsidRDefault="00FB5B4F" w:rsidP="000900D1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FB5B4F" w:rsidRPr="000900D1" w:rsidRDefault="00FB5B4F" w:rsidP="006F4F51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0900D1">
        <w:t>Контроль за</w:t>
      </w:r>
      <w:proofErr w:type="gramEnd"/>
      <w:r w:rsidRPr="000900D1">
        <w:t xml:space="preserve"> исполнением постановления возложить на заместителя главы администрации Лужского муниципального района </w:t>
      </w:r>
      <w:r w:rsidR="00D62478" w:rsidRPr="000900D1">
        <w:t>по социальным вопросам</w:t>
      </w:r>
      <w:r w:rsidRPr="000900D1">
        <w:t>.</w:t>
      </w:r>
    </w:p>
    <w:p w:rsidR="00FB5B4F" w:rsidRPr="000900D1" w:rsidRDefault="00FB5B4F" w:rsidP="000900D1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673E1" w:rsidRPr="000900D1" w:rsidRDefault="00FB5B4F" w:rsidP="006F4F51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r w:rsidRPr="000900D1">
        <w:t>Настоящее постановление вступает в силу со дня официального опубликования.</w:t>
      </w:r>
    </w:p>
    <w:p w:rsidR="00FB5B4F" w:rsidRPr="000900D1" w:rsidRDefault="00FB5B4F" w:rsidP="000900D1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230FD4" w:rsidRPr="000900D1" w:rsidRDefault="00597D51" w:rsidP="000900D1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</w:t>
      </w:r>
      <w:r w:rsidR="009121A2" w:rsidRPr="000900D1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9121A2" w:rsidRPr="000900D1">
        <w:rPr>
          <w:sz w:val="28"/>
          <w:szCs w:val="28"/>
          <w:lang w:val="ru-RU"/>
        </w:rPr>
        <w:t xml:space="preserve"> </w:t>
      </w:r>
      <w:r w:rsidR="00230FD4" w:rsidRPr="000900D1">
        <w:rPr>
          <w:sz w:val="28"/>
          <w:szCs w:val="28"/>
          <w:lang w:val="ru-RU"/>
        </w:rPr>
        <w:t>администрации</w:t>
      </w:r>
    </w:p>
    <w:p w:rsidR="00230FD4" w:rsidRPr="000900D1" w:rsidRDefault="00230FD4" w:rsidP="000900D1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0900D1">
        <w:rPr>
          <w:sz w:val="28"/>
          <w:szCs w:val="28"/>
          <w:lang w:val="ru-RU"/>
        </w:rPr>
        <w:t>Лужского муниципального района</w:t>
      </w:r>
      <w:r w:rsidRPr="000900D1">
        <w:rPr>
          <w:sz w:val="28"/>
          <w:szCs w:val="28"/>
          <w:lang w:val="ru-RU"/>
        </w:rPr>
        <w:tab/>
      </w:r>
      <w:r w:rsidRPr="000900D1">
        <w:rPr>
          <w:sz w:val="28"/>
          <w:szCs w:val="28"/>
          <w:lang w:val="ru-RU"/>
        </w:rPr>
        <w:tab/>
      </w:r>
      <w:r w:rsidRPr="000900D1">
        <w:rPr>
          <w:sz w:val="28"/>
          <w:szCs w:val="28"/>
          <w:lang w:val="ru-RU"/>
        </w:rPr>
        <w:tab/>
      </w:r>
      <w:r w:rsidRPr="000900D1">
        <w:rPr>
          <w:sz w:val="28"/>
          <w:szCs w:val="28"/>
          <w:lang w:val="ru-RU"/>
        </w:rPr>
        <w:tab/>
        <w:t xml:space="preserve">         </w:t>
      </w:r>
      <w:r w:rsidR="007D4095" w:rsidRPr="000900D1">
        <w:rPr>
          <w:sz w:val="28"/>
          <w:szCs w:val="28"/>
          <w:lang w:val="ru-RU"/>
        </w:rPr>
        <w:t xml:space="preserve">   </w:t>
      </w:r>
      <w:r w:rsidR="00F673E1" w:rsidRPr="000900D1">
        <w:rPr>
          <w:sz w:val="28"/>
          <w:szCs w:val="28"/>
          <w:lang w:val="ru-RU"/>
        </w:rPr>
        <w:t xml:space="preserve"> </w:t>
      </w:r>
      <w:r w:rsidR="009121A2" w:rsidRPr="000900D1">
        <w:rPr>
          <w:sz w:val="28"/>
          <w:szCs w:val="28"/>
          <w:lang w:val="ru-RU"/>
        </w:rPr>
        <w:t xml:space="preserve"> </w:t>
      </w:r>
      <w:r w:rsidR="005567B8" w:rsidRPr="000900D1">
        <w:rPr>
          <w:sz w:val="28"/>
          <w:szCs w:val="28"/>
          <w:lang w:val="ru-RU"/>
        </w:rPr>
        <w:t xml:space="preserve"> </w:t>
      </w:r>
      <w:r w:rsidR="00FB5B4F" w:rsidRPr="000900D1">
        <w:rPr>
          <w:sz w:val="28"/>
          <w:szCs w:val="28"/>
          <w:lang w:val="ru-RU"/>
        </w:rPr>
        <w:t xml:space="preserve">  </w:t>
      </w:r>
      <w:r w:rsidR="005567B8" w:rsidRPr="000900D1">
        <w:rPr>
          <w:sz w:val="28"/>
          <w:szCs w:val="28"/>
          <w:lang w:val="ru-RU"/>
        </w:rPr>
        <w:t xml:space="preserve"> </w:t>
      </w:r>
      <w:r w:rsidR="00597D51">
        <w:rPr>
          <w:sz w:val="28"/>
          <w:szCs w:val="28"/>
          <w:lang w:val="ru-RU"/>
        </w:rPr>
        <w:t xml:space="preserve">  А.В. </w:t>
      </w:r>
      <w:proofErr w:type="gramStart"/>
      <w:r w:rsidR="00597D51">
        <w:rPr>
          <w:sz w:val="28"/>
          <w:szCs w:val="28"/>
          <w:lang w:val="ru-RU"/>
        </w:rPr>
        <w:t>Голубев</w:t>
      </w:r>
      <w:proofErr w:type="gramEnd"/>
      <w:r w:rsidR="00597D51">
        <w:rPr>
          <w:sz w:val="28"/>
          <w:szCs w:val="28"/>
          <w:lang w:val="ru-RU"/>
        </w:rPr>
        <w:t xml:space="preserve"> </w:t>
      </w:r>
      <w:r w:rsidR="00FB5B4F" w:rsidRPr="000900D1">
        <w:rPr>
          <w:sz w:val="28"/>
          <w:szCs w:val="28"/>
          <w:lang w:val="ru-RU"/>
        </w:rPr>
        <w:t xml:space="preserve"> </w:t>
      </w:r>
    </w:p>
    <w:p w:rsidR="00230FD4" w:rsidRPr="000900D1" w:rsidRDefault="00230FD4" w:rsidP="000900D1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E154B3" w:rsidRPr="000900D1" w:rsidRDefault="00E154B3" w:rsidP="000900D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154B3" w:rsidRPr="000900D1" w:rsidRDefault="00E154B3" w:rsidP="000900D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D4BC9" w:rsidRPr="000900D1" w:rsidRDefault="00FD4BC9" w:rsidP="000900D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0900D1" w:rsidRDefault="00FE7FFA" w:rsidP="000900D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0900D1" w:rsidRDefault="00FE7FFA" w:rsidP="000900D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0900D1" w:rsidRDefault="00FE7FFA" w:rsidP="000900D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B00F8" w:rsidRDefault="00D62478" w:rsidP="000900D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0900D1">
        <w:rPr>
          <w:sz w:val="28"/>
          <w:szCs w:val="28"/>
          <w:lang w:val="ru-RU"/>
        </w:rPr>
        <w:t>Р</w:t>
      </w:r>
      <w:r w:rsidR="00230FD4" w:rsidRPr="000900D1">
        <w:rPr>
          <w:sz w:val="28"/>
          <w:szCs w:val="28"/>
          <w:lang w:val="ru-RU"/>
        </w:rPr>
        <w:t>азослано</w:t>
      </w:r>
      <w:r w:rsidR="00EE6AEC" w:rsidRPr="000900D1">
        <w:rPr>
          <w:sz w:val="28"/>
          <w:szCs w:val="28"/>
          <w:lang w:val="ru-RU"/>
        </w:rPr>
        <w:t xml:space="preserve">: </w:t>
      </w:r>
      <w:proofErr w:type="spellStart"/>
      <w:r w:rsidR="007763BA" w:rsidRPr="000900D1">
        <w:rPr>
          <w:sz w:val="28"/>
          <w:szCs w:val="28"/>
          <w:lang w:val="ru-RU"/>
        </w:rPr>
        <w:t>ОМПСиК</w:t>
      </w:r>
      <w:proofErr w:type="spellEnd"/>
      <w:r w:rsidR="0011656D" w:rsidRPr="000900D1">
        <w:rPr>
          <w:sz w:val="28"/>
          <w:szCs w:val="28"/>
          <w:lang w:val="ru-RU"/>
        </w:rPr>
        <w:t xml:space="preserve">, </w:t>
      </w:r>
      <w:proofErr w:type="spellStart"/>
      <w:r w:rsidR="00915576" w:rsidRPr="000900D1">
        <w:rPr>
          <w:sz w:val="28"/>
          <w:szCs w:val="28"/>
          <w:lang w:val="ru-RU"/>
        </w:rPr>
        <w:t>КЭРиИД</w:t>
      </w:r>
      <w:proofErr w:type="spellEnd"/>
      <w:r w:rsidR="00915576" w:rsidRPr="000900D1">
        <w:rPr>
          <w:sz w:val="28"/>
          <w:szCs w:val="28"/>
          <w:lang w:val="ru-RU"/>
        </w:rPr>
        <w:t xml:space="preserve">, ОБУ, </w:t>
      </w:r>
      <w:r w:rsidR="00FE7FFA" w:rsidRPr="000900D1">
        <w:rPr>
          <w:sz w:val="28"/>
          <w:szCs w:val="28"/>
          <w:lang w:val="ru-RU"/>
        </w:rPr>
        <w:t>КФ, сектор ФМК</w:t>
      </w:r>
      <w:r w:rsidR="00E154B3" w:rsidRPr="000900D1">
        <w:rPr>
          <w:sz w:val="28"/>
          <w:szCs w:val="28"/>
          <w:lang w:val="ru-RU"/>
        </w:rPr>
        <w:t>, прокуратура</w:t>
      </w:r>
      <w:r w:rsidR="00F673E1" w:rsidRPr="000900D1">
        <w:rPr>
          <w:sz w:val="28"/>
          <w:szCs w:val="28"/>
          <w:lang w:val="ru-RU"/>
        </w:rPr>
        <w:t>.</w:t>
      </w:r>
      <w:r w:rsidR="00FE7FFA" w:rsidRPr="000900D1">
        <w:rPr>
          <w:sz w:val="28"/>
          <w:szCs w:val="28"/>
          <w:lang w:val="ru-RU"/>
        </w:rPr>
        <w:t xml:space="preserve"> </w:t>
      </w:r>
    </w:p>
    <w:p w:rsidR="00B75707" w:rsidRDefault="00B75707" w:rsidP="00B75707">
      <w:pPr>
        <w:pStyle w:val="11"/>
        <w:widowControl w:val="0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</w:t>
      </w:r>
    </w:p>
    <w:p w:rsidR="00B75707" w:rsidRDefault="00B75707" w:rsidP="00B75707">
      <w:pPr>
        <w:pStyle w:val="11"/>
        <w:widowControl w:val="0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</w:t>
      </w:r>
    </w:p>
    <w:p w:rsidR="00B75707" w:rsidRDefault="00B75707" w:rsidP="00B75707">
      <w:pPr>
        <w:pStyle w:val="11"/>
        <w:widowControl w:val="0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Лужского муниципального района </w:t>
      </w:r>
    </w:p>
    <w:p w:rsidR="00747A71" w:rsidRDefault="00B75707" w:rsidP="00B75707">
      <w:pPr>
        <w:pStyle w:val="11"/>
        <w:widowControl w:val="0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597D51">
        <w:rPr>
          <w:sz w:val="28"/>
          <w:szCs w:val="28"/>
          <w:lang w:val="ru-RU"/>
        </w:rPr>
        <w:t>28.10.</w:t>
      </w:r>
      <w:r>
        <w:rPr>
          <w:sz w:val="28"/>
          <w:szCs w:val="28"/>
          <w:lang w:val="ru-RU"/>
        </w:rPr>
        <w:t xml:space="preserve">2024 № </w:t>
      </w:r>
      <w:r w:rsidR="00597D51">
        <w:rPr>
          <w:sz w:val="28"/>
          <w:szCs w:val="28"/>
          <w:lang w:val="ru-RU"/>
        </w:rPr>
        <w:t>3591</w:t>
      </w:r>
    </w:p>
    <w:p w:rsidR="00747A71" w:rsidRDefault="00747A71" w:rsidP="000900D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47A71" w:rsidRDefault="00747A71" w:rsidP="000900D1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D1028" w:rsidRDefault="007D1028" w:rsidP="007D1028">
      <w:pPr>
        <w:ind w:right="-285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7D1028" w:rsidRDefault="007D1028" w:rsidP="007D102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</w:p>
    <w:p w:rsidR="007D1028" w:rsidRDefault="007D1028" w:rsidP="007D102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Ленинградской области </w:t>
      </w:r>
    </w:p>
    <w:p w:rsidR="007D1028" w:rsidRDefault="007D1028" w:rsidP="007D102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культуры в Лужском муниципальном районе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</w:p>
    <w:p w:rsidR="007D1028" w:rsidRPr="007D1028" w:rsidRDefault="007D1028" w:rsidP="007D1028">
      <w:pPr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en-US"/>
        </w:rPr>
      </w:pPr>
      <w:r w:rsidRPr="007D1028">
        <w:rPr>
          <w:rFonts w:ascii="Times New Roman" w:eastAsia="Times New Roman" w:hAnsi="Times New Roman" w:cs="Times New Roman"/>
          <w:color w:val="auto"/>
          <w:sz w:val="28"/>
          <w:lang w:eastAsia="en-US"/>
        </w:rPr>
        <w:t>(далее – муниципальная программа)</w:t>
      </w:r>
    </w:p>
    <w:p w:rsidR="007D1028" w:rsidRPr="007D1028" w:rsidRDefault="007D1028" w:rsidP="007D1028">
      <w:pPr>
        <w:jc w:val="center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1"/>
      </w:tblGrid>
      <w:tr w:rsidR="007D1028" w:rsidRPr="007D1028" w:rsidTr="007D1028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реализации муниципальной программы</w:t>
            </w:r>
            <w:r w:rsidRPr="007D1028">
              <w:rPr>
                <w:rFonts w:hint="eastAsia"/>
              </w:rPr>
              <w:t xml:space="preserve">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2019-2027 годы </w:t>
            </w:r>
          </w:p>
        </w:tc>
      </w:tr>
      <w:tr w:rsidR="007D1028" w:rsidRPr="007D1028" w:rsidTr="007D1028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Отдел молодежной политики, спорта и культуры администрации Лужского муниципального района Ленинградской области</w:t>
            </w:r>
          </w:p>
        </w:tc>
      </w:tr>
      <w:tr w:rsidR="007D1028" w:rsidRPr="007D1028" w:rsidTr="007D1028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Комитет образования администрации Лужского муниципального района Ленинградской области, МКУ «Лужский ЦБУК»</w:t>
            </w:r>
          </w:p>
        </w:tc>
      </w:tr>
      <w:tr w:rsidR="007D1028" w:rsidRPr="007D1028" w:rsidTr="007D1028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Участники муниципальной программы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 w:rsidP="006F4F51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/>
                <w:color w:val="auto"/>
                <w:lang w:eastAsia="en-US"/>
              </w:rPr>
              <w:t>Отдел молодежной политики, спорта и культуры администрации Лужского муниципального района Ленинградской области;</w:t>
            </w:r>
          </w:p>
          <w:p w:rsidR="007D1028" w:rsidRPr="007D1028" w:rsidRDefault="007D1028" w:rsidP="006F4F51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/>
                <w:color w:val="auto"/>
                <w:lang w:eastAsia="en-US"/>
              </w:rPr>
              <w:t>учреждения культуры Лужского муниципального района</w:t>
            </w:r>
          </w:p>
        </w:tc>
      </w:tr>
      <w:tr w:rsidR="007D1028" w:rsidRPr="007D1028" w:rsidTr="007D1028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Цель муниципальной программы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Повышение обеспеченности населения Лужского муниципального района Ленинградской области традиционными продуктами отрасли культуры</w:t>
            </w:r>
          </w:p>
        </w:tc>
      </w:tr>
      <w:tr w:rsidR="007D1028" w:rsidRPr="007D1028" w:rsidTr="007D1028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Задачи муниципальной программы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 w:rsidP="006F4F51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/>
                <w:color w:val="auto"/>
                <w:lang w:eastAsia="en-US"/>
              </w:rPr>
              <w:t>Повышение обеспеченности населения Ленинградской области услугами библиотек и приобщение населения Ленинградской области к чтению;</w:t>
            </w:r>
          </w:p>
          <w:p w:rsidR="007D1028" w:rsidRPr="007D1028" w:rsidRDefault="007D1028" w:rsidP="006F4F51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/>
                <w:color w:val="auto"/>
                <w:lang w:eastAsia="en-US"/>
              </w:rPr>
              <w:t>сохранение и развитие самодеятельного художественного творчества  и местного традиционного творчества;</w:t>
            </w:r>
          </w:p>
          <w:p w:rsidR="007D1028" w:rsidRPr="007D1028" w:rsidRDefault="007D1028" w:rsidP="006F4F51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/>
                <w:color w:val="auto"/>
                <w:lang w:eastAsia="en-US"/>
              </w:rPr>
              <w:t>создание условий для повышения качества муниципальных услуг, укрепление материально- технической базы, модернизация учреждений культуры;</w:t>
            </w:r>
          </w:p>
          <w:p w:rsidR="007D1028" w:rsidRPr="007D1028" w:rsidRDefault="007D1028" w:rsidP="006F4F51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/>
                <w:color w:val="auto"/>
                <w:lang w:eastAsia="en-US"/>
              </w:rPr>
              <w:t>продвижение исторического наследия Лужского района, привлечение, поддержка и проведение на территории района крупных культурно-исторических мероприятий регионального, национального и международного масштаба</w:t>
            </w:r>
          </w:p>
        </w:tc>
      </w:tr>
      <w:tr w:rsidR="007D1028" w:rsidRPr="007D1028" w:rsidTr="007D1028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 концу 2027 года:</w:t>
            </w:r>
          </w:p>
          <w:p w:rsidR="007D1028" w:rsidRPr="007D1028" w:rsidRDefault="007D1028" w:rsidP="006F4F51">
            <w:pPr>
              <w:widowControl w:val="0"/>
              <w:numPr>
                <w:ilvl w:val="0"/>
                <w:numId w:val="5"/>
              </w:numPr>
              <w:tabs>
                <w:tab w:val="left" w:pos="312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посетителей культурно-массовых  мероприятий не менее 134,9 тысяч человек;</w:t>
            </w:r>
          </w:p>
          <w:p w:rsidR="007D1028" w:rsidRPr="007D1028" w:rsidRDefault="007D1028" w:rsidP="006F4F51">
            <w:pPr>
              <w:widowControl w:val="0"/>
              <w:numPr>
                <w:ilvl w:val="0"/>
                <w:numId w:val="5"/>
              </w:numPr>
              <w:tabs>
                <w:tab w:val="left" w:pos="312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количество участников творческих коллективов </w:t>
            </w:r>
            <w:r w:rsidRPr="007D1028">
              <w:rPr>
                <w:rFonts w:ascii="Times New Roman" w:eastAsia="Calibri" w:hAnsi="Times New Roman" w:cs="Times New Roman"/>
                <w:color w:val="auto"/>
                <w:lang w:eastAsia="en-US"/>
              </w:rPr>
              <w:t>не менее 7559 человек;</w:t>
            </w:r>
          </w:p>
          <w:p w:rsidR="007D1028" w:rsidRPr="007D1028" w:rsidRDefault="007D1028" w:rsidP="006F4F51">
            <w:pPr>
              <w:widowControl w:val="0"/>
              <w:numPr>
                <w:ilvl w:val="0"/>
                <w:numId w:val="5"/>
              </w:numPr>
              <w:tabs>
                <w:tab w:val="left" w:pos="312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увеличение количества посещений библиотеки на                       3,5</w:t>
            </w:r>
            <w: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</w:t>
            </w: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%, с 161900 до 167500 человек;</w:t>
            </w:r>
          </w:p>
          <w:p w:rsidR="007D1028" w:rsidRPr="007D1028" w:rsidRDefault="007D1028" w:rsidP="006F4F51">
            <w:pPr>
              <w:widowControl w:val="0"/>
              <w:numPr>
                <w:ilvl w:val="0"/>
                <w:numId w:val="5"/>
              </w:numPr>
              <w:tabs>
                <w:tab w:val="left" w:pos="312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увеличение количества экземпляров новых </w:t>
            </w: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поступлений в библиотечный фонд на 21,4 %, с 4,2 до                         5,1 тысяч единиц;</w:t>
            </w:r>
          </w:p>
          <w:p w:rsidR="007D1028" w:rsidRPr="007D1028" w:rsidRDefault="007D1028" w:rsidP="006F4F51">
            <w:pPr>
              <w:widowControl w:val="0"/>
              <w:numPr>
                <w:ilvl w:val="0"/>
                <w:numId w:val="5"/>
              </w:numPr>
              <w:tabs>
                <w:tab w:val="left" w:pos="312"/>
              </w:tabs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D1028">
              <w:rPr>
                <w:rFonts w:ascii="Times New Roman" w:hAnsi="Times New Roman" w:cs="Times New Roman"/>
                <w:color w:val="auto"/>
                <w:lang w:eastAsia="en-US"/>
              </w:rPr>
              <w:t>достижение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</w:t>
            </w: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sym w:font="Symbol" w:char="002D"/>
            </w: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100,00 %</w:t>
            </w:r>
          </w:p>
        </w:tc>
      </w:tr>
      <w:tr w:rsidR="007D1028" w:rsidRPr="007D1028" w:rsidTr="007D1028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Финансовое обеспечение  муниципальной программы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lang w:eastAsia="en-US"/>
              </w:rPr>
              <w:t xml:space="preserve">Объем ресурсного обеспечения реализации муниципальной программы за счет средств бюджета составит </w:t>
            </w:r>
            <w:r w:rsidRPr="007D102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465 884,74268 тыс. руб.</w:t>
            </w:r>
          </w:p>
        </w:tc>
      </w:tr>
      <w:tr w:rsidR="007D1028" w:rsidTr="007D1028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P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lang w:eastAsia="en-US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1028" w:rsidRDefault="007D102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028">
              <w:rPr>
                <w:rFonts w:ascii="Times New Roman" w:eastAsia="Times New Roman" w:hAnsi="Times New Roman" w:cs="Times New Roman"/>
                <w:lang w:eastAsia="en-US"/>
              </w:rPr>
              <w:t>Налоговых расходов не предусмотрено</w:t>
            </w:r>
          </w:p>
        </w:tc>
      </w:tr>
    </w:tbl>
    <w:p w:rsidR="007D1028" w:rsidRDefault="007D1028" w:rsidP="007D102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D1028" w:rsidRDefault="007D1028" w:rsidP="007D1028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D1028" w:rsidRDefault="007D1028" w:rsidP="007D1028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7D1028">
          <w:pgSz w:w="11905" w:h="16837"/>
          <w:pgMar w:top="1134" w:right="850" w:bottom="1134" w:left="1701" w:header="0" w:footer="6" w:gutter="0"/>
          <w:cols w:space="720"/>
        </w:sectPr>
      </w:pPr>
    </w:p>
    <w:p w:rsidR="007D1028" w:rsidRDefault="007D1028" w:rsidP="007D1028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2</w:t>
      </w:r>
    </w:p>
    <w:p w:rsidR="007D1028" w:rsidRDefault="007D1028" w:rsidP="007D1028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7D1028" w:rsidRDefault="007D1028" w:rsidP="007D1028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7D1028" w:rsidRDefault="007D1028" w:rsidP="00597D51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т </w:t>
      </w:r>
      <w:r w:rsidR="00597D5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ru-RU"/>
        </w:rPr>
        <w:t>28.10.2024 № 3591</w:t>
      </w:r>
    </w:p>
    <w:p w:rsidR="00597D51" w:rsidRPr="00012BB2" w:rsidRDefault="00597D51" w:rsidP="00597D51">
      <w:pPr>
        <w:keepNext/>
        <w:ind w:left="10490" w:right="-457"/>
        <w:outlineLvl w:val="0"/>
        <w:rPr>
          <w:rFonts w:ascii="Times New Roman" w:hAnsi="Times New Roman" w:cs="Times New Roman"/>
          <w:sz w:val="28"/>
          <w:szCs w:val="28"/>
        </w:rPr>
      </w:pPr>
    </w:p>
    <w:p w:rsidR="007D1028" w:rsidRDefault="007D1028" w:rsidP="007D1028">
      <w:pPr>
        <w:pStyle w:val="11"/>
        <w:shd w:val="clear" w:color="auto" w:fill="auto"/>
        <w:spacing w:after="0" w:line="240" w:lineRule="auto"/>
        <w:ind w:right="-285"/>
        <w:contextualSpacing/>
        <w:rPr>
          <w:color w:val="000000"/>
          <w:sz w:val="28"/>
          <w:szCs w:val="28"/>
        </w:rPr>
      </w:pPr>
      <w:bookmarkStart w:id="0" w:name="_Toc372093877"/>
      <w:bookmarkStart w:id="1" w:name="_Toc526754796"/>
      <w:bookmarkStart w:id="2" w:name="_Toc301521887"/>
      <w:bookmarkStart w:id="3" w:name="_Toc297298877"/>
    </w:p>
    <w:p w:rsidR="007D1028" w:rsidRDefault="007D1028" w:rsidP="007D1028">
      <w:pPr>
        <w:pStyle w:val="11"/>
        <w:shd w:val="clear" w:color="auto" w:fill="auto"/>
        <w:spacing w:after="0" w:line="240" w:lineRule="auto"/>
        <w:ind w:right="-285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</w:t>
      </w:r>
    </w:p>
    <w:p w:rsidR="007D1028" w:rsidRDefault="007D1028" w:rsidP="007D1028">
      <w:pPr>
        <w:pStyle w:val="11"/>
        <w:shd w:val="clear" w:color="auto" w:fill="auto"/>
        <w:spacing w:after="0" w:line="240" w:lineRule="auto"/>
        <w:ind w:right="-285"/>
        <w:contextualSpacing/>
        <w:jc w:val="center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муниципальной программы</w:t>
      </w:r>
      <w:r>
        <w:rPr>
          <w:rFonts w:eastAsia="Calibri"/>
          <w:color w:val="000000"/>
          <w:sz w:val="28"/>
          <w:szCs w:val="28"/>
        </w:rPr>
        <w:t xml:space="preserve"> Лужского муниципального района Ленинградской области </w:t>
      </w:r>
    </w:p>
    <w:p w:rsidR="007D1028" w:rsidRDefault="007D1028" w:rsidP="007D102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«Развитие культуры в Лужском муниципальном районе»</w:t>
      </w:r>
    </w:p>
    <w:p w:rsidR="007D1028" w:rsidRDefault="007D1028" w:rsidP="007D1028">
      <w:pPr>
        <w:pStyle w:val="1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на период 2024-</w:t>
      </w:r>
      <w:r w:rsidRPr="007D1028">
        <w:rPr>
          <w:sz w:val="28"/>
          <w:szCs w:val="28"/>
        </w:rPr>
        <w:t>2027 г</w:t>
      </w:r>
      <w:r>
        <w:rPr>
          <w:sz w:val="28"/>
          <w:szCs w:val="28"/>
        </w:rPr>
        <w:t>одов</w:t>
      </w:r>
    </w:p>
    <w:p w:rsidR="007D1028" w:rsidRPr="007D1028" w:rsidRDefault="007D1028" w:rsidP="007D1028">
      <w:pPr>
        <w:pStyle w:val="1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  <w:lang w:val="ru-RU"/>
        </w:rPr>
      </w:pPr>
    </w:p>
    <w:tbl>
      <w:tblPr>
        <w:tblW w:w="15960" w:type="dxa"/>
        <w:tblInd w:w="-459" w:type="dxa"/>
        <w:tblLayout w:type="fixed"/>
        <w:tblLook w:val="04A0"/>
      </w:tblPr>
      <w:tblGrid>
        <w:gridCol w:w="3933"/>
        <w:gridCol w:w="1124"/>
        <w:gridCol w:w="1406"/>
        <w:gridCol w:w="1545"/>
        <w:gridCol w:w="1265"/>
        <w:gridCol w:w="280"/>
        <w:gridCol w:w="424"/>
        <w:gridCol w:w="1826"/>
        <w:gridCol w:w="1406"/>
        <w:gridCol w:w="2751"/>
      </w:tblGrid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муниципальной программы/структурного элемента 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ind w:left="-80" w:right="-101" w:firstLine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49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ind w:right="-94" w:hanging="10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Распорядитель (получатель) бюджетных средств</w:t>
            </w: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Исполнители мероприятий</w:t>
            </w:r>
          </w:p>
        </w:tc>
      </w:tr>
      <w:tr w:rsidR="007D1028" w:rsidRPr="007D1028" w:rsidTr="007D1028">
        <w:trPr>
          <w:cantSplit/>
          <w:trHeight w:val="20"/>
        </w:trPr>
        <w:tc>
          <w:tcPr>
            <w:tcW w:w="39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ind w:right="31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ind w:left="-88" w:right="-91" w:hanging="13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бюджет Лужского муниципального района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028" w:rsidRPr="007D1028" w:rsidRDefault="007D10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федеральный бюджет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7D1028" w:rsidRPr="007D1028" w:rsidRDefault="007D10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прочие источники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Муниципальная программа Лужского муниципального района Ленинградской области </w:t>
            </w: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«Развитие культуры в Лужском муниципальном районе»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107561,93482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104368,23482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3193,70000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D1028" w:rsidRPr="007D1028" w:rsidRDefault="007D1028">
            <w:pPr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  <w:r w:rsidRPr="007D1028"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D1028" w:rsidRPr="007D1028" w:rsidRDefault="007D1028">
            <w:pPr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  <w:r w:rsidRPr="007D1028"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D1028" w:rsidRPr="007D1028" w:rsidRDefault="007D1028">
            <w:pPr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  <w:r w:rsidRPr="007D1028"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  <w:t> </w:t>
            </w: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22938,08093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20691,08093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2247,00000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22938,08093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20691,08093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2247,00000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21771,60379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21771,60379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175209,70047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167522,00047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ind w:right="-4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7687,70000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77500,00000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77500,00000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77500,00000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77500,00000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1.Отраслевой проект «Современный облик сельских территорий»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3500,00000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3500,00000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3500,00000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п.2.2 приложения 2 к муниципальной программе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Лужского муниципального района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Лужского муниципального района/</w:t>
            </w: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отдел молодежной политики, спорта и культуры</w:t>
            </w: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3500,00000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3500,00000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1.1.Иные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3500,00000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3500,00000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3500,00000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3500,00000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2. Отраслевой проект «Развитие инфраструктуры культуры»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74 000,00000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74 000,00000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color w:val="auto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color w:val="auto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2.1.Иные межбюджетные трансферты на оказание </w:t>
            </w:r>
            <w:proofErr w:type="gramStart"/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дополнительной</w:t>
            </w:r>
            <w:proofErr w:type="gramEnd"/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финансовой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74 000,00000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74 000,00000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помощи поселениям на поддержку отрасли культуры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color w:val="auto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color w:val="auto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74 000,00000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Процессная часть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30061,93482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26868,23482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3193,70000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22938,08093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20691,08093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2247,00000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22938,08093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20691,08093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2247,00000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21771,60379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21771,60379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---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97709,70047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90022,00047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ind w:right="-4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7687,70000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3. 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8686.81363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8391,01363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295,80000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28" w:rsidRPr="007D1028" w:rsidRDefault="007D1028">
            <w:pPr>
              <w:ind w:left="-3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6278,61974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5982,81974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295,80000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6278,61974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5982,81974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295,80000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6567,71465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6567,71465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----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27811,76776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26924,36776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887,40000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3.1. Расходы на обеспечение деятельности муниципальных казенных учреждений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8200,00904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8200,00904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п.1.1, 1.2 приложения 2 к муниципальной программе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ind w:left="-3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ЦБУК»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Комитет образования/ </w:t>
            </w:r>
          </w:p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ЦБУК»</w:t>
            </w:r>
          </w:p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МКУК «</w:t>
            </w:r>
            <w:proofErr w:type="spellStart"/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межпоселенческая районная библиотека»</w:t>
            </w: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5791,81461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5791,81461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5791,81515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5791,81515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jc w:val="center"/>
              <w:rPr>
                <w:color w:val="auto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6368,36290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jc w:val="center"/>
              <w:rPr>
                <w:color w:val="auto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6368,36290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26152,00170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26152,00170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3.2.Расходы на государственную поддержку отрасли культуры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328,66667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32,86667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295,80000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332,35956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36,55956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295,80000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328,66667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32,86667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295,80000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28,61112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28,61112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----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1018,30402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130,90402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887,40000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3.3. Расходы по комплектованию книжных фондов библиотек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158,13792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158,13792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154,44557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154,44557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158,13792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158,13792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028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D1028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470,72141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470,72141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3.4. Расходы на мероприятия по комплектованию библиотечных фондов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jc w:val="center"/>
              <w:rPr>
                <w:color w:val="auto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170,74063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jc w:val="center"/>
              <w:rPr>
                <w:color w:val="auto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170,74063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2025-2027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jc w:val="center"/>
              <w:rPr>
                <w:color w:val="auto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170,74063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jc w:val="center"/>
              <w:rPr>
                <w:color w:val="auto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170,74063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4. 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18262,50000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15364,60000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2897,90000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28" w:rsidRPr="007D1028" w:rsidRDefault="007D1028">
            <w:pPr>
              <w:ind w:left="-3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13902,40000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11951,20000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1951,20000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13902,40000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11951,20000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1951,20000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11951,20000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color w:val="auto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11951,20000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ind w:right="-10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----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58018,50000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51218,20000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6800,30000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4.1. </w:t>
            </w:r>
            <w:r w:rsidRPr="007D10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Расходы на </w:t>
            </w:r>
            <w:proofErr w:type="spellStart"/>
            <w:r w:rsidRPr="007D10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софинансирование</w:t>
            </w:r>
            <w:proofErr w:type="spellEnd"/>
            <w:r w:rsidRPr="007D10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7D10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D102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5795,80000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2897,90000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2897,90000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п.1.4 приложения 2 к </w:t>
            </w:r>
            <w:proofErr w:type="spellStart"/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</w:t>
            </w:r>
            <w:proofErr w:type="spellEnd"/>
          </w:p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ной программе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ind w:left="-3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ЦБУК»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Комитет образования/ </w:t>
            </w:r>
          </w:p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 «Лужский ЦБУК»</w:t>
            </w:r>
          </w:p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МКУК «</w:t>
            </w:r>
            <w:proofErr w:type="spellStart"/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Лужская</w:t>
            </w:r>
            <w:proofErr w:type="spellEnd"/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межпоселенческая районная библиотека»</w:t>
            </w: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3902,40000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1951,20000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1951,20000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3902,40000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1951,20000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1951,20000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1951,20000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1951,20000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028" w:rsidRPr="007D1028" w:rsidRDefault="007D1028">
            <w:pPr>
              <w:ind w:right="-10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----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15551,80000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8751,50000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6800,30000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4.2. </w:t>
            </w: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Иные межбюджетные трансферты на сохранение целевых </w:t>
            </w:r>
            <w:proofErr w:type="gramStart"/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12466,70000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12466,70000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28" w:rsidRPr="007D1028" w:rsidRDefault="007D1028">
            <w:pPr>
              <w:ind w:left="-48" w:right="-78" w:hanging="1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10000,00000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10000,00000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10000,00000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10000,00000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42466,70000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42466,70000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5.Комплекс процессных мероприятий "Создание условий для развития культуры в Лужском муниципальном районе"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3112,62119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3112,62119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28" w:rsidRPr="007D1028" w:rsidRDefault="007D1028">
            <w:pPr>
              <w:ind w:left="-48" w:right="-78" w:hanging="1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2757,06119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2757,06119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2757,06119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2757,06119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3252,68914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3252,68914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11879,43271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11879,43271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5.1. Проведение районных мероприятий в области культуры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3112,62119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3112,62119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п.3.1, 4.1, 4.3 приложения 2 к муниципальной программе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ind w:left="-48" w:right="-78" w:hanging="1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Лужского муниципального района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Лужского муниципального района/</w:t>
            </w:r>
          </w:p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отдел молодежной политики, спорта и культуры</w:t>
            </w: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2757,06119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2757,06119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2757,06119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1028" w:rsidRPr="007D1028" w:rsidRDefault="007D10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2757,06119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1028" w:rsidRPr="007D1028" w:rsidRDefault="007D10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3252,68914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3252,68914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2024-2027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11879,43271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D10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11879,43271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28" w:rsidRPr="007D1028" w:rsidRDefault="007D10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D1028" w:rsidRPr="007D1028" w:rsidTr="007D1028">
        <w:trPr>
          <w:trHeight w:val="20"/>
        </w:trPr>
        <w:tc>
          <w:tcPr>
            <w:tcW w:w="159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1028" w:rsidRPr="007D1028" w:rsidRDefault="007D1028">
            <w:pPr>
              <w:rPr>
                <w:rFonts w:hint="eastAsia"/>
                <w:color w:val="auto"/>
              </w:rPr>
            </w:pPr>
          </w:p>
          <w:p w:rsidR="007D1028" w:rsidRPr="007D1028" w:rsidRDefault="007D102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C16E6" w:rsidRDefault="005C16E6" w:rsidP="007D1028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  <w:sectPr w:rsidR="005C16E6" w:rsidSect="00FB00F8">
          <w:pgSz w:w="16837" w:h="11905" w:orient="landscape"/>
          <w:pgMar w:top="851" w:right="1134" w:bottom="851" w:left="1134" w:header="0" w:footer="6" w:gutter="0"/>
          <w:cols w:space="720"/>
          <w:noEndnote/>
          <w:docGrid w:linePitch="360"/>
        </w:sectPr>
      </w:pPr>
    </w:p>
    <w:p w:rsidR="007D1028" w:rsidRDefault="007D1028" w:rsidP="008F121B">
      <w:pPr>
        <w:ind w:left="10490" w:right="-32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ab/>
        <w:t>Приложение 3</w:t>
      </w:r>
    </w:p>
    <w:p w:rsidR="007D1028" w:rsidRDefault="007D1028" w:rsidP="007D1028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к постановлению администрации </w:t>
      </w:r>
    </w:p>
    <w:p w:rsidR="007D1028" w:rsidRDefault="007D1028" w:rsidP="007D1028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</w:p>
    <w:p w:rsidR="00BE261C" w:rsidRDefault="00BE261C" w:rsidP="00BE261C">
      <w:pPr>
        <w:keepNext/>
        <w:ind w:left="10490" w:right="-457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от 28.10.2024 № 3591</w:t>
      </w:r>
    </w:p>
    <w:p w:rsidR="007D1028" w:rsidRDefault="007D1028" w:rsidP="007D1028">
      <w:pPr>
        <w:ind w:left="10490" w:right="-457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:rsidR="007D1028" w:rsidRDefault="007D1028" w:rsidP="007D1028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Приложение 2</w:t>
      </w:r>
    </w:p>
    <w:p w:rsidR="007D1028" w:rsidRDefault="007D1028" w:rsidP="007D1028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к муниципальной программе</w:t>
      </w:r>
    </w:p>
    <w:p w:rsidR="007D1028" w:rsidRDefault="007D1028" w:rsidP="007D1028">
      <w:pPr>
        <w:ind w:left="10490" w:right="-457" w:hanging="567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(новая редакция)</w:t>
      </w:r>
    </w:p>
    <w:p w:rsidR="007D1028" w:rsidRDefault="007D1028" w:rsidP="007D1028">
      <w:pPr>
        <w:jc w:val="center"/>
        <w:rPr>
          <w:rFonts w:ascii="Tahoma" w:hAnsi="Tahoma" w:cs="Tahoma"/>
          <w:sz w:val="18"/>
          <w:szCs w:val="18"/>
        </w:rPr>
      </w:pPr>
    </w:p>
    <w:bookmarkEnd w:id="0"/>
    <w:bookmarkEnd w:id="1"/>
    <w:bookmarkEnd w:id="2"/>
    <w:bookmarkEnd w:id="3"/>
    <w:p w:rsidR="007D1028" w:rsidRDefault="007D1028" w:rsidP="007D1028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7D1028" w:rsidRDefault="007D1028" w:rsidP="007D1028">
      <w:pPr>
        <w:widowControl w:val="0"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 xml:space="preserve">Прогнозные значения </w:t>
      </w: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br/>
        <w:t>показателей (индикаторов) реализации муниципальной программы</w:t>
      </w:r>
      <w:bookmarkStart w:id="4" w:name="_Toc372093878"/>
    </w:p>
    <w:p w:rsidR="007D1028" w:rsidRDefault="007D1028" w:rsidP="007D1028">
      <w:pPr>
        <w:widowControl w:val="0"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>Лужского муниципального района Ленинградской области</w:t>
      </w: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br/>
      </w:r>
      <w:bookmarkEnd w:id="4"/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>«Развитие культуры в Лужском муниципальном районе»</w:t>
      </w:r>
    </w:p>
    <w:p w:rsidR="007D1028" w:rsidRDefault="007D1028" w:rsidP="007D1028">
      <w:pPr>
        <w:widowControl w:val="0"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</w:pPr>
    </w:p>
    <w:tbl>
      <w:tblPr>
        <w:tblW w:w="1591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5"/>
        <w:gridCol w:w="10"/>
        <w:gridCol w:w="8"/>
        <w:gridCol w:w="8"/>
        <w:gridCol w:w="967"/>
        <w:gridCol w:w="9"/>
        <w:gridCol w:w="8"/>
        <w:gridCol w:w="8"/>
        <w:gridCol w:w="2953"/>
        <w:gridCol w:w="9"/>
        <w:gridCol w:w="8"/>
        <w:gridCol w:w="8"/>
        <w:gridCol w:w="992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71"/>
        <w:gridCol w:w="17"/>
        <w:gridCol w:w="17"/>
        <w:gridCol w:w="16"/>
      </w:tblGrid>
      <w:tr w:rsidR="007D1028" w:rsidTr="007D1028">
        <w:trPr>
          <w:gridAfter w:val="2"/>
          <w:wAfter w:w="33" w:type="dxa"/>
          <w:trHeight w:val="57"/>
          <w:tblHeader/>
          <w:jc w:val="center"/>
        </w:trPr>
        <w:tc>
          <w:tcPr>
            <w:tcW w:w="2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Наименование показателя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left="-71" w:right="-14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Единицы измерения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Источник данных/порядок расчета показателя</w:t>
            </w:r>
          </w:p>
        </w:tc>
        <w:tc>
          <w:tcPr>
            <w:tcW w:w="9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Значение показателей</w:t>
            </w:r>
          </w:p>
        </w:tc>
      </w:tr>
      <w:tr w:rsidR="007D1028" w:rsidTr="007D1028">
        <w:trPr>
          <w:gridAfter w:val="2"/>
          <w:wAfter w:w="33" w:type="dxa"/>
          <w:trHeight w:val="369"/>
          <w:tblHeader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2017 год - отчетный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2018 год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2019 год - первый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52"/>
              <w:contextualSpacing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2027 год</w:t>
            </w:r>
          </w:p>
        </w:tc>
      </w:tr>
      <w:tr w:rsidR="007D1028" w:rsidTr="007D1028">
        <w:trPr>
          <w:gridAfter w:val="2"/>
          <w:wAfter w:w="33" w:type="dxa"/>
          <w:trHeight w:val="253"/>
          <w:jc w:val="center"/>
        </w:trPr>
        <w:tc>
          <w:tcPr>
            <w:tcW w:w="158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ind w:right="-11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Цель 1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Создание благоприятных условий для организации досуга жителей Лужского муниципального района услугами организации культуры, организация библиотечного обслуживания</w:t>
            </w:r>
          </w:p>
        </w:tc>
      </w:tr>
      <w:tr w:rsidR="007D1028" w:rsidTr="007D1028">
        <w:trPr>
          <w:gridAfter w:val="2"/>
          <w:wAfter w:w="33" w:type="dxa"/>
          <w:trHeight w:val="20"/>
          <w:jc w:val="center"/>
        </w:trPr>
        <w:tc>
          <w:tcPr>
            <w:tcW w:w="158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ind w:right="-115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Задача 1 Повышение обеспеченности населения Ленинградской области услугами библиотек и приобщение населения Ленинградской области к чтению</w:t>
            </w:r>
          </w:p>
        </w:tc>
      </w:tr>
      <w:tr w:rsidR="007D1028" w:rsidTr="007D1028">
        <w:trPr>
          <w:gridAfter w:val="2"/>
          <w:wAfter w:w="33" w:type="dxa"/>
          <w:trHeight w:val="57"/>
          <w:jc w:val="center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1.1 </w:t>
            </w:r>
          </w:p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посещений библиотеки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Тыс. чел.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Периодическая отчетность МКУ/Форма статистического наблюдения                      № 6-нк (свод)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166,7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167,5</w:t>
            </w:r>
          </w:p>
        </w:tc>
      </w:tr>
      <w:tr w:rsidR="007D1028" w:rsidTr="007D1028">
        <w:trPr>
          <w:gridAfter w:val="2"/>
          <w:wAfter w:w="33" w:type="dxa"/>
          <w:trHeight w:val="57"/>
          <w:jc w:val="center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Показатель 1.2</w:t>
            </w:r>
          </w:p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Количество экземпляров новых поступлений в библиотечный фонд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ind w:left="-118" w:hanging="1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</w:t>
            </w:r>
          </w:p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Периодическая отчетность МКУ/Форма статистического наблюдения                     № 6-нк (свод)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5,0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5,1</w:t>
            </w:r>
          </w:p>
        </w:tc>
      </w:tr>
      <w:tr w:rsidR="007D1028" w:rsidTr="007D1028">
        <w:trPr>
          <w:gridAfter w:val="2"/>
          <w:wAfter w:w="33" w:type="dxa"/>
          <w:trHeight w:val="57"/>
          <w:jc w:val="center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Показатель 1.3.</w:t>
            </w:r>
          </w:p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Соотношение средней заработной платы работников учреждений культуры Лужского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муниципального района  к средней заработной плате работников учреждений культуры Ленинградской области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 достижении целевых показателей результативности,</w:t>
            </w:r>
          </w:p>
          <w:p w:rsidR="007D1028" w:rsidRDefault="007D10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софинансирования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предоставляется субсидия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7D1028" w:rsidTr="007D1028">
        <w:trPr>
          <w:gridAfter w:val="3"/>
          <w:wAfter w:w="50" w:type="dxa"/>
          <w:trHeight w:val="393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Показатель 1.4.</w:t>
            </w:r>
          </w:p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 МКУ о достижении значений целевых показателей результативности за отчетный период</w:t>
            </w:r>
          </w:p>
          <w:p w:rsidR="007D1028" w:rsidRDefault="007D10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 о реализации указа Президента Российской Федерации от 7 мая 2012 г. № 597 « О мероприятиях по реализации государственной социальной политики»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софинансирования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предоставлена Субсидия</w:t>
            </w:r>
          </w:p>
          <w:p w:rsidR="007D1028" w:rsidRDefault="007D102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100,00</w:t>
            </w:r>
          </w:p>
        </w:tc>
      </w:tr>
      <w:tr w:rsidR="007D1028" w:rsidTr="007D1028">
        <w:trPr>
          <w:gridAfter w:val="2"/>
          <w:wAfter w:w="33" w:type="dxa"/>
          <w:trHeight w:val="277"/>
          <w:jc w:val="center"/>
        </w:trPr>
        <w:tc>
          <w:tcPr>
            <w:tcW w:w="158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Задача 2 Создание условий для повышения качества муниципальных услуг, укрепление материально-технической базы, модернизация учреждений культуры</w:t>
            </w:r>
          </w:p>
        </w:tc>
      </w:tr>
      <w:tr w:rsidR="007D1028" w:rsidTr="007D1028">
        <w:trPr>
          <w:gridAfter w:val="2"/>
          <w:wAfter w:w="33" w:type="dxa"/>
          <w:trHeight w:val="57"/>
          <w:jc w:val="center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eastAsia="Times New Roman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Показатель 2.1.</w:t>
            </w:r>
          </w:p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Количество зданий (помещений), в которых проведен ремонт в рамках государственной программы Ленинградской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области «Развитие культуры в Ленинградской области»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ind w:left="-118" w:hanging="1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 достижении целевых показателей результативности,</w:t>
            </w:r>
          </w:p>
          <w:p w:rsidR="007D1028" w:rsidRDefault="007D10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софинансирования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предоставляется субсидия</w:t>
            </w:r>
          </w:p>
          <w:p w:rsidR="007D1028" w:rsidRDefault="007D10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  МКУ о достижении показателей результатов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использования субсидии за отчетный период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D1028" w:rsidTr="007D1028">
        <w:trPr>
          <w:gridAfter w:val="1"/>
          <w:wAfter w:w="16" w:type="dxa"/>
          <w:trHeight w:val="57"/>
          <w:jc w:val="center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eastAsia="Times New Roman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Показатель 2.2.</w:t>
            </w:r>
          </w:p>
          <w:p w:rsidR="007D1028" w:rsidRDefault="007D1028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разработанных ПСД на строительство, капитальный ремонт объектов культуры.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ind w:left="-118" w:hanging="1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 администрации поселения о количестве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ПСД</w:t>
            </w:r>
          </w:p>
          <w:p w:rsidR="007D1028" w:rsidRDefault="007D102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о выполнении работ по муниципальному контракту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D1028" w:rsidTr="007D1028">
        <w:trPr>
          <w:gridAfter w:val="2"/>
          <w:wAfter w:w="33" w:type="dxa"/>
          <w:trHeight w:val="57"/>
          <w:jc w:val="center"/>
        </w:trPr>
        <w:tc>
          <w:tcPr>
            <w:tcW w:w="158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ind w:right="-115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Задача 3. Сохранение и развитие самодеятельного художественного творчества  и местного традиционного творчества</w:t>
            </w:r>
          </w:p>
        </w:tc>
      </w:tr>
      <w:tr w:rsidR="007D1028" w:rsidTr="007D1028">
        <w:trPr>
          <w:trHeight w:val="57"/>
          <w:jc w:val="center"/>
        </w:trPr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Показатель 3.1.</w:t>
            </w:r>
          </w:p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Количество социально- культурных  мероприятий регионального, национального и международного масштаба проведенных на территории ЛМР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Периодическая отчетность МКУ/ 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№ 7-НК Приказ Росстата)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D1028" w:rsidTr="007D1028">
        <w:trPr>
          <w:gridAfter w:val="2"/>
          <w:wAfter w:w="33" w:type="dxa"/>
          <w:trHeight w:val="57"/>
          <w:jc w:val="center"/>
        </w:trPr>
        <w:tc>
          <w:tcPr>
            <w:tcW w:w="158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ind w:right="-115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Задача 4 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Продвижение исторического наследия Лужского района, привлечение, поддержка и проведение на территории крупных культурно-исторических мероприятий муниципального, регионального, национального и международного масштаба</w:t>
            </w:r>
          </w:p>
        </w:tc>
      </w:tr>
      <w:tr w:rsidR="007D1028" w:rsidTr="007D1028">
        <w:trPr>
          <w:gridAfter w:val="2"/>
          <w:wAfter w:w="33" w:type="dxa"/>
          <w:trHeight w:val="57"/>
          <w:jc w:val="center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4.1. </w:t>
            </w:r>
          </w:p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посетителей культурно-массовых мероприятий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ind w:left="-90" w:right="-108" w:firstLine="9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Тыс.</w:t>
            </w:r>
          </w:p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Периодическая отчетность МКУ/ 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№ 7-НК Приказ Росстата)  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133,93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133,5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114"/>
              <w:contextualSpacing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134,9</w:t>
            </w:r>
          </w:p>
        </w:tc>
      </w:tr>
      <w:tr w:rsidR="007D1028" w:rsidTr="007D1028">
        <w:trPr>
          <w:gridAfter w:val="2"/>
          <w:wAfter w:w="33" w:type="dxa"/>
          <w:trHeight w:val="57"/>
          <w:jc w:val="center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Показатель 4.2 </w:t>
            </w:r>
          </w:p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культурн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учреждений Лужского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№ 7-НК Приказ Росстата)  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7D1028" w:rsidTr="007D1028">
        <w:trPr>
          <w:gridAfter w:val="2"/>
          <w:wAfter w:w="33" w:type="dxa"/>
          <w:trHeight w:val="57"/>
          <w:jc w:val="center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 w:hint="eastAsia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Показатель 4.3.</w:t>
            </w:r>
          </w:p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Количество участников творческих коллективов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Периодическая отчетность МКУ/ Сведения об организации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типа (Форма № 7-НК Приказ Росстата)  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2307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6596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7674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7409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7459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7509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28" w:rsidRDefault="007D1028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7559</w:t>
            </w:r>
          </w:p>
        </w:tc>
      </w:tr>
    </w:tbl>
    <w:p w:rsidR="007D1028" w:rsidRDefault="007D1028" w:rsidP="007D1028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1028" w:rsidRDefault="007D1028" w:rsidP="007D1028"/>
    <w:p w:rsidR="009D239A" w:rsidRPr="00D62478" w:rsidRDefault="009D239A" w:rsidP="00FB00F8">
      <w:pPr>
        <w:widowControl w:val="0"/>
        <w:jc w:val="center"/>
        <w:outlineLvl w:val="0"/>
        <w:rPr>
          <w:sz w:val="2"/>
          <w:szCs w:val="28"/>
          <w:lang w:val="ru-RU"/>
        </w:rPr>
      </w:pPr>
    </w:p>
    <w:sectPr w:rsidR="009D239A" w:rsidRPr="00D62478" w:rsidSect="00FB00F8">
      <w:pgSz w:w="16837" w:h="11905" w:orient="landscape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51" w:rsidRDefault="006F4F51" w:rsidP="001849F8">
      <w:r>
        <w:separator/>
      </w:r>
    </w:p>
  </w:endnote>
  <w:endnote w:type="continuationSeparator" w:id="0">
    <w:p w:rsidR="006F4F51" w:rsidRDefault="006F4F51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51" w:rsidRDefault="006F4F51"/>
  </w:footnote>
  <w:footnote w:type="continuationSeparator" w:id="0">
    <w:p w:rsidR="006F4F51" w:rsidRDefault="006F4F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162828B4"/>
    <w:multiLevelType w:val="hybridMultilevel"/>
    <w:tmpl w:val="64AA31C2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20EBE"/>
    <w:multiLevelType w:val="multilevel"/>
    <w:tmpl w:val="E076CC7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FA508F8"/>
    <w:multiLevelType w:val="hybridMultilevel"/>
    <w:tmpl w:val="A1E8D922"/>
    <w:lvl w:ilvl="0" w:tplc="FB66F9B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5F0"/>
    <w:rsid w:val="00011AB1"/>
    <w:rsid w:val="00012BB2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47C1"/>
    <w:rsid w:val="00085FEA"/>
    <w:rsid w:val="000900D1"/>
    <w:rsid w:val="00092150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705"/>
    <w:rsid w:val="00121257"/>
    <w:rsid w:val="0012158D"/>
    <w:rsid w:val="0012391D"/>
    <w:rsid w:val="00130761"/>
    <w:rsid w:val="0014566D"/>
    <w:rsid w:val="00157C2E"/>
    <w:rsid w:val="001610E8"/>
    <w:rsid w:val="001642E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0FBA"/>
    <w:rsid w:val="00213759"/>
    <w:rsid w:val="00213E7A"/>
    <w:rsid w:val="0021453B"/>
    <w:rsid w:val="0021455D"/>
    <w:rsid w:val="002251BA"/>
    <w:rsid w:val="002259E8"/>
    <w:rsid w:val="0023069F"/>
    <w:rsid w:val="00230FD4"/>
    <w:rsid w:val="0023788C"/>
    <w:rsid w:val="00241F61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6F54"/>
    <w:rsid w:val="002C0A4F"/>
    <w:rsid w:val="002C4465"/>
    <w:rsid w:val="002E547A"/>
    <w:rsid w:val="002F3248"/>
    <w:rsid w:val="002F6F83"/>
    <w:rsid w:val="00300551"/>
    <w:rsid w:val="00301218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2387"/>
    <w:rsid w:val="0034464E"/>
    <w:rsid w:val="00372012"/>
    <w:rsid w:val="00376189"/>
    <w:rsid w:val="00380295"/>
    <w:rsid w:val="00390012"/>
    <w:rsid w:val="003A30B1"/>
    <w:rsid w:val="003A6C67"/>
    <w:rsid w:val="003C4FEC"/>
    <w:rsid w:val="003D0EC9"/>
    <w:rsid w:val="003D6699"/>
    <w:rsid w:val="003D75D0"/>
    <w:rsid w:val="003E4026"/>
    <w:rsid w:val="003E7713"/>
    <w:rsid w:val="003F27E9"/>
    <w:rsid w:val="003F596C"/>
    <w:rsid w:val="00403E66"/>
    <w:rsid w:val="004143F0"/>
    <w:rsid w:val="00415B54"/>
    <w:rsid w:val="004264F7"/>
    <w:rsid w:val="00435B68"/>
    <w:rsid w:val="00441383"/>
    <w:rsid w:val="004418A2"/>
    <w:rsid w:val="004518F2"/>
    <w:rsid w:val="004558A2"/>
    <w:rsid w:val="00461730"/>
    <w:rsid w:val="00463C50"/>
    <w:rsid w:val="00465C54"/>
    <w:rsid w:val="00467725"/>
    <w:rsid w:val="00477AC8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500BAD"/>
    <w:rsid w:val="00506DAD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93FA7"/>
    <w:rsid w:val="00597D51"/>
    <w:rsid w:val="005A2766"/>
    <w:rsid w:val="005A4935"/>
    <w:rsid w:val="005B1AE4"/>
    <w:rsid w:val="005B2404"/>
    <w:rsid w:val="005B6287"/>
    <w:rsid w:val="005C16E6"/>
    <w:rsid w:val="005D337A"/>
    <w:rsid w:val="005D4800"/>
    <w:rsid w:val="005E2CE1"/>
    <w:rsid w:val="005E2F17"/>
    <w:rsid w:val="005E495B"/>
    <w:rsid w:val="005F12B1"/>
    <w:rsid w:val="005F131C"/>
    <w:rsid w:val="00616172"/>
    <w:rsid w:val="00616859"/>
    <w:rsid w:val="006177B0"/>
    <w:rsid w:val="00623E70"/>
    <w:rsid w:val="0062548D"/>
    <w:rsid w:val="00625C26"/>
    <w:rsid w:val="006330F5"/>
    <w:rsid w:val="00642600"/>
    <w:rsid w:val="00646419"/>
    <w:rsid w:val="00654FEF"/>
    <w:rsid w:val="00655CA3"/>
    <w:rsid w:val="006560D5"/>
    <w:rsid w:val="006611ED"/>
    <w:rsid w:val="00663B3C"/>
    <w:rsid w:val="00664111"/>
    <w:rsid w:val="00664F88"/>
    <w:rsid w:val="00665E27"/>
    <w:rsid w:val="00667942"/>
    <w:rsid w:val="00670637"/>
    <w:rsid w:val="006823BB"/>
    <w:rsid w:val="006943B2"/>
    <w:rsid w:val="00697445"/>
    <w:rsid w:val="006A6B93"/>
    <w:rsid w:val="006B0162"/>
    <w:rsid w:val="006B1424"/>
    <w:rsid w:val="006C09C0"/>
    <w:rsid w:val="006C23D2"/>
    <w:rsid w:val="006C4E07"/>
    <w:rsid w:val="006D22ED"/>
    <w:rsid w:val="006D38FA"/>
    <w:rsid w:val="006F2112"/>
    <w:rsid w:val="006F4F51"/>
    <w:rsid w:val="006F5BF8"/>
    <w:rsid w:val="006F6429"/>
    <w:rsid w:val="0071399A"/>
    <w:rsid w:val="0071660F"/>
    <w:rsid w:val="00723F9A"/>
    <w:rsid w:val="00747A71"/>
    <w:rsid w:val="00752A96"/>
    <w:rsid w:val="00753964"/>
    <w:rsid w:val="007540A3"/>
    <w:rsid w:val="00756C16"/>
    <w:rsid w:val="00757A70"/>
    <w:rsid w:val="00765716"/>
    <w:rsid w:val="00767B45"/>
    <w:rsid w:val="00770996"/>
    <w:rsid w:val="00772E5F"/>
    <w:rsid w:val="007763BA"/>
    <w:rsid w:val="00782232"/>
    <w:rsid w:val="007919E8"/>
    <w:rsid w:val="0079343F"/>
    <w:rsid w:val="007934BD"/>
    <w:rsid w:val="007947B1"/>
    <w:rsid w:val="00796829"/>
    <w:rsid w:val="00796AC6"/>
    <w:rsid w:val="007A3C90"/>
    <w:rsid w:val="007A4C66"/>
    <w:rsid w:val="007A5497"/>
    <w:rsid w:val="007B4731"/>
    <w:rsid w:val="007B5ECA"/>
    <w:rsid w:val="007B6EC7"/>
    <w:rsid w:val="007C05A3"/>
    <w:rsid w:val="007C309A"/>
    <w:rsid w:val="007C36F9"/>
    <w:rsid w:val="007C53D6"/>
    <w:rsid w:val="007D0988"/>
    <w:rsid w:val="007D1028"/>
    <w:rsid w:val="007D4095"/>
    <w:rsid w:val="007D46B2"/>
    <w:rsid w:val="007D63D4"/>
    <w:rsid w:val="007D7313"/>
    <w:rsid w:val="007F013D"/>
    <w:rsid w:val="007F0F6E"/>
    <w:rsid w:val="007F19A0"/>
    <w:rsid w:val="007F6625"/>
    <w:rsid w:val="007F7A81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15F1"/>
    <w:rsid w:val="008629A7"/>
    <w:rsid w:val="00871611"/>
    <w:rsid w:val="008725E3"/>
    <w:rsid w:val="008776C7"/>
    <w:rsid w:val="00881E1D"/>
    <w:rsid w:val="008A15BC"/>
    <w:rsid w:val="008A2728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121B"/>
    <w:rsid w:val="008F5D54"/>
    <w:rsid w:val="009121A2"/>
    <w:rsid w:val="00915576"/>
    <w:rsid w:val="00922346"/>
    <w:rsid w:val="00941CA0"/>
    <w:rsid w:val="00944DD3"/>
    <w:rsid w:val="009459C3"/>
    <w:rsid w:val="009477B2"/>
    <w:rsid w:val="00951F2E"/>
    <w:rsid w:val="00952D72"/>
    <w:rsid w:val="0096200E"/>
    <w:rsid w:val="00964BBB"/>
    <w:rsid w:val="009679CA"/>
    <w:rsid w:val="00967AF4"/>
    <w:rsid w:val="009721CF"/>
    <w:rsid w:val="009728F0"/>
    <w:rsid w:val="00974E2C"/>
    <w:rsid w:val="00983C77"/>
    <w:rsid w:val="00986594"/>
    <w:rsid w:val="0099050F"/>
    <w:rsid w:val="00990E22"/>
    <w:rsid w:val="009D239A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3F8"/>
    <w:rsid w:val="00A4170C"/>
    <w:rsid w:val="00A429A5"/>
    <w:rsid w:val="00A4432D"/>
    <w:rsid w:val="00A4597A"/>
    <w:rsid w:val="00A5197A"/>
    <w:rsid w:val="00A54642"/>
    <w:rsid w:val="00A57D97"/>
    <w:rsid w:val="00A75B7B"/>
    <w:rsid w:val="00A76583"/>
    <w:rsid w:val="00A91984"/>
    <w:rsid w:val="00AA0660"/>
    <w:rsid w:val="00AA14BD"/>
    <w:rsid w:val="00AA7909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75707"/>
    <w:rsid w:val="00B860BE"/>
    <w:rsid w:val="00B86ABD"/>
    <w:rsid w:val="00B9469E"/>
    <w:rsid w:val="00B96C15"/>
    <w:rsid w:val="00BA0423"/>
    <w:rsid w:val="00BA2CEE"/>
    <w:rsid w:val="00BC3F42"/>
    <w:rsid w:val="00BD7614"/>
    <w:rsid w:val="00BE2381"/>
    <w:rsid w:val="00BE25B5"/>
    <w:rsid w:val="00BE261C"/>
    <w:rsid w:val="00BE5A06"/>
    <w:rsid w:val="00C020FB"/>
    <w:rsid w:val="00C145BF"/>
    <w:rsid w:val="00C149A0"/>
    <w:rsid w:val="00C17CE5"/>
    <w:rsid w:val="00C21EFC"/>
    <w:rsid w:val="00C317E4"/>
    <w:rsid w:val="00C324D2"/>
    <w:rsid w:val="00C468CF"/>
    <w:rsid w:val="00C5606F"/>
    <w:rsid w:val="00C56165"/>
    <w:rsid w:val="00C77B50"/>
    <w:rsid w:val="00C82FFC"/>
    <w:rsid w:val="00C904EA"/>
    <w:rsid w:val="00C91A26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C7421"/>
    <w:rsid w:val="00CE056E"/>
    <w:rsid w:val="00CE356F"/>
    <w:rsid w:val="00CE4FD5"/>
    <w:rsid w:val="00CF2056"/>
    <w:rsid w:val="00CF56CF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2478"/>
    <w:rsid w:val="00D66976"/>
    <w:rsid w:val="00D70FC1"/>
    <w:rsid w:val="00D71A77"/>
    <w:rsid w:val="00D73A68"/>
    <w:rsid w:val="00D93FC3"/>
    <w:rsid w:val="00D94D96"/>
    <w:rsid w:val="00D95B49"/>
    <w:rsid w:val="00D972D1"/>
    <w:rsid w:val="00DA044C"/>
    <w:rsid w:val="00DA1489"/>
    <w:rsid w:val="00DA5A3A"/>
    <w:rsid w:val="00DB0539"/>
    <w:rsid w:val="00DB0703"/>
    <w:rsid w:val="00DB3159"/>
    <w:rsid w:val="00DB6F2F"/>
    <w:rsid w:val="00DC1F5D"/>
    <w:rsid w:val="00DC53FD"/>
    <w:rsid w:val="00DC615C"/>
    <w:rsid w:val="00DD2202"/>
    <w:rsid w:val="00DE1FB0"/>
    <w:rsid w:val="00DE4D55"/>
    <w:rsid w:val="00E01262"/>
    <w:rsid w:val="00E024C5"/>
    <w:rsid w:val="00E10408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D066E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4C69"/>
    <w:rsid w:val="00F841A8"/>
    <w:rsid w:val="00F975E5"/>
    <w:rsid w:val="00F9768E"/>
    <w:rsid w:val="00FA46C5"/>
    <w:rsid w:val="00FA7B39"/>
    <w:rsid w:val="00FB00F8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0"/>
    <w:next w:val="a0"/>
    <w:link w:val="10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2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2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2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2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2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1,&quot;Сапфир&quot; Знак1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1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d">
    <w:name w:val="Абзац списка Знак"/>
    <w:link w:val="ac"/>
    <w:locked/>
    <w:rsid w:val="0011656D"/>
    <w:rPr>
      <w:color w:val="000000"/>
      <w:sz w:val="24"/>
      <w:szCs w:val="24"/>
      <w:lang/>
    </w:rPr>
  </w:style>
  <w:style w:type="paragraph" w:customStyle="1" w:styleId="21">
    <w:name w:val="Основной текст2"/>
    <w:basedOn w:val="a0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4">
    <w:name w:val="Основной текст (4)_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  <w:lang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  <w:lang/>
    </w:rPr>
  </w:style>
  <w:style w:type="table" w:styleId="ae">
    <w:name w:val="Table Grid"/>
    <w:basedOn w:val="a2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0"/>
    <w:uiPriority w:val="99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ConsPlusNormal">
    <w:name w:val="ConsPlusNormal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  <w:lang w:val="ru-RU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  <w:lang w:val="ru-RU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  <w:lang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  <w:lang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styleId="af6">
    <w:name w:val="Title"/>
    <w:basedOn w:val="a0"/>
    <w:link w:val="af7"/>
    <w:uiPriority w:val="99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/>
    </w:rPr>
  </w:style>
  <w:style w:type="character" w:customStyle="1" w:styleId="af7">
    <w:name w:val="Название Знак"/>
    <w:link w:val="af6"/>
    <w:uiPriority w:val="99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  <w:lang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  <w:lang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3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  <w:lang/>
    </w:rPr>
  </w:style>
  <w:style w:type="paragraph" w:styleId="afb">
    <w:name w:val="Subtitle"/>
    <w:basedOn w:val="a0"/>
    <w:next w:val="a0"/>
    <w:link w:val="afc"/>
    <w:uiPriority w:val="99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  <w:lang/>
    </w:rPr>
  </w:style>
  <w:style w:type="character" w:customStyle="1" w:styleId="afc">
    <w:name w:val="Подзаголовок Знак"/>
    <w:link w:val="afb"/>
    <w:uiPriority w:val="99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  <w:lang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99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ConsPlusNonformat">
    <w:name w:val="ConsPlusNonformat"/>
    <w:uiPriority w:val="99"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semiHidden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val="ru-RU"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  <w:lang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  <w:lang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val="ru-RU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  <w:lang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  <w:lang w:val="ru-RU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14A3AE-D708-48F9-A756-976CFC33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2024-02-26T06:18:00Z</cp:lastPrinted>
  <dcterms:created xsi:type="dcterms:W3CDTF">2024-10-28T08:08:00Z</dcterms:created>
  <dcterms:modified xsi:type="dcterms:W3CDTF">2024-10-28T08:10:00Z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