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4D" w:rsidRPr="003811F5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140BE12" wp14:editId="7BC87E1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4D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74D" w:rsidRPr="003811F5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0174D" w:rsidRPr="003811F5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0174D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0174D" w:rsidRPr="003811F5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0174D" w:rsidRPr="003811F5" w:rsidRDefault="00F0174D" w:rsidP="00F0174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0174D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0174D" w:rsidRPr="00FC303C" w:rsidRDefault="00F0174D" w:rsidP="00F01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0174D" w:rsidRDefault="00F0174D" w:rsidP="00F0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74D" w:rsidRDefault="00F0174D" w:rsidP="00F01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 февраля 2020 года    № 36   </w:t>
      </w:r>
    </w:p>
    <w:p w:rsidR="00F0174D" w:rsidRDefault="00F0174D" w:rsidP="00F01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0174D" w:rsidRPr="00BC2304" w:rsidRDefault="00F0174D" w:rsidP="00F017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174D" w:rsidRPr="00F206D7" w:rsidRDefault="00F0174D" w:rsidP="00F0174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67F5" wp14:editId="7935FFB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0174D" w:rsidRPr="001465F2" w:rsidRDefault="00F0174D" w:rsidP="00F0174D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тарифах на ритуальные услуги, предоставляемые Лужским МУП «Лилия», согласно гарантированному перечню услуг по погребению</w:t>
      </w:r>
    </w:p>
    <w:p w:rsidR="00F0174D" w:rsidRDefault="00F0174D" w:rsidP="00F0174D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F0174D" w:rsidRPr="00C3768F" w:rsidRDefault="00F0174D" w:rsidP="00F0174D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C3768F">
        <w:rPr>
          <w:rStyle w:val="FontStyle12"/>
          <w:sz w:val="28"/>
          <w:szCs w:val="28"/>
        </w:rPr>
        <w:t xml:space="preserve">В соответствии с федеральным законом от 06.10.2003 </w:t>
      </w:r>
      <w:r>
        <w:rPr>
          <w:rStyle w:val="FontStyle12"/>
          <w:sz w:val="28"/>
          <w:szCs w:val="28"/>
        </w:rPr>
        <w:t xml:space="preserve">г. </w:t>
      </w:r>
      <w:r w:rsidRPr="00C3768F">
        <w:rPr>
          <w:rStyle w:val="FontStyle12"/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 изменениями), федеральным законом от 12.01.1996 </w:t>
      </w:r>
      <w:r>
        <w:rPr>
          <w:rStyle w:val="FontStyle12"/>
          <w:sz w:val="28"/>
          <w:szCs w:val="28"/>
        </w:rPr>
        <w:t xml:space="preserve">г. </w:t>
      </w:r>
      <w:r w:rsidRPr="00C3768F">
        <w:rPr>
          <w:rStyle w:val="FontStyle12"/>
          <w:sz w:val="28"/>
          <w:szCs w:val="28"/>
        </w:rPr>
        <w:t xml:space="preserve">№ 8-ФЗ «О погребении и похоронном деле», Положением о комитете по тарифам и ценовой политике Ленинградской области, утвержденным </w:t>
      </w:r>
      <w:r>
        <w:rPr>
          <w:rStyle w:val="FontStyle12"/>
          <w:sz w:val="28"/>
          <w:szCs w:val="28"/>
        </w:rPr>
        <w:t>п</w:t>
      </w:r>
      <w:r w:rsidRPr="00C3768F">
        <w:rPr>
          <w:rStyle w:val="FontStyle12"/>
          <w:sz w:val="28"/>
          <w:szCs w:val="28"/>
        </w:rPr>
        <w:t xml:space="preserve">остановлением </w:t>
      </w:r>
      <w:r>
        <w:rPr>
          <w:rStyle w:val="FontStyle12"/>
          <w:sz w:val="28"/>
          <w:szCs w:val="28"/>
        </w:rPr>
        <w:t>п</w:t>
      </w:r>
      <w:r w:rsidRPr="00C3768F">
        <w:rPr>
          <w:rStyle w:val="FontStyle12"/>
          <w:sz w:val="28"/>
          <w:szCs w:val="28"/>
        </w:rPr>
        <w:t>равительства Ленинградской области от 28.08.2013</w:t>
      </w:r>
      <w:r>
        <w:rPr>
          <w:rStyle w:val="FontStyle12"/>
          <w:sz w:val="28"/>
          <w:szCs w:val="28"/>
        </w:rPr>
        <w:t xml:space="preserve"> </w:t>
      </w:r>
      <w:r w:rsidRPr="00C3768F">
        <w:rPr>
          <w:rStyle w:val="FontStyle12"/>
          <w:sz w:val="28"/>
          <w:szCs w:val="28"/>
        </w:rPr>
        <w:t>г. № 274, приказом</w:t>
      </w:r>
      <w:proofErr w:type="gramEnd"/>
      <w:r w:rsidRPr="00C3768F">
        <w:rPr>
          <w:rStyle w:val="FontStyle12"/>
          <w:sz w:val="28"/>
          <w:szCs w:val="28"/>
        </w:rPr>
        <w:t xml:space="preserve"> комитета по тарифам и ценовой политике от 28.06.2011</w:t>
      </w:r>
      <w:r>
        <w:rPr>
          <w:rStyle w:val="FontStyle12"/>
          <w:sz w:val="28"/>
          <w:szCs w:val="28"/>
        </w:rPr>
        <w:t xml:space="preserve"> г.</w:t>
      </w:r>
      <w:r w:rsidRPr="00C3768F">
        <w:rPr>
          <w:rStyle w:val="FontStyle12"/>
          <w:sz w:val="28"/>
          <w:szCs w:val="28"/>
        </w:rPr>
        <w:t xml:space="preserve"> № 74-п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Совет депутатов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городского поселения </w:t>
      </w:r>
      <w:r w:rsidRPr="00C3768F">
        <w:rPr>
          <w:rStyle w:val="FontStyle12"/>
          <w:spacing w:val="50"/>
          <w:sz w:val="28"/>
          <w:szCs w:val="28"/>
        </w:rPr>
        <w:t>решил:</w:t>
      </w:r>
    </w:p>
    <w:p w:rsidR="00F0174D" w:rsidRPr="00C3768F" w:rsidRDefault="00F0174D" w:rsidP="00F0174D">
      <w:pPr>
        <w:pStyle w:val="Style5"/>
        <w:widowControl/>
        <w:spacing w:line="240" w:lineRule="auto"/>
        <w:ind w:firstLine="706"/>
        <w:rPr>
          <w:sz w:val="28"/>
          <w:szCs w:val="28"/>
        </w:rPr>
      </w:pPr>
    </w:p>
    <w:p w:rsidR="00F0174D" w:rsidRDefault="00F0174D" w:rsidP="00F0174D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C3768F">
        <w:rPr>
          <w:rStyle w:val="FontStyle12"/>
          <w:sz w:val="28"/>
          <w:szCs w:val="28"/>
        </w:rPr>
        <w:t xml:space="preserve">1. Установить с </w:t>
      </w:r>
      <w:r>
        <w:rPr>
          <w:rStyle w:val="FontStyle12"/>
          <w:sz w:val="28"/>
          <w:szCs w:val="28"/>
        </w:rPr>
        <w:t>0</w:t>
      </w:r>
      <w:r w:rsidRPr="00C3768F">
        <w:rPr>
          <w:rStyle w:val="FontStyle12"/>
          <w:sz w:val="28"/>
          <w:szCs w:val="28"/>
        </w:rPr>
        <w:t xml:space="preserve">1 </w:t>
      </w:r>
      <w:r>
        <w:rPr>
          <w:rStyle w:val="FontStyle12"/>
          <w:sz w:val="28"/>
          <w:szCs w:val="28"/>
        </w:rPr>
        <w:t>марта</w:t>
      </w:r>
      <w:r w:rsidRPr="00C3768F">
        <w:rPr>
          <w:rStyle w:val="FontStyle12"/>
          <w:sz w:val="28"/>
          <w:szCs w:val="28"/>
        </w:rPr>
        <w:t xml:space="preserve"> 20</w:t>
      </w:r>
      <w:r>
        <w:rPr>
          <w:rStyle w:val="FontStyle12"/>
          <w:sz w:val="28"/>
          <w:szCs w:val="28"/>
        </w:rPr>
        <w:t>20</w:t>
      </w:r>
      <w:r w:rsidRPr="00C3768F">
        <w:rPr>
          <w:rStyle w:val="FontStyle12"/>
          <w:sz w:val="28"/>
          <w:szCs w:val="28"/>
        </w:rPr>
        <w:t xml:space="preserve"> года тариф на ритуальные услуги согласно гарантированному перечню услуг по погребению, предоставляемые </w:t>
      </w:r>
      <w:proofErr w:type="spellStart"/>
      <w:r w:rsidRPr="00C3768F">
        <w:rPr>
          <w:rStyle w:val="FontStyle12"/>
          <w:sz w:val="28"/>
          <w:szCs w:val="28"/>
        </w:rPr>
        <w:t>Лужским</w:t>
      </w:r>
      <w:proofErr w:type="spellEnd"/>
      <w:r w:rsidRPr="00C3768F">
        <w:rPr>
          <w:rStyle w:val="FontStyle12"/>
          <w:sz w:val="28"/>
          <w:szCs w:val="28"/>
        </w:rPr>
        <w:t xml:space="preserve"> муниципальным унитарным предприятием «Лилия», в размере </w:t>
      </w:r>
      <w:r>
        <w:rPr>
          <w:rStyle w:val="FontStyle12"/>
          <w:sz w:val="28"/>
          <w:szCs w:val="28"/>
        </w:rPr>
        <w:t>6124</w:t>
      </w:r>
      <w:r w:rsidRPr="00C3768F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86</w:t>
      </w:r>
      <w:r w:rsidRPr="00C3768F">
        <w:rPr>
          <w:rStyle w:val="FontStyle12"/>
          <w:sz w:val="28"/>
          <w:szCs w:val="28"/>
        </w:rPr>
        <w:t xml:space="preserve"> руб. </w:t>
      </w:r>
      <w:r>
        <w:rPr>
          <w:rStyle w:val="FontStyle12"/>
          <w:sz w:val="28"/>
          <w:szCs w:val="28"/>
        </w:rPr>
        <w:t>(приложение</w:t>
      </w:r>
      <w:r w:rsidRPr="00C3768F">
        <w:rPr>
          <w:rStyle w:val="FontStyle12"/>
          <w:sz w:val="28"/>
          <w:szCs w:val="28"/>
        </w:rPr>
        <w:t>).</w:t>
      </w:r>
    </w:p>
    <w:p w:rsidR="00F0174D" w:rsidRPr="00C3768F" w:rsidRDefault="00F0174D" w:rsidP="00F0174D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F0174D" w:rsidRDefault="00F0174D" w:rsidP="00F0174D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C3768F">
        <w:rPr>
          <w:rStyle w:val="FontStyle12"/>
          <w:sz w:val="28"/>
          <w:szCs w:val="28"/>
        </w:rPr>
        <w:t xml:space="preserve">2. Решение Совета депутатов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городского поселения от </w:t>
      </w:r>
      <w:r>
        <w:rPr>
          <w:rStyle w:val="FontStyle12"/>
          <w:sz w:val="28"/>
          <w:szCs w:val="28"/>
        </w:rPr>
        <w:t>29</w:t>
      </w:r>
      <w:r w:rsidRPr="00C3768F">
        <w:rPr>
          <w:rStyle w:val="FontStyle12"/>
          <w:sz w:val="28"/>
          <w:szCs w:val="28"/>
        </w:rPr>
        <w:t>.0</w:t>
      </w:r>
      <w:r>
        <w:rPr>
          <w:rStyle w:val="FontStyle12"/>
          <w:sz w:val="28"/>
          <w:szCs w:val="28"/>
        </w:rPr>
        <w:t>1</w:t>
      </w:r>
      <w:r w:rsidRPr="00C3768F">
        <w:rPr>
          <w:rStyle w:val="FontStyle12"/>
          <w:sz w:val="28"/>
          <w:szCs w:val="28"/>
        </w:rPr>
        <w:t>.201</w:t>
      </w:r>
      <w:r>
        <w:rPr>
          <w:rStyle w:val="FontStyle12"/>
          <w:sz w:val="28"/>
          <w:szCs w:val="28"/>
        </w:rPr>
        <w:t xml:space="preserve">9 г. </w:t>
      </w:r>
      <w:r w:rsidRPr="00C3768F">
        <w:rPr>
          <w:rStyle w:val="FontStyle12"/>
          <w:sz w:val="28"/>
          <w:szCs w:val="28"/>
        </w:rPr>
        <w:t xml:space="preserve">№ </w:t>
      </w:r>
      <w:r>
        <w:rPr>
          <w:rStyle w:val="FontStyle12"/>
          <w:sz w:val="28"/>
          <w:szCs w:val="28"/>
        </w:rPr>
        <w:t>232</w:t>
      </w:r>
      <w:r w:rsidRPr="00C3768F">
        <w:rPr>
          <w:rStyle w:val="FontStyle12"/>
          <w:sz w:val="28"/>
          <w:szCs w:val="28"/>
        </w:rPr>
        <w:t xml:space="preserve"> «О тарифах на ритуальные услуги, предоставляемые </w:t>
      </w:r>
      <w:proofErr w:type="spellStart"/>
      <w:r w:rsidRPr="00C3768F">
        <w:rPr>
          <w:rStyle w:val="FontStyle12"/>
          <w:sz w:val="28"/>
          <w:szCs w:val="28"/>
        </w:rPr>
        <w:t>Лужским</w:t>
      </w:r>
      <w:proofErr w:type="spellEnd"/>
      <w:r w:rsidRPr="00C3768F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погребению» считать</w:t>
      </w:r>
      <w:r>
        <w:rPr>
          <w:rStyle w:val="FontStyle12"/>
          <w:sz w:val="28"/>
          <w:szCs w:val="28"/>
        </w:rPr>
        <w:t xml:space="preserve"> </w:t>
      </w:r>
      <w:r w:rsidRPr="00C3768F">
        <w:rPr>
          <w:rStyle w:val="FontStyle12"/>
          <w:sz w:val="28"/>
          <w:szCs w:val="28"/>
        </w:rPr>
        <w:t>утратившим силу.</w:t>
      </w:r>
    </w:p>
    <w:p w:rsidR="00F0174D" w:rsidRPr="00C3768F" w:rsidRDefault="00F0174D" w:rsidP="00F0174D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F0174D" w:rsidRPr="00C3768F" w:rsidRDefault="00F0174D" w:rsidP="00F0174D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C3768F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F0174D" w:rsidRPr="00C3768F" w:rsidRDefault="00F0174D" w:rsidP="00F0174D">
      <w:pPr>
        <w:pStyle w:val="Style2"/>
        <w:widowControl/>
        <w:tabs>
          <w:tab w:val="left" w:pos="-751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Pr="00C3768F">
        <w:rPr>
          <w:rStyle w:val="FontStyle12"/>
          <w:sz w:val="28"/>
          <w:szCs w:val="28"/>
        </w:rPr>
        <w:t xml:space="preserve">4. </w:t>
      </w:r>
      <w:proofErr w:type="gramStart"/>
      <w:r w:rsidRPr="00C3768F">
        <w:rPr>
          <w:rStyle w:val="FontStyle12"/>
          <w:sz w:val="28"/>
          <w:szCs w:val="28"/>
        </w:rPr>
        <w:t>Контроль за</w:t>
      </w:r>
      <w:proofErr w:type="gramEnd"/>
      <w:r w:rsidRPr="00C3768F">
        <w:rPr>
          <w:rStyle w:val="FontStyle12"/>
          <w:sz w:val="28"/>
          <w:szCs w:val="28"/>
        </w:rPr>
        <w:t xml:space="preserve"> исполнением данного решения возложить на глав</w:t>
      </w:r>
      <w:r>
        <w:rPr>
          <w:rStyle w:val="FontStyle12"/>
          <w:sz w:val="28"/>
          <w:szCs w:val="28"/>
        </w:rPr>
        <w:t>у</w:t>
      </w:r>
      <w:r w:rsidRPr="00C3768F">
        <w:rPr>
          <w:rStyle w:val="FontStyle12"/>
          <w:sz w:val="28"/>
          <w:szCs w:val="28"/>
        </w:rPr>
        <w:t xml:space="preserve"> администрации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муниципального района Ю.В. </w:t>
      </w:r>
      <w:proofErr w:type="spellStart"/>
      <w:r w:rsidRPr="00C3768F">
        <w:rPr>
          <w:rStyle w:val="FontStyle12"/>
          <w:sz w:val="28"/>
          <w:szCs w:val="28"/>
        </w:rPr>
        <w:t>Намлиева</w:t>
      </w:r>
      <w:proofErr w:type="spellEnd"/>
      <w:r w:rsidRPr="00C3768F">
        <w:rPr>
          <w:rStyle w:val="FontStyle12"/>
          <w:sz w:val="28"/>
          <w:szCs w:val="28"/>
        </w:rPr>
        <w:t>.</w:t>
      </w:r>
    </w:p>
    <w:p w:rsidR="00F0174D" w:rsidRPr="00FC303C" w:rsidRDefault="00F0174D" w:rsidP="00F0174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174D" w:rsidRPr="00FC303C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0174D" w:rsidRPr="00FC303C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4D" w:rsidRDefault="00F0174D" w:rsidP="00F0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174D" w:rsidRPr="000A0EC7" w:rsidRDefault="00F0174D" w:rsidP="00F0174D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lastRenderedPageBreak/>
        <w:t xml:space="preserve">Приложение </w:t>
      </w:r>
    </w:p>
    <w:p w:rsidR="00F0174D" w:rsidRPr="000A0EC7" w:rsidRDefault="00F0174D" w:rsidP="00F0174D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к решению Совета депутатов</w:t>
      </w:r>
    </w:p>
    <w:p w:rsidR="00F0174D" w:rsidRPr="000A0EC7" w:rsidRDefault="00F0174D" w:rsidP="00F0174D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F0174D" w:rsidRPr="000A0EC7" w:rsidRDefault="00F0174D" w:rsidP="00F0174D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>
        <w:rPr>
          <w:rStyle w:val="FontStyle18"/>
          <w:b w:val="0"/>
          <w:sz w:val="26"/>
          <w:szCs w:val="26"/>
        </w:rPr>
        <w:t>18</w:t>
      </w:r>
      <w:r w:rsidRPr="000A0EC7">
        <w:rPr>
          <w:rStyle w:val="FontStyle18"/>
          <w:b w:val="0"/>
          <w:sz w:val="26"/>
          <w:szCs w:val="26"/>
        </w:rPr>
        <w:t>.0</w:t>
      </w:r>
      <w:r>
        <w:rPr>
          <w:rStyle w:val="FontStyle18"/>
          <w:b w:val="0"/>
          <w:sz w:val="26"/>
          <w:szCs w:val="26"/>
        </w:rPr>
        <w:t>2</w:t>
      </w:r>
      <w:r w:rsidRPr="000A0EC7">
        <w:rPr>
          <w:rStyle w:val="FontStyle18"/>
          <w:b w:val="0"/>
          <w:sz w:val="26"/>
          <w:szCs w:val="26"/>
        </w:rPr>
        <w:t>.20</w:t>
      </w:r>
      <w:r>
        <w:rPr>
          <w:rStyle w:val="FontStyle18"/>
          <w:b w:val="0"/>
          <w:sz w:val="26"/>
          <w:szCs w:val="26"/>
        </w:rPr>
        <w:t>20</w:t>
      </w:r>
      <w:r w:rsidRPr="000A0EC7">
        <w:rPr>
          <w:rStyle w:val="FontStyle18"/>
          <w:b w:val="0"/>
          <w:sz w:val="26"/>
          <w:szCs w:val="26"/>
        </w:rPr>
        <w:t xml:space="preserve"> г.  № </w:t>
      </w:r>
      <w:r>
        <w:rPr>
          <w:rStyle w:val="FontStyle18"/>
          <w:b w:val="0"/>
          <w:sz w:val="26"/>
          <w:szCs w:val="26"/>
        </w:rPr>
        <w:t>36</w:t>
      </w:r>
    </w:p>
    <w:p w:rsidR="00F0174D" w:rsidRDefault="00F0174D" w:rsidP="00F0174D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F0174D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С 01.0</w:t>
      </w:r>
      <w:r>
        <w:rPr>
          <w:sz w:val="28"/>
          <w:szCs w:val="28"/>
        </w:rPr>
        <w:t>3</w:t>
      </w:r>
      <w:r w:rsidRPr="00513042">
        <w:rPr>
          <w:sz w:val="28"/>
          <w:szCs w:val="28"/>
        </w:rPr>
        <w:t>.20</w:t>
      </w:r>
      <w:r>
        <w:rPr>
          <w:sz w:val="28"/>
          <w:szCs w:val="28"/>
        </w:rPr>
        <w:t>20 г.</w:t>
      </w:r>
      <w:r w:rsidRPr="00513042">
        <w:rPr>
          <w:sz w:val="28"/>
          <w:szCs w:val="28"/>
        </w:rPr>
        <w:t xml:space="preserve"> стоимость услуг по погребению, предоставляемых </w:t>
      </w:r>
    </w:p>
    <w:p w:rsidR="00F0174D" w:rsidRPr="00513042" w:rsidRDefault="00F0174D" w:rsidP="00F0174D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в соответствии с гарантированным перечнем услуг по погребению, согласно ст. 9 Федерального закона от 12.01.1996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>№ 8-ФЗ.</w:t>
      </w:r>
    </w:p>
    <w:p w:rsidR="00F0174D" w:rsidRPr="00A15DB3" w:rsidRDefault="00F0174D" w:rsidP="00F0174D">
      <w:pPr>
        <w:pStyle w:val="Style4"/>
        <w:widowControl/>
        <w:spacing w:line="240" w:lineRule="auto"/>
        <w:ind w:left="142" w:right="190"/>
        <w:jc w:val="center"/>
        <w:rPr>
          <w:sz w:val="20"/>
          <w:szCs w:val="20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F0174D" w:rsidTr="00900EE6">
        <w:tc>
          <w:tcPr>
            <w:tcW w:w="817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F0174D" w:rsidRDefault="00F0174D" w:rsidP="00F0174D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140,87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05" w:type="dxa"/>
            <w:vAlign w:val="center"/>
          </w:tcPr>
          <w:p w:rsidR="00F0174D" w:rsidRDefault="00F0174D" w:rsidP="00F0174D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973,84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305" w:type="dxa"/>
            <w:vAlign w:val="center"/>
          </w:tcPr>
          <w:p w:rsidR="00F0174D" w:rsidRDefault="00F0174D" w:rsidP="00F0174D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814,62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3305" w:type="dxa"/>
            <w:vAlign w:val="center"/>
          </w:tcPr>
          <w:p w:rsidR="00F0174D" w:rsidRDefault="00F0174D" w:rsidP="00F0174D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4195,53</w:t>
            </w:r>
          </w:p>
        </w:tc>
      </w:tr>
      <w:tr w:rsidR="00F0174D" w:rsidTr="00900EE6">
        <w:tc>
          <w:tcPr>
            <w:tcW w:w="817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F0174D" w:rsidRDefault="00F0174D" w:rsidP="00F0174D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6124,86</w:t>
            </w:r>
          </w:p>
        </w:tc>
      </w:tr>
    </w:tbl>
    <w:p w:rsidR="00F0174D" w:rsidRPr="00513042" w:rsidRDefault="00F0174D" w:rsidP="00F0174D">
      <w:pPr>
        <w:pStyle w:val="Style4"/>
        <w:widowControl/>
        <w:spacing w:line="240" w:lineRule="auto"/>
        <w:ind w:left="142" w:right="190"/>
        <w:jc w:val="center"/>
        <w:rPr>
          <w:sz w:val="16"/>
          <w:szCs w:val="16"/>
        </w:rPr>
      </w:pPr>
    </w:p>
    <w:p w:rsidR="00F0174D" w:rsidRDefault="00F0174D" w:rsidP="00F0174D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F0174D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С 01.0</w:t>
      </w:r>
      <w:r>
        <w:rPr>
          <w:sz w:val="28"/>
          <w:szCs w:val="28"/>
        </w:rPr>
        <w:t>3</w:t>
      </w:r>
      <w:r w:rsidRPr="0051304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1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 xml:space="preserve">стоимость гарантированного перечня услуг </w:t>
      </w:r>
    </w:p>
    <w:p w:rsidR="00F0174D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по погребению </w:t>
      </w:r>
      <w:proofErr w:type="gramStart"/>
      <w:r w:rsidRPr="00513042">
        <w:rPr>
          <w:sz w:val="28"/>
          <w:szCs w:val="28"/>
        </w:rPr>
        <w:t>умерших</w:t>
      </w:r>
      <w:proofErr w:type="gramEnd"/>
      <w:r w:rsidRPr="00513042">
        <w:rPr>
          <w:sz w:val="28"/>
          <w:szCs w:val="28"/>
        </w:rPr>
        <w:t xml:space="preserve">, личность которых известна, </w:t>
      </w:r>
    </w:p>
    <w:p w:rsidR="00F0174D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при отсутствии супруга, близких или иных родственников, </w:t>
      </w:r>
    </w:p>
    <w:p w:rsidR="00F0174D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законных представителей или иных лиц,</w:t>
      </w:r>
      <w:r>
        <w:rPr>
          <w:sz w:val="28"/>
          <w:szCs w:val="28"/>
        </w:rPr>
        <w:t xml:space="preserve"> </w:t>
      </w:r>
      <w:r w:rsidRPr="00513042">
        <w:rPr>
          <w:sz w:val="28"/>
          <w:szCs w:val="28"/>
        </w:rPr>
        <w:t xml:space="preserve">взявших на себя обязанность осуществить погребение, а так же умерших, личность которых </w:t>
      </w:r>
    </w:p>
    <w:p w:rsidR="00F0174D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не </w:t>
      </w:r>
      <w:proofErr w:type="gramStart"/>
      <w:r w:rsidRPr="00513042">
        <w:rPr>
          <w:sz w:val="28"/>
          <w:szCs w:val="28"/>
        </w:rPr>
        <w:t>установлена</w:t>
      </w:r>
      <w:proofErr w:type="gramEnd"/>
      <w:r w:rsidRPr="00513042">
        <w:rPr>
          <w:sz w:val="28"/>
          <w:szCs w:val="28"/>
        </w:rPr>
        <w:t xml:space="preserve"> органами внутренних дел, </w:t>
      </w:r>
    </w:p>
    <w:p w:rsidR="00F0174D" w:rsidRPr="00513042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proofErr w:type="gramStart"/>
      <w:r w:rsidRPr="00513042">
        <w:rPr>
          <w:sz w:val="28"/>
          <w:szCs w:val="28"/>
        </w:rPr>
        <w:t>оказываемых</w:t>
      </w:r>
      <w:proofErr w:type="gramEnd"/>
      <w:r w:rsidRPr="00513042">
        <w:rPr>
          <w:sz w:val="28"/>
          <w:szCs w:val="28"/>
        </w:rPr>
        <w:t xml:space="preserve"> специализированной службой, </w:t>
      </w:r>
    </w:p>
    <w:p w:rsidR="00F0174D" w:rsidRPr="00513042" w:rsidRDefault="00F0174D" w:rsidP="00F0174D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согласно ст. 12 Федерального закона от 12.01.1996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>№ 8-ФЗ.</w:t>
      </w:r>
    </w:p>
    <w:p w:rsidR="00F0174D" w:rsidRPr="00A15DB3" w:rsidRDefault="00F0174D" w:rsidP="00F0174D">
      <w:pPr>
        <w:pStyle w:val="Style4"/>
        <w:widowControl/>
        <w:spacing w:line="240" w:lineRule="auto"/>
        <w:ind w:left="142" w:right="190"/>
        <w:jc w:val="center"/>
        <w:rPr>
          <w:sz w:val="20"/>
          <w:szCs w:val="20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F0174D" w:rsidTr="00900EE6">
        <w:tc>
          <w:tcPr>
            <w:tcW w:w="817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F0174D" w:rsidRDefault="0007789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140,87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F0174D" w:rsidRDefault="00F0174D" w:rsidP="00EB740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7789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07789D">
              <w:rPr>
                <w:sz w:val="26"/>
                <w:szCs w:val="26"/>
              </w:rPr>
              <w:t>0</w:t>
            </w:r>
            <w:r w:rsidR="00EB7408">
              <w:rPr>
                <w:sz w:val="26"/>
                <w:szCs w:val="26"/>
              </w:rPr>
              <w:t>7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Предоставление гроба 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F0174D" w:rsidRDefault="00F0174D" w:rsidP="0007789D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7789D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,</w:t>
            </w:r>
            <w:r w:rsidR="0007789D">
              <w:rPr>
                <w:sz w:val="26"/>
                <w:szCs w:val="26"/>
              </w:rPr>
              <w:t>77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E4231B">
              <w:rPr>
                <w:sz w:val="26"/>
                <w:szCs w:val="26"/>
              </w:rPr>
              <w:t>умершего</w:t>
            </w:r>
            <w:proofErr w:type="gramEnd"/>
            <w:r w:rsidRPr="00E4231B"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3305" w:type="dxa"/>
            <w:vAlign w:val="center"/>
          </w:tcPr>
          <w:p w:rsidR="00F0174D" w:rsidRDefault="0007789D" w:rsidP="0007789D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  <w:r w:rsidR="00F0174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</w:t>
            </w:r>
          </w:p>
        </w:tc>
      </w:tr>
      <w:tr w:rsidR="00F0174D" w:rsidTr="00900EE6">
        <w:tc>
          <w:tcPr>
            <w:tcW w:w="817" w:type="dxa"/>
            <w:vAlign w:val="center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Погребение </w:t>
            </w: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F0174D" w:rsidRDefault="0007789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4195,53</w:t>
            </w:r>
          </w:p>
        </w:tc>
      </w:tr>
      <w:tr w:rsidR="00F0174D" w:rsidTr="00900EE6">
        <w:trPr>
          <w:trHeight w:val="433"/>
        </w:trPr>
        <w:tc>
          <w:tcPr>
            <w:tcW w:w="817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F0174D" w:rsidRDefault="00F0174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F0174D" w:rsidRDefault="0007789D" w:rsidP="00900EE6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6124,86</w:t>
            </w:r>
          </w:p>
        </w:tc>
      </w:tr>
    </w:tbl>
    <w:p w:rsidR="0099312C" w:rsidRDefault="00BB3D13" w:rsidP="00B769BF"/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4D"/>
    <w:rsid w:val="0007789D"/>
    <w:rsid w:val="005775ED"/>
    <w:rsid w:val="00786F15"/>
    <w:rsid w:val="00B769BF"/>
    <w:rsid w:val="00BB3D13"/>
    <w:rsid w:val="00CC72D3"/>
    <w:rsid w:val="00EB7408"/>
    <w:rsid w:val="00F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174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174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F0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0174D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0174D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74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0174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0174D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174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174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F0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0174D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0174D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74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0174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0174D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aFX/k6NYsVAX8nEXUQz6NcQxeTOSQ1Cp7mRV4LzVv5A=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PcP1HZGJmGXonXuT/cAkkU02Ze6DN94ZC/PBpnAkMIs=</DigestValue>
    </Reference>
  </SignedInfo>
  <SignatureValue>W+YWr8gh3RC/d8kzpxNH/sjrC//lJBbB5ny3knLJ5CUAFTvyn7/y0ULRTcwjiL3Z
WNxDyC5wjMPpjmNmOnn6OQ==</SignatureValue>
  <KeyInfo>
    <X509Data>
      <X509Certificate>MIII7zCCCJygAwIBAgIRAZ6w9zrKuPep6RHV5cfKngEwCgYIKoUDBwEBAwIwggEr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0J4gItCe0K3QnyIwHhcNMTkxMDAzMTE0NzQ0WhcNMjAxMDAzMTE0NzQ0WjCCAngx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0JzQuNC90LrQvtC80YHQstGP0LfRjCDQoNC+0YHRgdC40LiCCnHYxdYAAAAAARcw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42sJmtysnQPuG7wIBMnEyfJFEvQ=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settings.xml?ContentType=application/vnd.openxmlformats-officedocument.wordprocessingml.settings+xml">
        <DigestMethod Algorithm="http://www.w3.org/2000/09/xmldsig#sha1"/>
        <DigestValue>3rPSPSXYHNMAxnLnqS8ik4yRwsY=</DigestValue>
      </Reference>
      <Reference URI="/word/styles.xml?ContentType=application/vnd.openxmlformats-officedocument.wordprocessingml.styles+xml">
        <DigestMethod Algorithm="http://www.w3.org/2000/09/xmldsig#sha1"/>
        <DigestValue>KMmmgQYVUu3A1X2cvz0BrAR73gI=</DigestValue>
      </Reference>
      <Reference URI="/word/stylesWithEffects.xml?ContentType=application/vnd.ms-word.stylesWithEffects+xml">
        <DigestMethod Algorithm="http://www.w3.org/2000/09/xmldsig#sha1"/>
        <DigestValue>PCR6IFEM1v3clRmU+nCSthy8w2M=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2020-02-21T06:38:37Z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2020-02-21T06:38:37Z</xd:SigningTime>
          <xd:SigningCertificate>
            <xd:Cert>
              <xd:CertDigest>
                <DigestMethod Algorithm="http://www.w3.org/2000/09/xmldsig#sha1"/>
                <DigestValue>tPmORd5nbFPBegRyZXM3UApcTIQ=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551219248915202412728260038284773334529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2020-02-19T06:59:00Z</cp:lastPrinted>
  <dcterms:created xsi:type="dcterms:W3CDTF">2020-02-19T06:06:00Z</dcterms:created>
  <dcterms:modified xsi:type="dcterms:W3CDTF">2020-02-21T06:38:00Z</dcterms:modified>
</cp:coreProperties>
</file>