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4F" w:rsidRPr="003811F5" w:rsidRDefault="005C004F" w:rsidP="005C004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323AAD4" wp14:editId="0A5D45C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4F" w:rsidRPr="00DF0758" w:rsidRDefault="005C004F" w:rsidP="005C00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004F" w:rsidRPr="003811F5" w:rsidRDefault="005C004F" w:rsidP="005C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5C004F" w:rsidRPr="003811F5" w:rsidRDefault="005C004F" w:rsidP="005C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C004F" w:rsidRDefault="005C004F" w:rsidP="005C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C004F" w:rsidRPr="003811F5" w:rsidRDefault="005C004F" w:rsidP="005C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5C004F" w:rsidRPr="003811F5" w:rsidRDefault="005C004F" w:rsidP="005C004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5C004F" w:rsidRDefault="005C004F" w:rsidP="005C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C004F" w:rsidRPr="00FC303C" w:rsidRDefault="005C004F" w:rsidP="005C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5C004F" w:rsidRDefault="005C004F" w:rsidP="005C0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18 марта 2025 года    № 44  </w:t>
      </w:r>
    </w:p>
    <w:p w:rsidR="005C004F" w:rsidRDefault="005C004F" w:rsidP="005C00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C004F" w:rsidRPr="00F206D7" w:rsidRDefault="005C004F" w:rsidP="005C004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D1EC" wp14:editId="72C10C4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5C004F" w:rsidRPr="00E722F0" w:rsidRDefault="005C004F" w:rsidP="005C004F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2F0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E722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утверждении тарифов на услуги муниципального казенного учреждения «Лужский киноцентр «Смена»</w:t>
      </w:r>
    </w:p>
    <w:p w:rsidR="005C004F" w:rsidRPr="00881BE9" w:rsidRDefault="005C004F" w:rsidP="005C004F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04F" w:rsidRPr="00792C9F" w:rsidRDefault="005C004F" w:rsidP="005C0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ab/>
      </w:r>
      <w:r w:rsidRPr="00120D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«Об общих принципах организации местного самоуправления в Российской Федерации» (с изменениями), 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18</w:t>
      </w:r>
      <w:r w:rsidRPr="00120D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120D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 г. № 2</w:t>
      </w:r>
      <w:r w:rsidRPr="0079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92C9F">
        <w:rPr>
          <w:rFonts w:ascii="Times New Roman" w:hAnsi="Times New Roman"/>
          <w:spacing w:val="76"/>
          <w:sz w:val="28"/>
          <w:szCs w:val="28"/>
        </w:rPr>
        <w:t>РЕШИЛ:</w:t>
      </w:r>
    </w:p>
    <w:p w:rsidR="005C004F" w:rsidRPr="00881BE9" w:rsidRDefault="005C004F" w:rsidP="005C0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81BE9">
        <w:rPr>
          <w:rFonts w:ascii="Times New Roman" w:hAnsi="Times New Roman"/>
          <w:sz w:val="28"/>
          <w:szCs w:val="28"/>
        </w:rPr>
        <w:t>Утвердить с 01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881B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881BE9">
        <w:rPr>
          <w:rFonts w:ascii="Times New Roman" w:hAnsi="Times New Roman"/>
          <w:sz w:val="28"/>
          <w:szCs w:val="28"/>
        </w:rPr>
        <w:t xml:space="preserve"> г. тарифы на услуги цифрового кинопоказа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BE9">
        <w:rPr>
          <w:rFonts w:ascii="Times New Roman" w:hAnsi="Times New Roman"/>
          <w:sz w:val="28"/>
          <w:szCs w:val="28"/>
        </w:rPr>
        <w:t>в формате 2D и 3D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881BE9">
        <w:rPr>
          <w:rFonts w:ascii="Times New Roman" w:hAnsi="Times New Roman"/>
          <w:sz w:val="28"/>
          <w:szCs w:val="28"/>
        </w:rPr>
        <w:t xml:space="preserve"> каз</w:t>
      </w:r>
      <w:r>
        <w:rPr>
          <w:rFonts w:ascii="Times New Roman" w:hAnsi="Times New Roman"/>
          <w:sz w:val="28"/>
          <w:szCs w:val="28"/>
        </w:rPr>
        <w:t>ё</w:t>
      </w:r>
      <w:r w:rsidRPr="00881BE9"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го</w:t>
      </w:r>
      <w:r w:rsidRPr="00881BE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881BE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81BE9">
        <w:rPr>
          <w:rFonts w:ascii="Times New Roman" w:hAnsi="Times New Roman"/>
          <w:sz w:val="28"/>
          <w:szCs w:val="28"/>
        </w:rPr>
        <w:t>Лужский</w:t>
      </w:r>
      <w:proofErr w:type="spellEnd"/>
      <w:r w:rsidRPr="00881BE9">
        <w:rPr>
          <w:rFonts w:ascii="Times New Roman" w:hAnsi="Times New Roman"/>
          <w:sz w:val="28"/>
          <w:szCs w:val="28"/>
        </w:rPr>
        <w:t xml:space="preserve"> киноцентр «Смена»</w:t>
      </w:r>
      <w:r>
        <w:rPr>
          <w:rFonts w:ascii="Times New Roman" w:hAnsi="Times New Roman"/>
          <w:sz w:val="28"/>
          <w:szCs w:val="28"/>
        </w:rPr>
        <w:t>,</w:t>
      </w:r>
      <w:r w:rsidRPr="00881BE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C004F" w:rsidRPr="005C004F" w:rsidRDefault="005C004F" w:rsidP="005C0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C004F">
        <w:rPr>
          <w:rFonts w:ascii="Times New Roman" w:hAnsi="Times New Roman"/>
          <w:sz w:val="28"/>
          <w:szCs w:val="28"/>
        </w:rPr>
        <w:t>Признать утратившим силу решени</w:t>
      </w:r>
      <w:r w:rsidR="00690065">
        <w:rPr>
          <w:rFonts w:ascii="Times New Roman" w:hAnsi="Times New Roman"/>
          <w:sz w:val="28"/>
          <w:szCs w:val="28"/>
        </w:rPr>
        <w:t>е</w:t>
      </w:r>
      <w:r w:rsidRPr="005C004F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5C004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C004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5C004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C004F">
        <w:rPr>
          <w:rFonts w:ascii="Times New Roman" w:hAnsi="Times New Roman"/>
          <w:sz w:val="28"/>
          <w:szCs w:val="28"/>
        </w:rPr>
        <w:t xml:space="preserve"> муниципального района от 2</w:t>
      </w:r>
      <w:r w:rsidR="00690065">
        <w:rPr>
          <w:rFonts w:ascii="Times New Roman" w:hAnsi="Times New Roman"/>
          <w:sz w:val="28"/>
          <w:szCs w:val="28"/>
        </w:rPr>
        <w:t>1</w:t>
      </w:r>
      <w:r w:rsidRPr="005C004F">
        <w:rPr>
          <w:rFonts w:ascii="Times New Roman" w:hAnsi="Times New Roman"/>
          <w:sz w:val="28"/>
          <w:szCs w:val="28"/>
        </w:rPr>
        <w:t>.</w:t>
      </w:r>
      <w:r w:rsidR="00690065">
        <w:rPr>
          <w:rFonts w:ascii="Times New Roman" w:hAnsi="Times New Roman"/>
          <w:sz w:val="28"/>
          <w:szCs w:val="28"/>
        </w:rPr>
        <w:t>02</w:t>
      </w:r>
      <w:r w:rsidRPr="005C004F">
        <w:rPr>
          <w:rFonts w:ascii="Times New Roman" w:hAnsi="Times New Roman"/>
          <w:sz w:val="28"/>
          <w:szCs w:val="28"/>
        </w:rPr>
        <w:t>.20</w:t>
      </w:r>
      <w:r w:rsidR="00690065">
        <w:rPr>
          <w:rFonts w:ascii="Times New Roman" w:hAnsi="Times New Roman"/>
          <w:sz w:val="28"/>
          <w:szCs w:val="28"/>
        </w:rPr>
        <w:t>23</w:t>
      </w:r>
      <w:r w:rsidRPr="005C004F">
        <w:rPr>
          <w:rFonts w:ascii="Times New Roman" w:hAnsi="Times New Roman"/>
          <w:sz w:val="28"/>
          <w:szCs w:val="28"/>
        </w:rPr>
        <w:t xml:space="preserve"> № 1</w:t>
      </w:r>
      <w:r w:rsidR="00690065">
        <w:rPr>
          <w:rFonts w:ascii="Times New Roman" w:hAnsi="Times New Roman"/>
          <w:sz w:val="28"/>
          <w:szCs w:val="28"/>
        </w:rPr>
        <w:t>91</w:t>
      </w:r>
      <w:r w:rsidRPr="005C004F">
        <w:rPr>
          <w:rFonts w:ascii="Times New Roman" w:hAnsi="Times New Roman"/>
          <w:sz w:val="28"/>
          <w:szCs w:val="28"/>
        </w:rPr>
        <w:t xml:space="preserve"> «Об установлении тарифов на услуги муниципального казенного учреждения </w:t>
      </w:r>
      <w:bookmarkStart w:id="0" w:name="_GoBack"/>
      <w:bookmarkEnd w:id="0"/>
      <w:r w:rsidRPr="005C004F">
        <w:rPr>
          <w:rFonts w:ascii="Times New Roman" w:hAnsi="Times New Roman"/>
          <w:sz w:val="28"/>
          <w:szCs w:val="28"/>
        </w:rPr>
        <w:t>«</w:t>
      </w:r>
      <w:proofErr w:type="spellStart"/>
      <w:r w:rsidRPr="005C004F">
        <w:rPr>
          <w:rFonts w:ascii="Times New Roman" w:hAnsi="Times New Roman"/>
          <w:sz w:val="28"/>
          <w:szCs w:val="28"/>
        </w:rPr>
        <w:t>Лужский</w:t>
      </w:r>
      <w:proofErr w:type="spellEnd"/>
      <w:r w:rsidRPr="005C004F">
        <w:rPr>
          <w:rFonts w:ascii="Times New Roman" w:hAnsi="Times New Roman"/>
          <w:sz w:val="28"/>
          <w:szCs w:val="28"/>
        </w:rPr>
        <w:t xml:space="preserve"> киноцентр «Смена» с 01 апреля 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C004F" w:rsidRPr="00881BE9" w:rsidRDefault="005C004F" w:rsidP="005C0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1BE9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5C004F" w:rsidRDefault="005C004F" w:rsidP="005C00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2C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C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9F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</w:t>
      </w:r>
      <w:r w:rsidRPr="00792C9F">
        <w:rPr>
          <w:rFonts w:ascii="Times New Roman" w:hAnsi="Times New Roman"/>
          <w:sz w:val="28"/>
          <w:szCs w:val="28"/>
        </w:rPr>
        <w:t xml:space="preserve"> данного решения  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792C9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792C9F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Ю.В.</w:t>
      </w:r>
    </w:p>
    <w:p w:rsidR="005C004F" w:rsidRPr="00106998" w:rsidRDefault="005C004F" w:rsidP="005C004F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5C004F" w:rsidRPr="00FC303C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C004F" w:rsidRPr="00FC303C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Pr="00EE4D28">
        <w:rPr>
          <w:rFonts w:ascii="Times New Roman" w:hAnsi="Times New Roman"/>
          <w:sz w:val="28"/>
          <w:szCs w:val="28"/>
        </w:rPr>
        <w:t>ОМПСиК</w:t>
      </w:r>
      <w:proofErr w:type="spellEnd"/>
      <w:r w:rsidRPr="00EE4D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4FFD">
        <w:rPr>
          <w:rFonts w:ascii="Times New Roman" w:hAnsi="Times New Roman"/>
          <w:sz w:val="28"/>
          <w:szCs w:val="28"/>
        </w:rPr>
        <w:t>КЭРиИД</w:t>
      </w:r>
      <w:proofErr w:type="spellEnd"/>
      <w:r w:rsidR="00F74FFD">
        <w:rPr>
          <w:rFonts w:ascii="Times New Roman" w:hAnsi="Times New Roman"/>
          <w:sz w:val="28"/>
          <w:szCs w:val="28"/>
        </w:rPr>
        <w:t xml:space="preserve">, </w:t>
      </w:r>
      <w:r w:rsidRPr="00EE4D28">
        <w:rPr>
          <w:rFonts w:ascii="Times New Roman" w:hAnsi="Times New Roman"/>
          <w:sz w:val="28"/>
          <w:szCs w:val="28"/>
        </w:rPr>
        <w:t xml:space="preserve">МКУ </w:t>
      </w:r>
      <w:r w:rsidRPr="00EE4D28">
        <w:rPr>
          <w:rFonts w:ascii="Times New Roman" w:hAnsi="Times New Roman"/>
          <w:noProof/>
          <w:sz w:val="28"/>
          <w:szCs w:val="28"/>
        </w:rPr>
        <w:t>«Лужский киноцентр «Смена»,</w:t>
      </w:r>
    </w:p>
    <w:p w:rsidR="005C004F" w:rsidRDefault="005C004F" w:rsidP="005C004F">
      <w:pPr>
        <w:spacing w:after="0" w:line="240" w:lineRule="auto"/>
        <w:jc w:val="both"/>
      </w:pPr>
      <w:r>
        <w:rPr>
          <w:rFonts w:ascii="Times New Roman" w:hAnsi="Times New Roman"/>
          <w:noProof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Pr="006563E4" w:rsidRDefault="005C004F" w:rsidP="005C004F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u w:val="single"/>
          <w:lang w:eastAsia="en-US"/>
        </w:rPr>
      </w:pPr>
    </w:p>
    <w:p w:rsidR="005C004F" w:rsidRPr="00DA654E" w:rsidRDefault="005C004F" w:rsidP="005C004F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УТВЕРЖДЕНЫ</w:t>
      </w:r>
    </w:p>
    <w:p w:rsidR="005C004F" w:rsidRPr="00DA654E" w:rsidRDefault="005C004F" w:rsidP="005C004F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ешением Совета депутатов </w:t>
      </w:r>
    </w:p>
    <w:p w:rsidR="005C004F" w:rsidRPr="00DA654E" w:rsidRDefault="005C004F" w:rsidP="005C004F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Лужского</w:t>
      </w:r>
      <w:proofErr w:type="spellEnd"/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городского поселения</w:t>
      </w:r>
    </w:p>
    <w:p w:rsidR="005C004F" w:rsidRDefault="005C004F" w:rsidP="005C004F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 </w:t>
      </w:r>
      <w:r w:rsidR="00F74FFD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18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  <w:r w:rsidR="00F74FFD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03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.20</w:t>
      </w:r>
      <w:r w:rsidR="00F74FFD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25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г. №</w:t>
      </w: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</w:t>
      </w:r>
      <w:r w:rsidR="00F74FFD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44</w:t>
      </w:r>
    </w:p>
    <w:p w:rsidR="005C004F" w:rsidRPr="00DA654E" w:rsidRDefault="005C004F" w:rsidP="005C004F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(приложение)</w:t>
      </w:r>
    </w:p>
    <w:p w:rsidR="005C004F" w:rsidRPr="00CC6645" w:rsidRDefault="005C004F" w:rsidP="005C004F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p w:rsidR="005C004F" w:rsidRDefault="005C004F" w:rsidP="005C004F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Тарифы на услуги </w:t>
      </w:r>
      <w:proofErr w:type="gramStart"/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цифрового</w:t>
      </w:r>
      <w:proofErr w:type="gramEnd"/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кинопоказа в формате 2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en-US" w:eastAsia="en-US"/>
        </w:rPr>
        <w:t>D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 и 3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en-US" w:eastAsia="en-US"/>
        </w:rPr>
        <w:t>D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</w:p>
    <w:p w:rsidR="005C004F" w:rsidRDefault="005C004F" w:rsidP="005C004F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муниципального казенного учреждения «</w:t>
      </w:r>
      <w:proofErr w:type="spellStart"/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Лужский</w:t>
      </w:r>
      <w:proofErr w:type="spellEnd"/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 xml:space="preserve"> киноцентр «Смена»</w:t>
      </w:r>
    </w:p>
    <w:p w:rsidR="00F74FFD" w:rsidRPr="00F74FFD" w:rsidRDefault="00F74FFD" w:rsidP="005C004F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16"/>
          <w:szCs w:val="16"/>
          <w:lang w:eastAsia="en-US"/>
        </w:rPr>
      </w:pPr>
    </w:p>
    <w:p w:rsidR="00F74FFD" w:rsidRPr="00F74FFD" w:rsidRDefault="00F74FFD" w:rsidP="005C004F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eastAsia="en-US"/>
        </w:rPr>
      </w:pPr>
      <w:r w:rsidRPr="00F74FFD"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eastAsia="en-US"/>
        </w:rPr>
        <w:t xml:space="preserve">1. </w:t>
      </w:r>
      <w:proofErr w:type="gramStart"/>
      <w:r w:rsidRPr="00F74FFD"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eastAsia="en-US"/>
        </w:rPr>
        <w:t>Цифровой</w:t>
      </w:r>
      <w:proofErr w:type="gramEnd"/>
      <w:r w:rsidRPr="00F74FFD"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eastAsia="en-US"/>
        </w:rPr>
        <w:t xml:space="preserve"> кинопоказ в формате </w:t>
      </w:r>
      <w:r w:rsidRPr="00F74FFD"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  <w:t>2</w:t>
      </w:r>
      <w:r w:rsidRPr="00F74FFD"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val="en-US" w:eastAsia="en-US"/>
        </w:rPr>
        <w:t>D</w:t>
      </w:r>
      <w:r w:rsidRPr="00F74FFD"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eastAsia="en-US"/>
        </w:rPr>
        <w:t>/3</w:t>
      </w:r>
      <w:r w:rsidRPr="00F74FFD"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val="en-US" w:eastAsia="en-US"/>
        </w:rPr>
        <w:t>D</w:t>
      </w:r>
      <w:r w:rsidRPr="00F74FFD"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eastAsia="en-US"/>
        </w:rPr>
        <w:t>:</w:t>
      </w:r>
    </w:p>
    <w:p w:rsidR="005C004F" w:rsidRPr="00F74FFD" w:rsidRDefault="005C004F" w:rsidP="005C004F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16"/>
          <w:szCs w:val="16"/>
          <w:u w:val="single"/>
          <w:lang w:eastAsia="en-US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2552"/>
        <w:gridCol w:w="3262"/>
      </w:tblGrid>
      <w:tr w:rsidR="005C004F" w:rsidRPr="00DA654E" w:rsidTr="00B32C4E">
        <w:trPr>
          <w:trHeight w:val="387"/>
          <w:jc w:val="center"/>
        </w:trPr>
        <w:tc>
          <w:tcPr>
            <w:tcW w:w="3548" w:type="dxa"/>
            <w:shd w:val="clear" w:color="auto" w:fill="F2F2F2"/>
          </w:tcPr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Сеансы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C004F" w:rsidRPr="00DA654E" w:rsidRDefault="005C004F" w:rsidP="00B32C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Будние дни</w:t>
            </w:r>
          </w:p>
          <w:p w:rsidR="005C004F" w:rsidRPr="00DA654E" w:rsidRDefault="005C004F" w:rsidP="00B32C4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3262" w:type="dxa"/>
            <w:shd w:val="clear" w:color="auto" w:fill="F2F2F2"/>
            <w:vAlign w:val="center"/>
          </w:tcPr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Выходные и праздничные дни (руб.)</w:t>
            </w:r>
          </w:p>
        </w:tc>
      </w:tr>
      <w:tr w:rsidR="005C004F" w:rsidRPr="00DA654E" w:rsidTr="00B32C4E">
        <w:trPr>
          <w:trHeight w:val="558"/>
          <w:jc w:val="center"/>
        </w:trPr>
        <w:tc>
          <w:tcPr>
            <w:tcW w:w="3548" w:type="dxa"/>
            <w:shd w:val="clear" w:color="auto" w:fill="F2F2F2"/>
          </w:tcPr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Утренние </w:t>
            </w:r>
          </w:p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10.00-11.59</w:t>
            </w:r>
          </w:p>
        </w:tc>
        <w:tc>
          <w:tcPr>
            <w:tcW w:w="2552" w:type="dxa"/>
            <w:shd w:val="clear" w:color="auto" w:fill="auto"/>
          </w:tcPr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74F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5C004F" w:rsidRPr="00DA654E" w:rsidRDefault="00F74FFD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5C004F"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C004F" w:rsidRPr="00DA654E" w:rsidTr="00B32C4E">
        <w:trPr>
          <w:trHeight w:val="558"/>
          <w:jc w:val="center"/>
        </w:trPr>
        <w:tc>
          <w:tcPr>
            <w:tcW w:w="3548" w:type="dxa"/>
            <w:shd w:val="clear" w:color="auto" w:fill="F2F2F2"/>
          </w:tcPr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Дневные</w:t>
            </w:r>
          </w:p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12.00-15.59</w:t>
            </w:r>
          </w:p>
        </w:tc>
        <w:tc>
          <w:tcPr>
            <w:tcW w:w="2552" w:type="dxa"/>
            <w:shd w:val="clear" w:color="auto" w:fill="auto"/>
          </w:tcPr>
          <w:p w:rsidR="005C004F" w:rsidRPr="00DA654E" w:rsidRDefault="00F74FFD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5C004F"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2" w:type="dxa"/>
            <w:shd w:val="clear" w:color="auto" w:fill="auto"/>
          </w:tcPr>
          <w:p w:rsidR="005C004F" w:rsidRPr="00DA654E" w:rsidRDefault="005C004F" w:rsidP="00F74FF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74F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C004F" w:rsidRPr="00DA654E" w:rsidTr="00B32C4E">
        <w:trPr>
          <w:trHeight w:val="503"/>
          <w:jc w:val="center"/>
        </w:trPr>
        <w:tc>
          <w:tcPr>
            <w:tcW w:w="3548" w:type="dxa"/>
            <w:shd w:val="clear" w:color="auto" w:fill="F2F2F2"/>
          </w:tcPr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Вечерние </w:t>
            </w:r>
          </w:p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16.00-23.00</w:t>
            </w:r>
          </w:p>
        </w:tc>
        <w:tc>
          <w:tcPr>
            <w:tcW w:w="2552" w:type="dxa"/>
            <w:shd w:val="clear" w:color="auto" w:fill="auto"/>
          </w:tcPr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74F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5C004F" w:rsidRPr="00DA654E" w:rsidRDefault="00F74FFD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  <w:r w:rsidR="005C004F"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C004F" w:rsidRPr="00DA654E" w:rsidTr="00B32C4E">
        <w:trPr>
          <w:trHeight w:val="1054"/>
          <w:jc w:val="center"/>
        </w:trPr>
        <w:tc>
          <w:tcPr>
            <w:tcW w:w="3548" w:type="dxa"/>
            <w:shd w:val="clear" w:color="auto" w:fill="F2F2F2"/>
          </w:tcPr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Утренние </w:t>
            </w:r>
          </w:p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10.00-11.59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5C004F" w:rsidRPr="00DA654E" w:rsidRDefault="00F74FFD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5C004F"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5C004F" w:rsidRPr="00DA654E" w:rsidRDefault="00F74FFD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="005C004F"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C004F" w:rsidRPr="00DA654E" w:rsidTr="00B32C4E">
        <w:trPr>
          <w:trHeight w:val="774"/>
          <w:jc w:val="center"/>
        </w:trPr>
        <w:tc>
          <w:tcPr>
            <w:tcW w:w="3548" w:type="dxa"/>
            <w:shd w:val="clear" w:color="auto" w:fill="F2F2F2"/>
          </w:tcPr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Дневные </w:t>
            </w:r>
          </w:p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12.00-15.59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5C004F" w:rsidRPr="00DA654E" w:rsidRDefault="005C004F" w:rsidP="00F74FF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74F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2" w:type="dxa"/>
            <w:shd w:val="clear" w:color="auto" w:fill="auto"/>
          </w:tcPr>
          <w:p w:rsidR="005C004F" w:rsidRPr="00DA654E" w:rsidRDefault="00F74FFD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5C004F"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C004F" w:rsidRPr="00DA654E" w:rsidTr="00B32C4E">
        <w:trPr>
          <w:trHeight w:val="652"/>
          <w:jc w:val="center"/>
        </w:trPr>
        <w:tc>
          <w:tcPr>
            <w:tcW w:w="3548" w:type="dxa"/>
            <w:shd w:val="clear" w:color="auto" w:fill="F2F2F2"/>
          </w:tcPr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Вечерние</w:t>
            </w:r>
          </w:p>
          <w:p w:rsidR="005C004F" w:rsidRPr="00DA654E" w:rsidRDefault="005C004F" w:rsidP="00B32C4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16.00-23.00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5C004F" w:rsidRPr="00DA654E" w:rsidRDefault="00F74FFD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5C004F"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:rsidR="005C004F" w:rsidRPr="00DA654E" w:rsidRDefault="005C004F" w:rsidP="00B32C4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5C004F" w:rsidRPr="00DA654E" w:rsidRDefault="005C004F" w:rsidP="00F74FF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74F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C004F" w:rsidRPr="00DA654E" w:rsidRDefault="005C004F" w:rsidP="005C004F">
      <w:pPr>
        <w:spacing w:after="160" w:line="259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* Льготные категории граждан:</w:t>
      </w:r>
    </w:p>
    <w:p w:rsidR="005C004F" w:rsidRPr="00DA654E" w:rsidRDefault="005C004F" w:rsidP="005C00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1. Дети (от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4-х до 17-ти лет включительно).</w:t>
      </w:r>
      <w:r w:rsidRPr="00DA654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C004F" w:rsidRPr="00DA654E" w:rsidRDefault="005C004F" w:rsidP="005C00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2. Многодетные семьи (предоставляется мн</w:t>
      </w:r>
      <w:r>
        <w:rPr>
          <w:rFonts w:ascii="Times New Roman" w:eastAsia="Calibri" w:hAnsi="Times New Roman"/>
          <w:sz w:val="24"/>
          <w:szCs w:val="24"/>
          <w:lang w:eastAsia="en-US"/>
        </w:rPr>
        <w:t>огодетным родителям и их детям).</w:t>
      </w:r>
    </w:p>
    <w:p w:rsidR="005C004F" w:rsidRPr="00DA654E" w:rsidRDefault="005C004F" w:rsidP="005C00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3. Студенты дневного отделения и курсанты высших и средни</w:t>
      </w:r>
      <w:r>
        <w:rPr>
          <w:rFonts w:ascii="Times New Roman" w:eastAsia="Calibri" w:hAnsi="Times New Roman"/>
          <w:sz w:val="24"/>
          <w:szCs w:val="24"/>
          <w:lang w:eastAsia="en-US"/>
        </w:rPr>
        <w:t>х специальных учебных заведений.</w:t>
      </w:r>
    </w:p>
    <w:p w:rsidR="005C004F" w:rsidRPr="00DA654E" w:rsidRDefault="005C004F" w:rsidP="005C00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 Пенсионеры.</w:t>
      </w:r>
    </w:p>
    <w:p w:rsidR="005C004F" w:rsidRPr="00DA654E" w:rsidRDefault="005C004F" w:rsidP="005C00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Инвалиды I и II групп.</w:t>
      </w:r>
    </w:p>
    <w:p w:rsidR="005C004F" w:rsidRPr="00DA654E" w:rsidRDefault="005C004F" w:rsidP="005C00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6. Воен</w:t>
      </w:r>
      <w:r>
        <w:rPr>
          <w:rFonts w:ascii="Times New Roman" w:eastAsia="Calibri" w:hAnsi="Times New Roman"/>
          <w:sz w:val="24"/>
          <w:szCs w:val="24"/>
          <w:lang w:eastAsia="en-US"/>
        </w:rPr>
        <w:t>нослужащие срочной службы.</w:t>
      </w:r>
    </w:p>
    <w:p w:rsidR="005C004F" w:rsidRDefault="005C004F" w:rsidP="005C00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7. Ветераны боевых действий.</w:t>
      </w:r>
    </w:p>
    <w:p w:rsidR="005C004F" w:rsidRPr="00DA654E" w:rsidRDefault="005C004F" w:rsidP="005C00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C004F" w:rsidRPr="00DA654E" w:rsidRDefault="005C004F" w:rsidP="005C004F">
      <w:pPr>
        <w:spacing w:after="160" w:line="259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u w:val="single"/>
          <w:lang w:eastAsia="en-US"/>
        </w:rPr>
        <w:t>Примечание:</w:t>
      </w:r>
    </w:p>
    <w:p w:rsidR="005C004F" w:rsidRPr="00DA654E" w:rsidRDefault="005C004F" w:rsidP="005C004F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 xml:space="preserve">1. Льгота действует при предъявлении соответствующего документа (удостоверения) в кассе киноцентра. </w:t>
      </w:r>
    </w:p>
    <w:p w:rsidR="005C004F" w:rsidRPr="00DA654E" w:rsidRDefault="005C004F" w:rsidP="005C004F">
      <w:pPr>
        <w:spacing w:after="160" w:line="259" w:lineRule="auto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2. Льготы не суммируются и не распространяются на фильмы, имеющие специальные условия проката (</w:t>
      </w:r>
      <w:r w:rsidRPr="00DA654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меморандум со стороны правообладателя).</w:t>
      </w:r>
    </w:p>
    <w:p w:rsidR="00836D5E" w:rsidRDefault="00836D5E" w:rsidP="00836D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36D5E" w:rsidRPr="0090339E" w:rsidRDefault="00836D5E" w:rsidP="00836D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2. </w:t>
      </w:r>
      <w:proofErr w:type="gramStart"/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Цифровой</w:t>
      </w:r>
      <w:proofErr w:type="gramEnd"/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 xml:space="preserve"> кинопоказ альтернативного контента в формате 2</w:t>
      </w:r>
      <w:r w:rsidRPr="0090339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D</w:t>
      </w:r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/3</w:t>
      </w:r>
      <w:r w:rsidRPr="0090339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D</w:t>
      </w:r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35"/>
        <w:gridCol w:w="3485"/>
      </w:tblGrid>
      <w:tr w:rsidR="00836D5E" w:rsidRPr="007E50F3" w:rsidTr="00B32C4E">
        <w:tc>
          <w:tcPr>
            <w:tcW w:w="3051" w:type="dxa"/>
            <w:shd w:val="clear" w:color="auto" w:fill="F2F2F2"/>
          </w:tcPr>
          <w:p w:rsidR="00836D5E" w:rsidRPr="007E50F3" w:rsidRDefault="00836D5E" w:rsidP="00836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F3">
              <w:rPr>
                <w:rFonts w:ascii="Times New Roman" w:hAnsi="Times New Roman"/>
                <w:sz w:val="28"/>
                <w:szCs w:val="28"/>
              </w:rPr>
              <w:t>Сеанс</w:t>
            </w:r>
          </w:p>
        </w:tc>
        <w:tc>
          <w:tcPr>
            <w:tcW w:w="3035" w:type="dxa"/>
            <w:shd w:val="clear" w:color="auto" w:fill="F2F2F2"/>
          </w:tcPr>
          <w:p w:rsidR="00836D5E" w:rsidRDefault="00836D5E" w:rsidP="00836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F3">
              <w:rPr>
                <w:rFonts w:ascii="Times New Roman" w:hAnsi="Times New Roman"/>
                <w:sz w:val="28"/>
                <w:szCs w:val="28"/>
              </w:rPr>
              <w:t>Предельная стоимость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0F3">
              <w:rPr>
                <w:rFonts w:ascii="Times New Roman" w:hAnsi="Times New Roman"/>
                <w:sz w:val="28"/>
                <w:szCs w:val="28"/>
              </w:rPr>
              <w:t>(руб.)</w:t>
            </w:r>
          </w:p>
          <w:p w:rsidR="00836D5E" w:rsidRPr="00836D5E" w:rsidRDefault="00836D5E" w:rsidP="00836D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6D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85" w:type="dxa"/>
            <w:shd w:val="clear" w:color="auto" w:fill="F2F2F2"/>
          </w:tcPr>
          <w:p w:rsidR="00836D5E" w:rsidRPr="007E50F3" w:rsidRDefault="00836D5E" w:rsidP="00836D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F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36D5E" w:rsidRPr="007E50F3" w:rsidTr="00B32C4E">
        <w:tc>
          <w:tcPr>
            <w:tcW w:w="3051" w:type="dxa"/>
            <w:shd w:val="clear" w:color="auto" w:fill="F2F2F2"/>
          </w:tcPr>
          <w:p w:rsidR="00836D5E" w:rsidRPr="007E50F3" w:rsidRDefault="00836D5E" w:rsidP="00B32C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постановка, концерт, фильм-выставка </w:t>
            </w:r>
            <w:r w:rsidRPr="007E50F3">
              <w:rPr>
                <w:rFonts w:ascii="Times New Roman" w:hAnsi="Times New Roman"/>
                <w:sz w:val="28"/>
                <w:szCs w:val="28"/>
              </w:rPr>
              <w:t>документальное кино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E50F3">
              <w:rPr>
                <w:rFonts w:ascii="Times New Roman" w:hAnsi="Times New Roman"/>
                <w:sz w:val="28"/>
                <w:szCs w:val="28"/>
              </w:rPr>
              <w:t xml:space="preserve"> музейное шоу</w:t>
            </w:r>
          </w:p>
        </w:tc>
        <w:tc>
          <w:tcPr>
            <w:tcW w:w="3035" w:type="dxa"/>
            <w:shd w:val="clear" w:color="auto" w:fill="auto"/>
          </w:tcPr>
          <w:p w:rsidR="00836D5E" w:rsidRDefault="00836D5E" w:rsidP="00B32C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D5E" w:rsidRPr="007E50F3" w:rsidRDefault="00836D5E" w:rsidP="00B32C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485" w:type="dxa"/>
            <w:shd w:val="clear" w:color="auto" w:fill="auto"/>
          </w:tcPr>
          <w:p w:rsidR="00836D5E" w:rsidRDefault="00836D5E" w:rsidP="00B32C4E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D5E" w:rsidRPr="007E50F3" w:rsidRDefault="00836D5E" w:rsidP="00B32C4E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E50F3">
              <w:rPr>
                <w:rFonts w:ascii="Times New Roman" w:hAnsi="Times New Roman"/>
                <w:sz w:val="28"/>
                <w:szCs w:val="28"/>
              </w:rPr>
              <w:t>ьготы не предоставляются</w:t>
            </w:r>
          </w:p>
          <w:p w:rsidR="00836D5E" w:rsidRPr="007E50F3" w:rsidRDefault="00836D5E" w:rsidP="00B32C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004F" w:rsidRPr="00DA654E" w:rsidRDefault="005C004F" w:rsidP="005C0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04F" w:rsidRDefault="005C004F" w:rsidP="005C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F" w:rsidRDefault="005C004F" w:rsidP="005C004F"/>
    <w:p w:rsidR="005C004F" w:rsidRDefault="005C004F" w:rsidP="005C004F"/>
    <w:p w:rsidR="005C004F" w:rsidRDefault="005C004F" w:rsidP="005C004F"/>
    <w:p w:rsidR="005C004F" w:rsidRDefault="005C004F" w:rsidP="005C004F"/>
    <w:p w:rsidR="0099312C" w:rsidRDefault="00690065"/>
    <w:sectPr w:rsidR="0099312C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706"/>
    <w:multiLevelType w:val="hybridMultilevel"/>
    <w:tmpl w:val="5986E56C"/>
    <w:lvl w:ilvl="0" w:tplc="18722F3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4F"/>
    <w:rsid w:val="005775ED"/>
    <w:rsid w:val="005C004F"/>
    <w:rsid w:val="006563E4"/>
    <w:rsid w:val="00690065"/>
    <w:rsid w:val="00786F15"/>
    <w:rsid w:val="00836D5E"/>
    <w:rsid w:val="00F74FFD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C004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C004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5C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00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C004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C004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5C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00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cp:lastPrinted>2025-03-17T09:39:00Z</cp:lastPrinted>
  <dcterms:created xsi:type="dcterms:W3CDTF">2025-03-17T08:31:00Z</dcterms:created>
  <dcterms:modified xsi:type="dcterms:W3CDTF">2025-03-17T13:16:00Z</dcterms:modified>
</cp:coreProperties>
</file>