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9D5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 мая 2006 г. N 59-ФЗ</w:t>
        </w:r>
        <w:r>
          <w:rPr>
            <w:rStyle w:val="a4"/>
            <w:b w:val="0"/>
            <w:bCs w:val="0"/>
          </w:rPr>
          <w:br/>
          <w:t>"О порядке рассмотрения обращений гражд</w:t>
        </w:r>
        <w:r>
          <w:rPr>
            <w:rStyle w:val="a4"/>
            <w:b w:val="0"/>
            <w:bCs w:val="0"/>
          </w:rPr>
          <w:t>ан Российской Федерации"</w:t>
        </w:r>
      </w:hyperlink>
    </w:p>
    <w:p w:rsidR="00000000" w:rsidRDefault="00B329D5">
      <w:pPr>
        <w:pStyle w:val="ac"/>
      </w:pPr>
      <w:r>
        <w:t>С изменениями и дополнениями от:</w:t>
      </w:r>
    </w:p>
    <w:p w:rsidR="00000000" w:rsidRDefault="00B329D5">
      <w:pPr>
        <w:pStyle w:val="a7"/>
      </w:pPr>
      <w:r>
        <w:t>29 июня, 27 июля 2010 г., 7 мая, 2 июля 2013 г., 24 ноября 2014 г., 3 ноября 2015 г.</w:t>
      </w:r>
    </w:p>
    <w:p w:rsidR="00000000" w:rsidRDefault="00B329D5"/>
    <w:p w:rsidR="00000000" w:rsidRDefault="00B329D5">
      <w:r>
        <w:rPr>
          <w:rStyle w:val="a3"/>
        </w:rPr>
        <w:t>Принят Государственной Думой 21 апреля 2006 года</w:t>
      </w:r>
    </w:p>
    <w:p w:rsidR="00000000" w:rsidRDefault="00B329D5">
      <w:r>
        <w:rPr>
          <w:rStyle w:val="a3"/>
        </w:rPr>
        <w:t>Одобрен Советом Федерации 26 апреля 2006 года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B329D5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1" w:name="sub_10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000000" w:rsidRDefault="00B329D5">
      <w:pPr>
        <w:pStyle w:val="a9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</w:t>
      </w:r>
      <w:r>
        <w:t xml:space="preserve">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B329D5">
      <w:pPr>
        <w:pStyle w:val="a9"/>
      </w:pPr>
      <w:r>
        <w:t xml:space="preserve">- признаны не противоречащими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</w:t>
      </w:r>
      <w:r>
        <w:t>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</w:t>
      </w:r>
      <w:r>
        <w:t>ают возложение новых обязанностей (ограничений прав) на физических и юридических лиц;</w:t>
      </w:r>
    </w:p>
    <w:p w:rsidR="00000000" w:rsidRDefault="00B329D5">
      <w:pPr>
        <w:pStyle w:val="a9"/>
      </w:pPr>
      <w:r>
        <w:t>- признаны не соответствующими Конституции РФ, ее статьям 19 (</w:t>
      </w:r>
      <w:hyperlink r:id="rId8" w:history="1">
        <w:r>
          <w:rPr>
            <w:rStyle w:val="a4"/>
          </w:rPr>
          <w:t>часть 1</w:t>
        </w:r>
      </w:hyperlink>
      <w:r>
        <w:t xml:space="preserve">), </w:t>
      </w:r>
      <w:hyperlink r:id="rId9" w:history="1">
        <w:r>
          <w:rPr>
            <w:rStyle w:val="a4"/>
          </w:rPr>
          <w:t>30</w:t>
        </w:r>
      </w:hyperlink>
      <w:r>
        <w:t xml:space="preserve">, </w:t>
      </w:r>
      <w:hyperlink r:id="rId10" w:history="1">
        <w:r>
          <w:rPr>
            <w:rStyle w:val="a4"/>
          </w:rPr>
          <w:t>33</w:t>
        </w:r>
      </w:hyperlink>
      <w:r>
        <w:t xml:space="preserve">, </w:t>
      </w:r>
      <w:hyperlink r:id="rId11" w:history="1">
        <w:r>
          <w:rPr>
            <w:rStyle w:val="a4"/>
          </w:rPr>
          <w:t>45</w:t>
        </w:r>
      </w:hyperlink>
      <w:r>
        <w:t>, 55 (</w:t>
      </w:r>
      <w:hyperlink r:id="rId12" w:history="1">
        <w:r>
          <w:rPr>
            <w:rStyle w:val="a4"/>
          </w:rPr>
          <w:t>часть 3</w:t>
        </w:r>
      </w:hyperlink>
      <w:r>
        <w:t xml:space="preserve">) и </w:t>
      </w:r>
      <w:hyperlink r:id="rId13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</w:t>
      </w:r>
      <w:r>
        <w:t xml:space="preserve">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</w:t>
      </w:r>
      <w:r>
        <w:t>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</w:t>
      </w:r>
      <w:r>
        <w:t>жений о возможности рассмотрения обращений такими учреждениями и организациями.</w:t>
      </w:r>
    </w:p>
    <w:p w:rsidR="00000000" w:rsidRDefault="00B329D5">
      <w:pPr>
        <w:pStyle w:val="a9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4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5" w:history="1">
        <w:r>
          <w:rPr>
            <w:rStyle w:val="a4"/>
          </w:rPr>
          <w:t>часть 1</w:t>
        </w:r>
      </w:hyperlink>
      <w:r>
        <w:t xml:space="preserve">), </w:t>
      </w:r>
      <w:hyperlink r:id="rId16" w:history="1">
        <w:r>
          <w:rPr>
            <w:rStyle w:val="a4"/>
          </w:rPr>
          <w:t>33</w:t>
        </w:r>
      </w:hyperlink>
      <w:r>
        <w:t xml:space="preserve">, </w:t>
      </w:r>
      <w:hyperlink r:id="rId17" w:history="1">
        <w:r>
          <w:rPr>
            <w:rStyle w:val="a4"/>
          </w:rPr>
          <w:t>45</w:t>
        </w:r>
      </w:hyperlink>
      <w:r>
        <w:t>, 72 (</w:t>
      </w:r>
      <w:hyperlink r:id="rId18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9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0" w:history="1">
        <w:r>
          <w:rPr>
            <w:rStyle w:val="a4"/>
          </w:rPr>
          <w:t>Постановлении</w:t>
        </w:r>
      </w:hyperlink>
    </w:p>
    <w:p w:rsidR="00000000" w:rsidRDefault="00B329D5">
      <w:r>
        <w:t>1. Настоящим Федеральным законом регулируются правоотнош</w:t>
      </w:r>
      <w:r>
        <w:t xml:space="preserve">ения, связанные с реализацией гражданином Российской Федерации (далее также - гражданин) закрепленного за ним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</w:t>
      </w:r>
      <w:r>
        <w:t>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B329D5">
      <w:bookmarkStart w:id="2" w:name="sub_102"/>
      <w:r>
        <w:t>2. Установленный настоящим Федеральным законом порядок рассмотрения обращений граждан распространяет</w:t>
      </w:r>
      <w:r>
        <w:t>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B329D5">
      <w:bookmarkStart w:id="3" w:name="sub_103"/>
      <w:bookmarkEnd w:id="2"/>
      <w:r>
        <w:t>3. Установленный настоящим Федеральным законом порядок рассмот</w:t>
      </w:r>
      <w:r>
        <w:t xml:space="preserve">рения обращений граждан распространяется на правоотношения, связанные с рассмотрением </w:t>
      </w:r>
      <w:r>
        <w:lastRenderedPageBreak/>
        <w:t>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4" w:name="sub_1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329D5">
      <w:pPr>
        <w:pStyle w:val="aa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000000" w:rsidRDefault="00B329D5">
      <w:r>
        <w:t>4. Установленный настоящим Федеральным законом порядок рассмотрения обращений</w:t>
      </w:r>
      <w:r>
        <w:t xml:space="preserve">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</w:t>
      </w:r>
      <w:r>
        <w:t>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B329D5">
      <w:pPr>
        <w:pStyle w:val="aa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B329D5">
      <w:pPr>
        <w:pStyle w:val="aa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1. Граждане имеют право обращаться лично, а также направлять индивидуальные и ко</w:t>
      </w:r>
      <w:r>
        <w:t>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</w:t>
      </w:r>
      <w:r>
        <w:t xml:space="preserve"> осуществление публично значимых функций, и их должностным лицам.</w:t>
      </w:r>
    </w:p>
    <w:p w:rsidR="00000000" w:rsidRDefault="00B329D5">
      <w:bookmarkStart w:id="7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B329D5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B329D5">
      <w:pPr>
        <w:pStyle w:val="a9"/>
      </w:pPr>
    </w:p>
    <w:bookmarkStart w:id="9" w:name="sub_3"/>
    <w:p w:rsidR="00000000" w:rsidRDefault="00B329D5">
      <w:pPr>
        <w:pStyle w:val="a9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</w:t>
      </w:r>
      <w:r>
        <w:t xml:space="preserve">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9"/>
    <w:p w:rsidR="00000000" w:rsidRDefault="00B329D5">
      <w:pPr>
        <w:pStyle w:val="a9"/>
      </w:pPr>
      <w:r>
        <w:t xml:space="preserve">- признаны не противоречащими </w:t>
      </w:r>
      <w:hyperlink r:id="rId25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</w:t>
      </w:r>
      <w:r>
        <w:t>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</w:t>
      </w:r>
      <w:r>
        <w:t>е предполагают возложение новых обязанностей (ограничений прав) на физических и юридических лиц;</w:t>
      </w:r>
    </w:p>
    <w:p w:rsidR="00000000" w:rsidRDefault="00B329D5">
      <w:pPr>
        <w:pStyle w:val="a9"/>
      </w:pPr>
      <w:r>
        <w:t>- признаны не соответствующими Конституции РФ, ее статьям 19 (</w:t>
      </w:r>
      <w:hyperlink r:id="rId26" w:history="1">
        <w:r>
          <w:rPr>
            <w:rStyle w:val="a4"/>
          </w:rPr>
          <w:t>часть 1</w:t>
        </w:r>
      </w:hyperlink>
      <w:r>
        <w:t xml:space="preserve">), </w:t>
      </w:r>
      <w:hyperlink r:id="rId27" w:history="1">
        <w:r>
          <w:rPr>
            <w:rStyle w:val="a4"/>
          </w:rPr>
          <w:t>30</w:t>
        </w:r>
      </w:hyperlink>
      <w:r>
        <w:t xml:space="preserve">, </w:t>
      </w:r>
      <w:hyperlink r:id="rId28" w:history="1">
        <w:r>
          <w:rPr>
            <w:rStyle w:val="a4"/>
          </w:rPr>
          <w:t>33</w:t>
        </w:r>
      </w:hyperlink>
      <w:r>
        <w:t xml:space="preserve">, </w:t>
      </w:r>
      <w:hyperlink r:id="rId29" w:history="1">
        <w:r>
          <w:rPr>
            <w:rStyle w:val="a4"/>
          </w:rPr>
          <w:t>45</w:t>
        </w:r>
      </w:hyperlink>
      <w:r>
        <w:t>, 55 (</w:t>
      </w:r>
      <w:hyperlink r:id="rId30" w:history="1">
        <w:r>
          <w:rPr>
            <w:rStyle w:val="a4"/>
          </w:rPr>
          <w:t>часть 3</w:t>
        </w:r>
      </w:hyperlink>
      <w:r>
        <w:t xml:space="preserve">) и </w:t>
      </w:r>
      <w:hyperlink r:id="rId31" w:history="1">
        <w:r>
          <w:rPr>
            <w:rStyle w:val="a4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</w:t>
      </w:r>
      <w:r>
        <w:t xml:space="preserve">на практике неоднозначное их истолкование и, </w:t>
      </w:r>
      <w:r>
        <w:lastRenderedPageBreak/>
        <w:t>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</w:t>
      </w:r>
      <w:r>
        <w:t>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</w:t>
      </w:r>
      <w:r>
        <w:t>кта РФ положений о возможности рассмотрения обращений такими учреждениями и организациями.</w:t>
      </w:r>
    </w:p>
    <w:p w:rsidR="00000000" w:rsidRDefault="00B329D5">
      <w:pPr>
        <w:pStyle w:val="a9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2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3" w:history="1">
        <w:r>
          <w:rPr>
            <w:rStyle w:val="a4"/>
          </w:rPr>
          <w:t>часть 1</w:t>
        </w:r>
      </w:hyperlink>
      <w:r>
        <w:t xml:space="preserve">), </w:t>
      </w:r>
      <w:hyperlink r:id="rId34" w:history="1">
        <w:r>
          <w:rPr>
            <w:rStyle w:val="a4"/>
          </w:rPr>
          <w:t>33</w:t>
        </w:r>
      </w:hyperlink>
      <w:r>
        <w:t xml:space="preserve">, </w:t>
      </w:r>
      <w:hyperlink r:id="rId35" w:history="1">
        <w:r>
          <w:rPr>
            <w:rStyle w:val="a4"/>
          </w:rPr>
          <w:t>45</w:t>
        </w:r>
      </w:hyperlink>
      <w:r>
        <w:t>, 72 (</w:t>
      </w:r>
      <w:hyperlink r:id="rId36" w:history="1">
        <w:r>
          <w:rPr>
            <w:rStyle w:val="a4"/>
          </w:rPr>
          <w:t>пункт </w:t>
        </w:r>
        <w:r>
          <w:rPr>
            <w:rStyle w:val="a4"/>
          </w:rPr>
          <w:t>"б" части 1</w:t>
        </w:r>
      </w:hyperlink>
      <w:r>
        <w:t xml:space="preserve">) и </w:t>
      </w:r>
      <w:hyperlink r:id="rId37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8" w:history="1">
        <w:r>
          <w:rPr>
            <w:rStyle w:val="a4"/>
          </w:rPr>
          <w:t>Постановлении</w:t>
        </w:r>
      </w:hyperlink>
    </w:p>
    <w:p w:rsidR="00000000" w:rsidRDefault="00B329D5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</w:t>
      </w:r>
      <w:r>
        <w:t>ений, связанных с рассмотрением обращений граждан</w:t>
      </w:r>
    </w:p>
    <w:p w:rsidR="00000000" w:rsidRDefault="00B329D5">
      <w:bookmarkStart w:id="10" w:name="sub_301"/>
      <w:r>
        <w:t xml:space="preserve">1. Правоотношения, связанные с рассмотрением обращений граждан, регулируются </w:t>
      </w:r>
      <w:hyperlink r:id="rId39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</w:t>
      </w:r>
      <w:r>
        <w:t>деральными конституционными законами, настоящим Федеральным законом и иными федеральными законами.</w:t>
      </w:r>
    </w:p>
    <w:p w:rsidR="00000000" w:rsidRDefault="00B329D5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</w:t>
      </w:r>
      <w:r>
        <w:t>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B329D5">
      <w:r>
        <w:t>Для целей настоящего Федерального закона используются следующие основные термины: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13" w:name="sub_4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B329D5">
      <w:pPr>
        <w:pStyle w:val="aa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329D5">
      <w:pPr>
        <w:pStyle w:val="aa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9D5">
      <w:r>
        <w:t>1</w:t>
      </w:r>
      <w:r>
        <w:t xml:space="preserve">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</w:t>
      </w:r>
      <w:r>
        <w:t>ина в государственный орган, орган местного самоуправления;</w:t>
      </w:r>
    </w:p>
    <w:p w:rsidR="00000000" w:rsidRDefault="00B329D5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</w:t>
      </w:r>
      <w:r>
        <w:t>ественных отношений, улучшению социально-экономической и иных сфер деятельности государства и общества;</w:t>
      </w:r>
    </w:p>
    <w:p w:rsidR="00000000" w:rsidRDefault="00B329D5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</w:t>
      </w:r>
      <w:r>
        <w:t>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B329D5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</w:t>
      </w:r>
      <w:r>
        <w:t xml:space="preserve">- просьба гражданина о восстановлении или защите его нарушенных прав, свобод или законных интересов либо прав, свобод или законных интересов других </w:t>
      </w:r>
      <w:r>
        <w:lastRenderedPageBreak/>
        <w:t>лиц;</w:t>
      </w:r>
    </w:p>
    <w:p w:rsidR="00000000" w:rsidRDefault="00B329D5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</w:t>
      </w:r>
      <w:r>
        <w:t>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43" w:history="1">
        <w:r>
          <w:rPr>
            <w:rStyle w:val="a4"/>
          </w:rPr>
          <w:t>комментарии</w:t>
        </w:r>
      </w:hyperlink>
      <w:r>
        <w:t xml:space="preserve"> к стат</w:t>
      </w:r>
      <w:r>
        <w:t>ье 4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B329D5">
      <w:bookmarkStart w:id="19" w:name="sub_501501"/>
      <w:bookmarkEnd w:id="18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20" w:name="sub_5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329D5">
      <w:pPr>
        <w:pStyle w:val="aa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2011 г.</w:t>
      </w:r>
    </w:p>
    <w:p w:rsidR="00000000" w:rsidRDefault="00B329D5">
      <w:pPr>
        <w:pStyle w:val="aa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329D5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B329D5">
      <w:bookmarkStart w:id="21" w:name="sub_502"/>
      <w:r>
        <w:t>2) знакомиться с документ</w:t>
      </w:r>
      <w:r>
        <w:t xml:space="preserve">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6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B329D5">
      <w:bookmarkStart w:id="22" w:name="sub_503"/>
      <w:bookmarkEnd w:id="21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</w:t>
      </w:r>
      <w:r>
        <w:t>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B329D5">
      <w:bookmarkStart w:id="23" w:name="sub_504"/>
      <w:bookmarkEnd w:id="22"/>
      <w:r>
        <w:t>4) обращаться с жалобой на принятое по обращению решение и</w:t>
      </w:r>
      <w:r>
        <w:t>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B329D5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329D5">
      <w:pPr>
        <w:pStyle w:val="a9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B329D5">
      <w:bookmarkStart w:id="26" w:name="sub_601"/>
      <w:bookmarkEnd w:id="25"/>
      <w:r>
        <w:t>1. Запрещается преследование гражданина в связи с его обращением в государ</w:t>
      </w:r>
      <w:r>
        <w:t>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</w:t>
      </w:r>
      <w:r>
        <w:t>их лиц.</w:t>
      </w:r>
    </w:p>
    <w:p w:rsidR="00000000" w:rsidRDefault="00B329D5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</w:t>
      </w:r>
      <w:r>
        <w:t>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48" w:history="1">
        <w:r>
          <w:rPr>
            <w:rStyle w:val="a4"/>
          </w:rPr>
          <w:t>комментарии</w:t>
        </w:r>
      </w:hyperlink>
      <w:r>
        <w:t xml:space="preserve"> к статье 6 н</w:t>
      </w:r>
      <w:r>
        <w:t>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28" w:name="sub_7"/>
      <w:r>
        <w:rPr>
          <w:rStyle w:val="a3"/>
        </w:rPr>
        <w:lastRenderedPageBreak/>
        <w:t>Статья 7.</w:t>
      </w:r>
      <w:r>
        <w:t xml:space="preserve"> Требования к письменному обращению</w:t>
      </w:r>
    </w:p>
    <w:p w:rsidR="00000000" w:rsidRDefault="00B329D5">
      <w:bookmarkStart w:id="29" w:name="sub_701"/>
      <w:bookmarkEnd w:id="28"/>
      <w: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</w:t>
      </w:r>
      <w:r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>
        <w:t>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B329D5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</w:t>
      </w:r>
      <w:r>
        <w:t>бо их копии.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31" w:name="sub_70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329D5">
      <w:pPr>
        <w:pStyle w:val="aa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B329D5">
      <w:pPr>
        <w:pStyle w:val="aa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</w:t>
      </w:r>
      <w:r>
        <w:t>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</w:t>
      </w:r>
      <w:r>
        <w:t>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</w:t>
      </w:r>
      <w:r>
        <w:t>нной форме.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B329D5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B329D5">
      <w:bookmarkStart w:id="34" w:name="sub_802"/>
      <w:bookmarkEnd w:id="33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B329D5">
      <w:bookmarkStart w:id="35" w:name="sub_803"/>
      <w:bookmarkEnd w:id="34"/>
      <w:r>
        <w:t>3. 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36" w:name="sub_8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329D5">
      <w:pPr>
        <w:pStyle w:val="aa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329D5">
      <w:r>
        <w:t>3.1. Письменное обращение, содерж</w:t>
      </w:r>
      <w:r>
        <w:t xml:space="preserve">ащее информацию о фактах возможных нарушений </w:t>
      </w:r>
      <w:hyperlink r:id="rId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</w:t>
      </w:r>
      <w:r>
        <w:t xml:space="preserve">ществляющего правоприменительные функции, функции по контролю, надзору и оказанию государственных услуг в сфере миграции, и высшему </w:t>
      </w:r>
      <w:r>
        <w:lastRenderedPageBreak/>
        <w:t>должностному лицу субъекта Российской Федерации (руководителю высшего исполнительного органа государственной власти субъекта</w:t>
      </w:r>
      <w:r>
        <w:t xml:space="preserve">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B329D5">
      <w:bookmarkStart w:id="37" w:name="sub_804"/>
      <w:r>
        <w:t>4. В случае, если решение постав</w:t>
      </w:r>
      <w:r>
        <w:t>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</w:t>
      </w:r>
      <w:r>
        <w:t>ганы, органы местного самоуправления или соответствующим должностным лицам.</w:t>
      </w:r>
    </w:p>
    <w:p w:rsidR="00000000" w:rsidRDefault="00B329D5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</w:t>
      </w:r>
      <w:r>
        <w:t>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B329D5">
      <w:bookmarkStart w:id="39" w:name="sub_806"/>
      <w:bookmarkEnd w:id="38"/>
      <w:r>
        <w:t>6. Запрещается направлять жало</w:t>
      </w:r>
      <w:r>
        <w:t>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B329D5">
      <w:bookmarkStart w:id="40" w:name="sub_807"/>
      <w:bookmarkEnd w:id="39"/>
      <w:r>
        <w:t>7. В случае, если в соответствии с запретом, предусмотренным частью 6 настоящей статьи, не</w:t>
      </w:r>
      <w:r>
        <w:t>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</w:t>
      </w:r>
      <w:r>
        <w:t>вать соответствующие решение или действие (бездействие) в установленном порядке в суд.</w:t>
      </w:r>
    </w:p>
    <w:bookmarkEnd w:id="40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54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</w:t>
      </w:r>
      <w:r>
        <w:t>ению</w:t>
      </w:r>
    </w:p>
    <w:p w:rsidR="00000000" w:rsidRDefault="00B329D5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B329D5">
      <w:bookmarkStart w:id="43" w:name="sub_902"/>
      <w:bookmarkEnd w:id="42"/>
      <w:r>
        <w:t>2. В случае необходимости рассматривающие обращение</w:t>
      </w:r>
      <w:r>
        <w:t xml:space="preserve">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</w:t>
      </w:r>
      <w:r>
        <w:t>Рассмотрение обращения</w:t>
      </w:r>
    </w:p>
    <w:bookmarkEnd w:id="44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56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B329D5">
      <w:bookmarkStart w:id="45" w:name="sub_1001"/>
      <w:r>
        <w:t>1. Государственный орган, орган местного самоуправления или должностное лицо:</w:t>
      </w:r>
    </w:p>
    <w:p w:rsidR="00000000" w:rsidRDefault="00B329D5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47" w:name="sub_100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B329D5">
      <w:pPr>
        <w:pStyle w:val="aa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2011 г.</w:t>
      </w:r>
    </w:p>
    <w:p w:rsidR="00000000" w:rsidRDefault="00B329D5">
      <w:pPr>
        <w:pStyle w:val="aa"/>
      </w:pPr>
      <w:hyperlink r:id="rId58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B329D5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</w:t>
      </w:r>
      <w:r>
        <w:t>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B329D5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B329D5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B329D5">
      <w:bookmarkStart w:id="50" w:name="sub_100115"/>
      <w:bookmarkEnd w:id="49"/>
      <w:r>
        <w:t>5) уведомляет гражданина о направлении его обраще</w:t>
      </w:r>
      <w:r>
        <w:t>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B329D5">
      <w:bookmarkStart w:id="51" w:name="sub_1002"/>
      <w:bookmarkEnd w:id="50"/>
      <w:r>
        <w:t xml:space="preserve">2. Государственный орган, орган местного самоуправления или должностное лицо по направленному </w:t>
      </w:r>
      <w:r>
        <w:t xml:space="preserve">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</w:t>
      </w:r>
      <w:r>
        <w:t xml:space="preserve">документов и материалов, в которых содержатся сведения, составляющие </w:t>
      </w:r>
      <w:hyperlink r:id="rId5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B329D5">
      <w:bookmarkStart w:id="52" w:name="sub_1003"/>
      <w:bookmarkEnd w:id="51"/>
      <w:r>
        <w:t>3. Ответ на обра</w:t>
      </w:r>
      <w:r>
        <w:t>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53" w:name="sub_100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B329D5">
      <w:pPr>
        <w:pStyle w:val="aa"/>
      </w:pPr>
      <w:r>
        <w:fldChar w:fldCharType="begin"/>
      </w:r>
      <w:r>
        <w:instrText>HYPERLINK "garantF1://12077581.22142"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27 июля 2010 г. N 227-ФЗ часть 4 статьи 10 настоящего Федерального закона изложена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B329D5">
      <w:pPr>
        <w:pStyle w:val="aa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</w:t>
      </w:r>
      <w:r>
        <w:t>форме по почтовому адресу, указанному в обращении.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62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55" w:name="sub_1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B329D5">
      <w:pPr>
        <w:pStyle w:val="aa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B329D5">
      <w:pPr>
        <w:pStyle w:val="aa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1. В случае, есл</w:t>
      </w:r>
      <w:r>
        <w:t>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</w:t>
      </w:r>
      <w:r>
        <w:t xml:space="preserve">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r>
        <w:lastRenderedPageBreak/>
        <w:t>компетенцией.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5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329D5">
      <w:pPr>
        <w:pStyle w:val="aa"/>
      </w:pPr>
      <w:r>
        <w:fldChar w:fldCharType="begin"/>
      </w:r>
      <w:r>
        <w:instrText>HYPERLINK "garantF1://98</w:instrText>
      </w:r>
      <w:r>
        <w:instrText>609.1"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B329D5">
      <w:pPr>
        <w:pStyle w:val="aa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B329D5">
      <w:bookmarkStart w:id="57" w:name="sub_1103"/>
      <w:r>
        <w:t>3. Государственный орган, орган местного само</w:t>
      </w:r>
      <w:r>
        <w:t>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>
        <w:t>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58" w:name="sub_110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B329D5">
      <w:pPr>
        <w:pStyle w:val="aa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</w:t>
      </w:r>
      <w:r>
        <w:t>асть четвертую статьи 11 настоящего Федерального закона внесены изменения</w:t>
      </w:r>
    </w:p>
    <w:p w:rsidR="00000000" w:rsidRDefault="00B329D5">
      <w:pPr>
        <w:pStyle w:val="aa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4. В случае, если текст письменного обращения не поддается прочтению, ответ на обращение не дается и оно н</w:t>
      </w:r>
      <w:r>
        <w:t>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</w:t>
      </w:r>
      <w:r>
        <w:t xml:space="preserve"> его фамилия и почтовый адрес поддаются прочтению.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5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329D5">
      <w:pPr>
        <w:pStyle w:val="aa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B329D5">
      <w:pPr>
        <w:pStyle w:val="aa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329D5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</w:t>
      </w:r>
      <w:r>
        <w:t>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</w:t>
      </w:r>
      <w:r>
        <w:t>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</w:t>
      </w:r>
      <w:r>
        <w:t>м решении уведомляется гражданин, направивший обращение.</w:t>
      </w:r>
    </w:p>
    <w:p w:rsidR="00000000" w:rsidRDefault="00B329D5">
      <w:bookmarkStart w:id="60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7" w:history="1">
        <w:r>
          <w:rPr>
            <w:rStyle w:val="a4"/>
          </w:rPr>
          <w:t>государственную</w:t>
        </w:r>
      </w:hyperlink>
      <w:r>
        <w:t xml:space="preserve"> или иную охр</w:t>
      </w:r>
      <w:r>
        <w:t>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B329D5">
      <w:bookmarkStart w:id="61" w:name="sub_1107"/>
      <w:bookmarkEnd w:id="60"/>
      <w:r>
        <w:t>7. В случае, если причины, по кот</w:t>
      </w:r>
      <w:r>
        <w:t>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>
        <w:t>.</w:t>
      </w:r>
    </w:p>
    <w:bookmarkEnd w:id="61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lastRenderedPageBreak/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62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63" w:name="sub_1201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329D5">
      <w:pPr>
        <w:pStyle w:val="aa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329D5">
      <w:pPr>
        <w:pStyle w:val="aa"/>
      </w:pPr>
      <w:hyperlink r:id="rId70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B329D5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</w:t>
      </w:r>
      <w:r>
        <w:t xml:space="preserve">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64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B329D5">
      <w:pPr>
        <w:pStyle w:val="aa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</w:t>
      </w:r>
      <w:r>
        <w:t xml:space="preserve">на частью 1.1,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329D5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</w:t>
      </w:r>
      <w:r>
        <w:t xml:space="preserve">екта Российской Федерации) и содержащее информацию о фактах возможных нарушений </w:t>
      </w:r>
      <w:hyperlink r:id="rId7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B329D5">
      <w:bookmarkStart w:id="65" w:name="sub_1202"/>
      <w:r>
        <w:t xml:space="preserve">2. </w:t>
      </w:r>
      <w:r>
        <w:t xml:space="preserve">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</w:t>
      </w:r>
      <w:r>
        <w:t>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5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12 нас</w:t>
      </w:r>
      <w:r>
        <w:t>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66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B329D5">
      <w:bookmarkStart w:id="67" w:name="sub_1301"/>
      <w:bookmarkEnd w:id="66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</w:t>
      </w:r>
      <w:r>
        <w:t>кже об установленных для приема днях и часах доводится до сведения граждан.</w:t>
      </w:r>
    </w:p>
    <w:p w:rsidR="00000000" w:rsidRDefault="00B329D5">
      <w:bookmarkStart w:id="68" w:name="sub_1302"/>
      <w:bookmarkEnd w:id="67"/>
      <w:r>
        <w:t>2. При личном приеме гражданин предъявляет документ, удостоверяющий его личность.</w:t>
      </w:r>
    </w:p>
    <w:p w:rsidR="00000000" w:rsidRDefault="00B329D5">
      <w:bookmarkStart w:id="69" w:name="sub_1303"/>
      <w:bookmarkEnd w:id="68"/>
      <w:r>
        <w:t>3. Содержание устного обращения заносится в карточку личного прием</w:t>
      </w:r>
      <w:r>
        <w:t>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</w:t>
      </w:r>
      <w:r>
        <w:t>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B329D5">
      <w:bookmarkStart w:id="70" w:name="sub_1304"/>
      <w:bookmarkEnd w:id="69"/>
      <w:r>
        <w:t>4. Письменное обращение, принятое в ходе личного приема, подлежит регистрации и рассмотрению в порядке, установленном на</w:t>
      </w:r>
      <w:r>
        <w:t>стоящим Федеральным законом.</w:t>
      </w:r>
    </w:p>
    <w:p w:rsidR="00000000" w:rsidRDefault="00B329D5">
      <w:bookmarkStart w:id="71" w:name="sub_1305"/>
      <w:bookmarkEnd w:id="70"/>
      <w: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>
        <w:lastRenderedPageBreak/>
        <w:t>должностного лица, гражданину дается разъяснение, куда</w:t>
      </w:r>
      <w:r>
        <w:t xml:space="preserve"> и в каком порядке ему следует обратиться.</w:t>
      </w:r>
    </w:p>
    <w:p w:rsidR="00000000" w:rsidRDefault="00B329D5">
      <w:bookmarkStart w:id="72" w:name="sub_1306"/>
      <w:bookmarkEnd w:id="71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bookmarkStart w:id="73" w:name="sub_1307"/>
      <w:bookmarkEnd w:id="72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73"/>
    <w:p w:rsidR="00000000" w:rsidRDefault="00B329D5">
      <w:pPr>
        <w:pStyle w:val="aa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000000" w:rsidRDefault="00B329D5">
      <w:r>
        <w:t xml:space="preserve">7. Отдельные категории граждан в случаях, предусмотренных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74" w:name="sub_14"/>
      <w:r>
        <w:rPr>
          <w:rStyle w:val="a3"/>
        </w:rPr>
        <w:t>Статья</w:t>
      </w:r>
      <w:r>
        <w:rPr>
          <w:rStyle w:val="a3"/>
        </w:rPr>
        <w:t xml:space="preserve"> 14.</w:t>
      </w:r>
      <w:r>
        <w:t xml:space="preserve"> Контроль за соблюдением порядка рассмотрения обращений</w:t>
      </w:r>
    </w:p>
    <w:bookmarkEnd w:id="74"/>
    <w:p w:rsidR="00000000" w:rsidRDefault="00B329D5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</w:t>
      </w:r>
      <w:r>
        <w:t>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75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5"/>
    <w:p w:rsidR="00000000" w:rsidRDefault="00B329D5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B329D5">
      <w:pPr>
        <w:pStyle w:val="a9"/>
      </w:pPr>
      <w:r>
        <w:t xml:space="preserve">См. </w:t>
      </w:r>
      <w:hyperlink r:id="rId78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76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B329D5">
      <w:bookmarkStart w:id="77" w:name="sub_1601"/>
      <w:bookmarkEnd w:id="76"/>
      <w:r>
        <w:t>1. Гражданин имеет право на возме</w:t>
      </w:r>
      <w:r>
        <w:t>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B329D5">
      <w:bookmarkStart w:id="78" w:name="sub_1602"/>
      <w:bookmarkEnd w:id="77"/>
      <w:r>
        <w:t>2. В случае, если гражд</w:t>
      </w:r>
      <w:r>
        <w:t>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8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B329D5">
      <w:pPr>
        <w:pStyle w:val="a9"/>
      </w:pPr>
      <w:r>
        <w:t xml:space="preserve">См. </w:t>
      </w:r>
      <w:hyperlink r:id="rId79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79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79"/>
    <w:p w:rsidR="00000000" w:rsidRDefault="00B329D5">
      <w:r>
        <w:t>Признать не действующими н</w:t>
      </w:r>
      <w:r>
        <w:t>а территории Российской Федерации:</w:t>
      </w:r>
    </w:p>
    <w:p w:rsidR="00000000" w:rsidRDefault="00B329D5">
      <w:bookmarkStart w:id="80" w:name="sub_1701"/>
      <w:r>
        <w:t xml:space="preserve">1) </w:t>
      </w:r>
      <w:hyperlink r:id="rId80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</w:t>
      </w:r>
      <w:r>
        <w:t>8, N 17, ст. 144);</w:t>
      </w:r>
    </w:p>
    <w:p w:rsidR="00000000" w:rsidRDefault="00B329D5">
      <w:bookmarkStart w:id="81" w:name="sub_1702"/>
      <w:bookmarkEnd w:id="80"/>
      <w:r>
        <w:lastRenderedPageBreak/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</w:t>
      </w:r>
      <w:r>
        <w:t>;</w:t>
      </w:r>
    </w:p>
    <w:p w:rsidR="00000000" w:rsidRDefault="00B329D5">
      <w:bookmarkStart w:id="82" w:name="sub_1703"/>
      <w:bookmarkEnd w:id="81"/>
      <w:r>
        <w:t xml:space="preserve">3) </w:t>
      </w:r>
      <w:hyperlink r:id="rId81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</w:t>
      </w:r>
      <w:r>
        <w:t>граждан" (Ведомости Верховного Совета СССР, 1980, N 11, ст. 192);</w:t>
      </w:r>
    </w:p>
    <w:p w:rsidR="00000000" w:rsidRDefault="00B329D5">
      <w:bookmarkStart w:id="83" w:name="sub_1704"/>
      <w:bookmarkEnd w:id="82"/>
      <w:r>
        <w:t xml:space="preserve">4) </w:t>
      </w:r>
      <w:hyperlink r:id="rId82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</w:t>
      </w:r>
      <w:r>
        <w:t xml:space="preserve">торые законодательные акты СССР" (Ведомости Верховного Совета СССР, 1980, N 27, ст. 540) в части, касающейся утверждения </w:t>
      </w:r>
      <w:hyperlink r:id="rId83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</w:t>
      </w:r>
      <w:r>
        <w:t>ого Совета СССР "О порядке рассмотрения предложений, заявлений и жалоб граждан";</w:t>
      </w:r>
    </w:p>
    <w:p w:rsidR="00000000" w:rsidRDefault="00B329D5">
      <w:bookmarkStart w:id="84" w:name="sub_1705"/>
      <w:bookmarkEnd w:id="83"/>
      <w:r>
        <w:t xml:space="preserve">5) </w:t>
      </w:r>
      <w:hyperlink r:id="rId84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</w:t>
      </w:r>
      <w:r>
        <w:t>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B329D5">
      <w:bookmarkStart w:id="85" w:name="sub_1706"/>
      <w:bookmarkEnd w:id="84"/>
      <w:r>
        <w:t>6) Закон СССР от 26 мая 1988 года N </w:t>
      </w:r>
      <w:r>
        <w:t xml:space="preserve">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5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5"/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17 настоящего </w:t>
      </w:r>
      <w:r>
        <w:t>Федерального закона</w:t>
      </w:r>
    </w:p>
    <w:p w:rsidR="00000000" w:rsidRDefault="00B329D5">
      <w:pPr>
        <w:pStyle w:val="a9"/>
      </w:pPr>
    </w:p>
    <w:p w:rsidR="00000000" w:rsidRDefault="00B329D5">
      <w:pPr>
        <w:pStyle w:val="a5"/>
      </w:pPr>
      <w:bookmarkStart w:id="86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6"/>
    <w:p w:rsidR="00000000" w:rsidRDefault="00B329D5">
      <w:r>
        <w:t xml:space="preserve">Настоящий Федеральный закон вступает в силу по истечении 180 дней после дня его </w:t>
      </w:r>
      <w:hyperlink r:id="rId8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329D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29D5">
      <w:pPr>
        <w:pStyle w:val="a9"/>
      </w:pPr>
      <w:r>
        <w:t xml:space="preserve">См. </w:t>
      </w:r>
      <w:hyperlink r:id="rId88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B329D5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9D5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29D5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B329D5"/>
    <w:p w:rsidR="00000000" w:rsidRDefault="00B329D5">
      <w:pPr>
        <w:pStyle w:val="ad"/>
      </w:pPr>
      <w:r>
        <w:t>Москва, Кремль</w:t>
      </w:r>
    </w:p>
    <w:p w:rsidR="00000000" w:rsidRDefault="00B329D5">
      <w:pPr>
        <w:pStyle w:val="ad"/>
      </w:pPr>
      <w:r>
        <w:t>2 мая 2006 г.</w:t>
      </w:r>
    </w:p>
    <w:p w:rsidR="00000000" w:rsidRDefault="00B329D5">
      <w:pPr>
        <w:pStyle w:val="ad"/>
      </w:pPr>
      <w:r>
        <w:t>N 59-ФЗ</w:t>
      </w:r>
    </w:p>
    <w:p w:rsidR="00B329D5" w:rsidRDefault="00B329D5"/>
    <w:sectPr w:rsidR="00B329D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67A9"/>
    <w:rsid w:val="008967A9"/>
    <w:rsid w:val="00B3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76" TargetMode="External"/><Relationship Id="rId18" Type="http://schemas.openxmlformats.org/officeDocument/2006/relationships/hyperlink" Target="garantF1://10003000.7202" TargetMode="External"/><Relationship Id="rId26" Type="http://schemas.openxmlformats.org/officeDocument/2006/relationships/hyperlink" Target="garantF1://10003000.191" TargetMode="External"/><Relationship Id="rId39" Type="http://schemas.openxmlformats.org/officeDocument/2006/relationships/hyperlink" Target="garantF1://10003000.33" TargetMode="External"/><Relationship Id="rId21" Type="http://schemas.openxmlformats.org/officeDocument/2006/relationships/hyperlink" Target="garantF1://10003000.33" TargetMode="External"/><Relationship Id="rId34" Type="http://schemas.openxmlformats.org/officeDocument/2006/relationships/hyperlink" Target="garantF1://10003000.33" TargetMode="External"/><Relationship Id="rId42" Type="http://schemas.openxmlformats.org/officeDocument/2006/relationships/hyperlink" Target="garantF1://5657161.401" TargetMode="External"/><Relationship Id="rId47" Type="http://schemas.openxmlformats.org/officeDocument/2006/relationships/hyperlink" Target="garantF1://57523344.5" TargetMode="External"/><Relationship Id="rId50" Type="http://schemas.openxmlformats.org/officeDocument/2006/relationships/hyperlink" Target="garantF1://5657161.703" TargetMode="External"/><Relationship Id="rId55" Type="http://schemas.openxmlformats.org/officeDocument/2006/relationships/hyperlink" Target="garantF1://57523344.9" TargetMode="External"/><Relationship Id="rId63" Type="http://schemas.openxmlformats.org/officeDocument/2006/relationships/hyperlink" Target="garantF1://57953306.1101" TargetMode="External"/><Relationship Id="rId68" Type="http://schemas.openxmlformats.org/officeDocument/2006/relationships/hyperlink" Target="garantF1://57523344.11" TargetMode="External"/><Relationship Id="rId76" Type="http://schemas.openxmlformats.org/officeDocument/2006/relationships/hyperlink" Target="garantF1://57523344.14" TargetMode="External"/><Relationship Id="rId84" Type="http://schemas.openxmlformats.org/officeDocument/2006/relationships/hyperlink" Target="garantF1://1228021.0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70704216.7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33" TargetMode="External"/><Relationship Id="rId29" Type="http://schemas.openxmlformats.org/officeDocument/2006/relationships/hyperlink" Target="garantF1://10003000.45" TargetMode="External"/><Relationship Id="rId11" Type="http://schemas.openxmlformats.org/officeDocument/2006/relationships/hyperlink" Target="garantF1://10003000.45" TargetMode="External"/><Relationship Id="rId24" Type="http://schemas.openxmlformats.org/officeDocument/2006/relationships/hyperlink" Target="garantF1://57523344.2" TargetMode="External"/><Relationship Id="rId32" Type="http://schemas.openxmlformats.org/officeDocument/2006/relationships/hyperlink" Target="garantF1://70106790.13" TargetMode="External"/><Relationship Id="rId37" Type="http://schemas.openxmlformats.org/officeDocument/2006/relationships/hyperlink" Target="garantF1://10003000.76" TargetMode="External"/><Relationship Id="rId40" Type="http://schemas.openxmlformats.org/officeDocument/2006/relationships/hyperlink" Target="garantF1://57523344.3" TargetMode="External"/><Relationship Id="rId45" Type="http://schemas.openxmlformats.org/officeDocument/2006/relationships/hyperlink" Target="garantF1://5657161.501" TargetMode="External"/><Relationship Id="rId53" Type="http://schemas.openxmlformats.org/officeDocument/2006/relationships/hyperlink" Target="garantF1://84755.3" TargetMode="External"/><Relationship Id="rId58" Type="http://schemas.openxmlformats.org/officeDocument/2006/relationships/hyperlink" Target="garantF1://5657161.10012" TargetMode="External"/><Relationship Id="rId66" Type="http://schemas.openxmlformats.org/officeDocument/2006/relationships/hyperlink" Target="garantF1://57953306.1105" TargetMode="External"/><Relationship Id="rId74" Type="http://schemas.openxmlformats.org/officeDocument/2006/relationships/hyperlink" Target="garantF1://10036260.2000" TargetMode="External"/><Relationship Id="rId79" Type="http://schemas.openxmlformats.org/officeDocument/2006/relationships/hyperlink" Target="garantF1://57523344.16" TargetMode="External"/><Relationship Id="rId87" Type="http://schemas.openxmlformats.org/officeDocument/2006/relationships/hyperlink" Target="garantF1://12146661.0" TargetMode="External"/><Relationship Id="rId5" Type="http://schemas.openxmlformats.org/officeDocument/2006/relationships/hyperlink" Target="garantF1://12046661.0" TargetMode="External"/><Relationship Id="rId61" Type="http://schemas.openxmlformats.org/officeDocument/2006/relationships/hyperlink" Target="garantF1://5657161.1004" TargetMode="External"/><Relationship Id="rId82" Type="http://schemas.openxmlformats.org/officeDocument/2006/relationships/hyperlink" Target="garantF1://95504.0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10003000.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30" TargetMode="External"/><Relationship Id="rId14" Type="http://schemas.openxmlformats.org/officeDocument/2006/relationships/hyperlink" Target="garantF1://70106790.13" TargetMode="External"/><Relationship Id="rId22" Type="http://schemas.openxmlformats.org/officeDocument/2006/relationships/hyperlink" Target="garantF1://57523344.1" TargetMode="External"/><Relationship Id="rId27" Type="http://schemas.openxmlformats.org/officeDocument/2006/relationships/hyperlink" Target="garantF1://10003000.30" TargetMode="External"/><Relationship Id="rId30" Type="http://schemas.openxmlformats.org/officeDocument/2006/relationships/hyperlink" Target="garantF1://10003000.5503" TargetMode="External"/><Relationship Id="rId35" Type="http://schemas.openxmlformats.org/officeDocument/2006/relationships/hyperlink" Target="garantF1://10003000.45" TargetMode="External"/><Relationship Id="rId43" Type="http://schemas.openxmlformats.org/officeDocument/2006/relationships/hyperlink" Target="garantF1://57523344.4" TargetMode="External"/><Relationship Id="rId48" Type="http://schemas.openxmlformats.org/officeDocument/2006/relationships/hyperlink" Target="garantF1://57523344.6" TargetMode="External"/><Relationship Id="rId56" Type="http://schemas.openxmlformats.org/officeDocument/2006/relationships/hyperlink" Target="garantF1://5124433.0" TargetMode="External"/><Relationship Id="rId64" Type="http://schemas.openxmlformats.org/officeDocument/2006/relationships/hyperlink" Target="garantF1://5654958.1102" TargetMode="External"/><Relationship Id="rId69" Type="http://schemas.openxmlformats.org/officeDocument/2006/relationships/hyperlink" Target="garantF1://70704216.71" TargetMode="External"/><Relationship Id="rId77" Type="http://schemas.openxmlformats.org/officeDocument/2006/relationships/hyperlink" Target="garantF1://12025267.559" TargetMode="External"/><Relationship Id="rId8" Type="http://schemas.openxmlformats.org/officeDocument/2006/relationships/hyperlink" Target="garantF1://10003000.191" TargetMode="External"/><Relationship Id="rId51" Type="http://schemas.openxmlformats.org/officeDocument/2006/relationships/hyperlink" Target="garantF1://57523344.7" TargetMode="External"/><Relationship Id="rId72" Type="http://schemas.openxmlformats.org/officeDocument/2006/relationships/hyperlink" Target="garantF1://84755.3" TargetMode="External"/><Relationship Id="rId80" Type="http://schemas.openxmlformats.org/officeDocument/2006/relationships/hyperlink" Target="garantF1://1228020.0" TargetMode="External"/><Relationship Id="rId85" Type="http://schemas.openxmlformats.org/officeDocument/2006/relationships/hyperlink" Target="garantF1://1228021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000.5503" TargetMode="External"/><Relationship Id="rId17" Type="http://schemas.openxmlformats.org/officeDocument/2006/relationships/hyperlink" Target="garantF1://10003000.45" TargetMode="External"/><Relationship Id="rId25" Type="http://schemas.openxmlformats.org/officeDocument/2006/relationships/hyperlink" Target="garantF1://10003000.0" TargetMode="External"/><Relationship Id="rId33" Type="http://schemas.openxmlformats.org/officeDocument/2006/relationships/hyperlink" Target="garantF1://10003000.191" TargetMode="External"/><Relationship Id="rId38" Type="http://schemas.openxmlformats.org/officeDocument/2006/relationships/hyperlink" Target="garantF1://70106790.0" TargetMode="External"/><Relationship Id="rId46" Type="http://schemas.openxmlformats.org/officeDocument/2006/relationships/hyperlink" Target="garantF1://10002673.5" TargetMode="External"/><Relationship Id="rId59" Type="http://schemas.openxmlformats.org/officeDocument/2006/relationships/hyperlink" Target="garantF1://10002673.5" TargetMode="External"/><Relationship Id="rId67" Type="http://schemas.openxmlformats.org/officeDocument/2006/relationships/hyperlink" Target="garantF1://10002673.5" TargetMode="External"/><Relationship Id="rId20" Type="http://schemas.openxmlformats.org/officeDocument/2006/relationships/hyperlink" Target="garantF1://70106790.0" TargetMode="External"/><Relationship Id="rId41" Type="http://schemas.openxmlformats.org/officeDocument/2006/relationships/hyperlink" Target="garantF1://12077581.291" TargetMode="External"/><Relationship Id="rId54" Type="http://schemas.openxmlformats.org/officeDocument/2006/relationships/hyperlink" Target="garantF1://57523344.8" TargetMode="External"/><Relationship Id="rId62" Type="http://schemas.openxmlformats.org/officeDocument/2006/relationships/hyperlink" Target="garantF1://57523344.10" TargetMode="External"/><Relationship Id="rId70" Type="http://schemas.openxmlformats.org/officeDocument/2006/relationships/hyperlink" Target="garantF1://57402606.1201" TargetMode="External"/><Relationship Id="rId75" Type="http://schemas.openxmlformats.org/officeDocument/2006/relationships/hyperlink" Target="garantF1://57523344.13" TargetMode="External"/><Relationship Id="rId83" Type="http://schemas.openxmlformats.org/officeDocument/2006/relationships/hyperlink" Target="garantF1://1228019.0" TargetMode="External"/><Relationship Id="rId88" Type="http://schemas.openxmlformats.org/officeDocument/2006/relationships/hyperlink" Target="garantF1://57523344.1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523344.0" TargetMode="External"/><Relationship Id="rId15" Type="http://schemas.openxmlformats.org/officeDocument/2006/relationships/hyperlink" Target="garantF1://10003000.191" TargetMode="External"/><Relationship Id="rId23" Type="http://schemas.openxmlformats.org/officeDocument/2006/relationships/hyperlink" Target="garantF1://57952283.201" TargetMode="External"/><Relationship Id="rId28" Type="http://schemas.openxmlformats.org/officeDocument/2006/relationships/hyperlink" Target="garantF1://10003000.33" TargetMode="External"/><Relationship Id="rId36" Type="http://schemas.openxmlformats.org/officeDocument/2006/relationships/hyperlink" Target="garantF1://10003000.7202" TargetMode="External"/><Relationship Id="rId49" Type="http://schemas.openxmlformats.org/officeDocument/2006/relationships/hyperlink" Target="garantF1://12077581.291" TargetMode="External"/><Relationship Id="rId57" Type="http://schemas.openxmlformats.org/officeDocument/2006/relationships/hyperlink" Target="garantF1://12077581.291" TargetMode="External"/><Relationship Id="rId10" Type="http://schemas.openxmlformats.org/officeDocument/2006/relationships/hyperlink" Target="garantF1://10003000.33" TargetMode="External"/><Relationship Id="rId31" Type="http://schemas.openxmlformats.org/officeDocument/2006/relationships/hyperlink" Target="garantF1://10003000.76" TargetMode="External"/><Relationship Id="rId44" Type="http://schemas.openxmlformats.org/officeDocument/2006/relationships/hyperlink" Target="garantF1://12077581.291" TargetMode="External"/><Relationship Id="rId52" Type="http://schemas.openxmlformats.org/officeDocument/2006/relationships/hyperlink" Target="garantF1://70704216.71" TargetMode="External"/><Relationship Id="rId60" Type="http://schemas.openxmlformats.org/officeDocument/2006/relationships/hyperlink" Target="garantF1://12077581.291" TargetMode="External"/><Relationship Id="rId65" Type="http://schemas.openxmlformats.org/officeDocument/2006/relationships/hyperlink" Target="garantF1://5654958.1104" TargetMode="External"/><Relationship Id="rId73" Type="http://schemas.openxmlformats.org/officeDocument/2006/relationships/hyperlink" Target="garantF1://57523344.12" TargetMode="External"/><Relationship Id="rId78" Type="http://schemas.openxmlformats.org/officeDocument/2006/relationships/hyperlink" Target="garantF1://57523344.15" TargetMode="External"/><Relationship Id="rId81" Type="http://schemas.openxmlformats.org/officeDocument/2006/relationships/hyperlink" Target="garantF1://1228019.0" TargetMode="External"/><Relationship Id="rId86" Type="http://schemas.openxmlformats.org/officeDocument/2006/relationships/hyperlink" Target="garantF1://57523344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5169</Words>
  <Characters>29468</Characters>
  <Application>Microsoft Office Word</Application>
  <DocSecurity>0</DocSecurity>
  <Lines>245</Lines>
  <Paragraphs>69</Paragraphs>
  <ScaleCrop>false</ScaleCrop>
  <Company>НПП "Гарант-Сервис"</Company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2</cp:revision>
  <dcterms:created xsi:type="dcterms:W3CDTF">2017-09-04T07:59:00Z</dcterms:created>
  <dcterms:modified xsi:type="dcterms:W3CDTF">2017-09-04T07:59:00Z</dcterms:modified>
</cp:coreProperties>
</file>