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CD53F3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AA5CE7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737B14">
        <w:rPr>
          <w:rFonts w:ascii="Times New Roman" w:hAnsi="Times New Roman" w:cs="Times New Roman"/>
          <w:sz w:val="28"/>
          <w:szCs w:val="28"/>
        </w:rPr>
        <w:t>83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D53F3" w:rsidRDefault="00CD53F3" w:rsidP="00CD53F3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CD53F3" w:rsidRPr="00CD53F3" w:rsidRDefault="00CD53F3" w:rsidP="00CD53F3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CD53F3">
        <w:rPr>
          <w:rFonts w:ascii="Times New Roman" w:hAnsi="Times New Roman" w:cs="Times New Roman"/>
          <w:sz w:val="28"/>
          <w:szCs w:val="28"/>
        </w:rPr>
        <w:t>О запрете выхода на лед</w:t>
      </w: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CD53F3" w:rsidRPr="00CD53F3" w:rsidRDefault="00CD53F3" w:rsidP="00CD53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3F3">
        <w:rPr>
          <w:rFonts w:ascii="Times New Roman" w:hAnsi="Times New Roman" w:cs="Times New Roman"/>
          <w:sz w:val="28"/>
          <w:szCs w:val="28"/>
        </w:rPr>
        <w:t>В связи с потеплением, устойчивой теплой погодой, разрушением ледяного покрова на водоемах Лужского городского поселения, на основании распоряжения правительства Ленинградской области от 28.12.2012г. № 845-р «О запрете выхода граждан на ледовое покрытие водных объектов в Ленинградской области» и в целях предотвращения несчастных случаев на водоемах на территории Лужского городского поселения:</w:t>
      </w:r>
    </w:p>
    <w:p w:rsidR="00CD53F3" w:rsidRPr="00CD53F3" w:rsidRDefault="00CD53F3" w:rsidP="00CD53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F3" w:rsidRPr="00CD53F3" w:rsidRDefault="00CD53F3" w:rsidP="00CD53F3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F3">
        <w:rPr>
          <w:rFonts w:ascii="Times New Roman" w:hAnsi="Times New Roman" w:cs="Times New Roman"/>
          <w:sz w:val="28"/>
          <w:szCs w:val="28"/>
        </w:rPr>
        <w:t>Запретить населению выход на лед водоемов на территории Лужского городского поселения с 08 апреля 2013года.</w:t>
      </w:r>
    </w:p>
    <w:p w:rsidR="00CD53F3" w:rsidRPr="00CD53F3" w:rsidRDefault="00CD53F3" w:rsidP="00CD53F3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F3">
        <w:rPr>
          <w:rFonts w:ascii="Times New Roman" w:hAnsi="Times New Roman" w:cs="Times New Roman"/>
          <w:sz w:val="28"/>
          <w:szCs w:val="28"/>
        </w:rPr>
        <w:t>Руководителям  организаций, на территории которых имеются открытые водоемы, установить соответствующие аншлаги. Провести разъяснительную работу среди работников и служащих.</w:t>
      </w:r>
    </w:p>
    <w:p w:rsidR="00CD53F3" w:rsidRPr="00CD53F3" w:rsidRDefault="00CD53F3" w:rsidP="00CD53F3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F3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proofErr w:type="gramStart"/>
      <w:r w:rsidRPr="00CD53F3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CD53F3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CD53F3" w:rsidRPr="00CD53F3" w:rsidRDefault="00CD53F3" w:rsidP="00CD53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F3" w:rsidRPr="00CD53F3" w:rsidRDefault="00CD53F3" w:rsidP="00CD53F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53F3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53F3">
        <w:rPr>
          <w:rFonts w:ascii="Times New Roman" w:hAnsi="Times New Roman" w:cs="Times New Roman"/>
          <w:sz w:val="28"/>
          <w:szCs w:val="28"/>
        </w:rPr>
        <w:t>Ю.С. Хиль</w:t>
      </w:r>
    </w:p>
    <w:p w:rsidR="00CD53F3" w:rsidRPr="00CD53F3" w:rsidRDefault="00CD53F3" w:rsidP="00CD53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F3" w:rsidRDefault="00CD53F3" w:rsidP="00CD53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F3" w:rsidRDefault="00CD53F3" w:rsidP="00CD53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F3" w:rsidRDefault="00CD53F3" w:rsidP="00CD53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F3" w:rsidRDefault="00CD53F3" w:rsidP="00CD53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F3" w:rsidRDefault="00CD53F3" w:rsidP="00CD53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F3" w:rsidRDefault="00CD53F3" w:rsidP="00CD53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F3" w:rsidRDefault="00CD53F3" w:rsidP="00CD53F3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D53F3" w:rsidRDefault="00CD53F3" w:rsidP="00CD53F3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CD53F3" w:rsidP="00CD53F3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 w:rsidRPr="00CD53F3">
        <w:rPr>
          <w:rFonts w:ascii="Times New Roman" w:hAnsi="Times New Roman" w:cs="Times New Roman"/>
          <w:sz w:val="28"/>
          <w:szCs w:val="28"/>
        </w:rPr>
        <w:t xml:space="preserve">Разослано: ГО и ЧС, ГОЧС и </w:t>
      </w:r>
      <w:r>
        <w:rPr>
          <w:rFonts w:ascii="Times New Roman" w:hAnsi="Times New Roman" w:cs="Times New Roman"/>
          <w:sz w:val="28"/>
          <w:szCs w:val="28"/>
        </w:rPr>
        <w:t>ЛМР</w:t>
      </w:r>
      <w:r w:rsidRPr="00CD53F3">
        <w:rPr>
          <w:rFonts w:ascii="Times New Roman" w:hAnsi="Times New Roman" w:cs="Times New Roman"/>
          <w:sz w:val="28"/>
          <w:szCs w:val="28"/>
        </w:rPr>
        <w:t>, ОНД по Лужскому району, редакция газеты «Лужская правда»,</w:t>
      </w:r>
      <w:r>
        <w:rPr>
          <w:rFonts w:ascii="Times New Roman" w:hAnsi="Times New Roman" w:cs="Times New Roman"/>
          <w:sz w:val="28"/>
          <w:szCs w:val="28"/>
        </w:rPr>
        <w:t xml:space="preserve"> сайт, регистр</w:t>
      </w:r>
      <w:r w:rsidR="00D9561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D53F3">
        <w:rPr>
          <w:rFonts w:ascii="Times New Roman" w:hAnsi="Times New Roman" w:cs="Times New Roman"/>
          <w:sz w:val="28"/>
          <w:szCs w:val="28"/>
        </w:rPr>
        <w:t xml:space="preserve"> ООО «Городская управляющая компания», ООО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CD53F3">
        <w:rPr>
          <w:rFonts w:ascii="Times New Roman" w:hAnsi="Times New Roman" w:cs="Times New Roman"/>
          <w:sz w:val="28"/>
          <w:szCs w:val="28"/>
        </w:rPr>
        <w:t xml:space="preserve">правляющая компания «Развитие», ООО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CD53F3">
        <w:rPr>
          <w:rFonts w:ascii="Times New Roman" w:hAnsi="Times New Roman" w:cs="Times New Roman"/>
          <w:sz w:val="28"/>
          <w:szCs w:val="28"/>
        </w:rPr>
        <w:t>правляющая компания «Наш дом», ОМВД России по Лужскому району, ГИМС МЧС, прокуратура.</w:t>
      </w:r>
    </w:p>
    <w:sectPr w:rsidR="00A1799C" w:rsidRPr="00131DA7" w:rsidSect="00CD53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5A60"/>
    <w:multiLevelType w:val="hybridMultilevel"/>
    <w:tmpl w:val="ABC4F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451DA5"/>
    <w:rsid w:val="005855E3"/>
    <w:rsid w:val="006A492D"/>
    <w:rsid w:val="00737B14"/>
    <w:rsid w:val="007A3BF5"/>
    <w:rsid w:val="007A5A80"/>
    <w:rsid w:val="0097755D"/>
    <w:rsid w:val="00A1799C"/>
    <w:rsid w:val="00AA5CE7"/>
    <w:rsid w:val="00CD53F3"/>
    <w:rsid w:val="00D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2013-04-02T07:27:00Z</cp:lastPrinted>
  <dcterms:created xsi:type="dcterms:W3CDTF">2013-04-02T07:16:00Z</dcterms:created>
  <dcterms:modified xsi:type="dcterms:W3CDTF">2013-04-02T07:27:00Z</dcterms:modified>
</cp:coreProperties>
</file>