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D5A" w:rsidRPr="003811F5" w:rsidRDefault="00903D5A" w:rsidP="00903D5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1512A29E" wp14:editId="06F540DF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D5A" w:rsidRPr="003811F5" w:rsidRDefault="00903D5A" w:rsidP="00903D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903D5A" w:rsidRPr="003811F5" w:rsidRDefault="00903D5A" w:rsidP="00903D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903D5A" w:rsidRDefault="00903D5A" w:rsidP="00903D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903D5A" w:rsidRPr="003811F5" w:rsidRDefault="00903D5A" w:rsidP="00903D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903D5A" w:rsidRPr="003811F5" w:rsidRDefault="00903D5A" w:rsidP="00903D5A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903D5A" w:rsidRPr="00FC303C" w:rsidRDefault="00903D5A" w:rsidP="00903D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903D5A" w:rsidRDefault="00903D5A" w:rsidP="00903D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3D5A" w:rsidRPr="0037201F" w:rsidRDefault="00903D5A" w:rsidP="00903D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7201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 w:rsidRPr="003720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</w:t>
      </w:r>
      <w:r w:rsidRPr="0037201F">
        <w:rPr>
          <w:rFonts w:ascii="Times New Roman" w:hAnsi="Times New Roman"/>
          <w:sz w:val="28"/>
          <w:szCs w:val="28"/>
        </w:rPr>
        <w:t xml:space="preserve"> 2015 года    № 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4</w:t>
      </w:r>
      <w:r w:rsidRPr="0037201F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903D5A" w:rsidRPr="0037201F" w:rsidRDefault="00903D5A" w:rsidP="00903D5A">
      <w:pPr>
        <w:spacing w:after="0" w:line="240" w:lineRule="auto"/>
        <w:rPr>
          <w:rFonts w:ascii="Times New Roman" w:hAnsi="Times New Roman"/>
          <w:sz w:val="16"/>
          <w:szCs w:val="16"/>
          <w:highlight w:val="yellow"/>
        </w:rPr>
      </w:pPr>
    </w:p>
    <w:p w:rsidR="00903D5A" w:rsidRPr="0037201F" w:rsidRDefault="00903D5A" w:rsidP="00903D5A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  <w:highlight w:val="yellow"/>
        </w:rPr>
      </w:pPr>
      <w:r w:rsidRPr="0037201F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66AB4" wp14:editId="1BF83E01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5715" r="762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37201F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903D5A" w:rsidRDefault="00903D5A" w:rsidP="00903D5A">
      <w:pPr>
        <w:pStyle w:val="2"/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7201F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>
        <w:rPr>
          <w:rFonts w:ascii="Times New Roman" w:hAnsi="Times New Roman" w:cs="Times New Roman"/>
          <w:noProof/>
          <w:sz w:val="28"/>
          <w:szCs w:val="28"/>
        </w:rPr>
        <w:t>передаче в безвозмездное пользование муниципального недвижимого имущества</w:t>
      </w:r>
    </w:p>
    <w:p w:rsidR="00903D5A" w:rsidRDefault="00903D5A" w:rsidP="00903D5A">
      <w:pPr>
        <w:pStyle w:val="2"/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903D5A" w:rsidRDefault="00903D5A" w:rsidP="00903D5A">
      <w:pPr>
        <w:pStyle w:val="2"/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903D5A" w:rsidRPr="00AD73C9" w:rsidRDefault="00903D5A" w:rsidP="00903D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73C9">
        <w:rPr>
          <w:rFonts w:ascii="Times New Roman" w:hAnsi="Times New Roman"/>
          <w:sz w:val="28"/>
          <w:szCs w:val="28"/>
        </w:rPr>
        <w:t xml:space="preserve">        На основании </w:t>
      </w:r>
      <w:proofErr w:type="gramStart"/>
      <w:r w:rsidRPr="00AD73C9">
        <w:rPr>
          <w:rFonts w:ascii="Times New Roman" w:hAnsi="Times New Roman"/>
          <w:sz w:val="28"/>
          <w:szCs w:val="28"/>
        </w:rPr>
        <w:t xml:space="preserve">обращения  </w:t>
      </w:r>
      <w:r>
        <w:rPr>
          <w:rFonts w:ascii="Times New Roman" w:hAnsi="Times New Roman"/>
          <w:sz w:val="28"/>
          <w:szCs w:val="28"/>
        </w:rPr>
        <w:t xml:space="preserve">председателя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территориального комитета профсоюза работников АПК</w:t>
      </w:r>
      <w:proofErr w:type="gramEnd"/>
      <w:r>
        <w:rPr>
          <w:rFonts w:ascii="Times New Roman" w:hAnsi="Times New Roman"/>
          <w:sz w:val="28"/>
          <w:szCs w:val="28"/>
        </w:rPr>
        <w:t xml:space="preserve"> и председателя координационного совета профсоюзов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Т.В. Кондратьевой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D73C9">
        <w:rPr>
          <w:rFonts w:ascii="Times New Roman" w:hAnsi="Times New Roman"/>
          <w:sz w:val="28"/>
          <w:szCs w:val="28"/>
        </w:rPr>
        <w:t>согласно  положению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73C9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D73C9">
        <w:rPr>
          <w:rFonts w:ascii="Times New Roman" w:hAnsi="Times New Roman"/>
          <w:sz w:val="28"/>
          <w:szCs w:val="28"/>
        </w:rPr>
        <w:t xml:space="preserve">ст. 17.1 Федерального закона от 26.07.2006 г. </w:t>
      </w:r>
      <w:r>
        <w:rPr>
          <w:rFonts w:ascii="Times New Roman" w:hAnsi="Times New Roman"/>
          <w:sz w:val="28"/>
          <w:szCs w:val="28"/>
        </w:rPr>
        <w:t xml:space="preserve">№ 135-ФЗ </w:t>
      </w:r>
      <w:r w:rsidRPr="00AD73C9">
        <w:rPr>
          <w:rFonts w:ascii="Times New Roman" w:hAnsi="Times New Roman"/>
          <w:sz w:val="28"/>
          <w:szCs w:val="28"/>
        </w:rPr>
        <w:t>«О защите конкуренции»</w:t>
      </w:r>
      <w:r>
        <w:rPr>
          <w:rFonts w:ascii="Times New Roman" w:hAnsi="Times New Roman"/>
          <w:sz w:val="28"/>
          <w:szCs w:val="28"/>
        </w:rPr>
        <w:t>, С</w:t>
      </w:r>
      <w:r w:rsidRPr="00AD73C9">
        <w:rPr>
          <w:rFonts w:ascii="Times New Roman" w:hAnsi="Times New Roman"/>
          <w:sz w:val="28"/>
          <w:szCs w:val="28"/>
        </w:rPr>
        <w:t xml:space="preserve">овет депутатов  муниципального образования </w:t>
      </w:r>
      <w:proofErr w:type="spellStart"/>
      <w:r w:rsidRPr="00AD73C9">
        <w:rPr>
          <w:rFonts w:ascii="Times New Roman" w:hAnsi="Times New Roman"/>
          <w:sz w:val="28"/>
          <w:szCs w:val="28"/>
        </w:rPr>
        <w:t>Лужское</w:t>
      </w:r>
      <w:proofErr w:type="spellEnd"/>
      <w:r w:rsidRPr="00AD73C9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Pr="00AD73C9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D73C9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 РЕШИЛ:</w:t>
      </w:r>
    </w:p>
    <w:p w:rsidR="00903D5A" w:rsidRPr="000D3624" w:rsidRDefault="00903D5A" w:rsidP="00903D5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903D5A" w:rsidRDefault="00903D5A" w:rsidP="00903D5A">
      <w:pPr>
        <w:pStyle w:val="a4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3C9">
        <w:rPr>
          <w:rFonts w:ascii="Times New Roman" w:hAnsi="Times New Roman" w:cs="Times New Roman"/>
          <w:sz w:val="28"/>
          <w:szCs w:val="28"/>
        </w:rPr>
        <w:t xml:space="preserve">1. Разрешить администрации </w:t>
      </w:r>
      <w:proofErr w:type="spellStart"/>
      <w:r w:rsidRPr="00AD73C9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AD73C9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заключить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территориальной (районной) организацией </w:t>
      </w:r>
      <w:r>
        <w:rPr>
          <w:rFonts w:ascii="Times New Roman" w:hAnsi="Times New Roman" w:cs="Times New Roman"/>
          <w:sz w:val="28"/>
          <w:szCs w:val="28"/>
        </w:rPr>
        <w:t>Ленинградской территориальной (областной)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рофсоюза работников 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гропромышленного комплекса </w:t>
      </w:r>
      <w:r w:rsidRPr="00AD73C9">
        <w:rPr>
          <w:rFonts w:ascii="Times New Roman" w:hAnsi="Times New Roman" w:cs="Times New Roman"/>
          <w:sz w:val="28"/>
          <w:szCs w:val="28"/>
        </w:rPr>
        <w:t xml:space="preserve">договор безвозмездного 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на кабинет № 104, расположенный на 2 этаже административного здания </w:t>
      </w:r>
      <w:r w:rsidRPr="00AD73C9">
        <w:rPr>
          <w:rFonts w:ascii="Times New Roman" w:hAnsi="Times New Roman" w:cs="Times New Roman"/>
          <w:sz w:val="28"/>
          <w:szCs w:val="28"/>
        </w:rPr>
        <w:t xml:space="preserve">по адресу: Ленинградская область, г. Луга,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пр. Кирова, д. 73</w:t>
      </w:r>
      <w:r w:rsidRPr="00AD73C9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>
        <w:rPr>
          <w:rFonts w:ascii="Times New Roman" w:hAnsi="Times New Roman" w:cs="Times New Roman"/>
          <w:sz w:val="28"/>
          <w:szCs w:val="28"/>
        </w:rPr>
        <w:t xml:space="preserve"> 11,1</w:t>
      </w:r>
      <w:r w:rsidRPr="00AD73C9">
        <w:rPr>
          <w:rFonts w:ascii="Times New Roman" w:hAnsi="Times New Roman" w:cs="Times New Roman"/>
          <w:sz w:val="28"/>
          <w:szCs w:val="28"/>
        </w:rPr>
        <w:t xml:space="preserve"> кв. м,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дополнительной площадью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6,8 кв. м, </w:t>
      </w:r>
      <w:r w:rsidRPr="00AD73C9">
        <w:rPr>
          <w:rFonts w:ascii="Times New Roman" w:hAnsi="Times New Roman" w:cs="Times New Roman"/>
          <w:sz w:val="28"/>
          <w:szCs w:val="28"/>
        </w:rPr>
        <w:t xml:space="preserve"> для размещения </w:t>
      </w:r>
      <w:r>
        <w:rPr>
          <w:rFonts w:ascii="Times New Roman" w:hAnsi="Times New Roman" w:cs="Times New Roman"/>
          <w:sz w:val="28"/>
          <w:szCs w:val="28"/>
        </w:rPr>
        <w:t>офиса,</w:t>
      </w:r>
      <w:r w:rsidRPr="00F27A20">
        <w:rPr>
          <w:rFonts w:ascii="Times New Roman" w:hAnsi="Times New Roman" w:cs="Times New Roman"/>
          <w:sz w:val="28"/>
          <w:szCs w:val="28"/>
        </w:rPr>
        <w:t xml:space="preserve"> </w:t>
      </w:r>
      <w:r w:rsidRPr="00AD73C9">
        <w:rPr>
          <w:rFonts w:ascii="Times New Roman" w:hAnsi="Times New Roman" w:cs="Times New Roman"/>
          <w:sz w:val="28"/>
          <w:szCs w:val="28"/>
        </w:rPr>
        <w:t>сроком на</w:t>
      </w:r>
      <w:r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903D5A" w:rsidRPr="00AD73C9" w:rsidRDefault="00903D5A" w:rsidP="00903D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D73C9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AD73C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D73C9">
        <w:rPr>
          <w:rFonts w:ascii="Times New Roman" w:hAnsi="Times New Roman"/>
          <w:sz w:val="28"/>
          <w:szCs w:val="28"/>
        </w:rPr>
        <w:t xml:space="preserve"> исполнением решения </w:t>
      </w:r>
      <w:r>
        <w:rPr>
          <w:rFonts w:ascii="Times New Roman" w:hAnsi="Times New Roman"/>
          <w:sz w:val="28"/>
          <w:szCs w:val="28"/>
        </w:rPr>
        <w:t>возложить на  постоянную депутатскую комиссию  по вопросу муниципального имущества, земельным отношениям, строительству, архитектуре, вопросам ЖКХ, благоустройства, энергетики и окружающей среды.</w:t>
      </w:r>
    </w:p>
    <w:p w:rsidR="00903D5A" w:rsidRPr="00B039C9" w:rsidRDefault="00903D5A" w:rsidP="00903D5A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903D5A" w:rsidRPr="00FC303C" w:rsidRDefault="00903D5A" w:rsidP="00903D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903D5A" w:rsidRPr="00FC303C" w:rsidRDefault="00903D5A" w:rsidP="00903D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903D5A" w:rsidRDefault="00903D5A" w:rsidP="00903D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В.Н. Степанов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903D5A" w:rsidRDefault="00903D5A" w:rsidP="00903D5A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903D5A" w:rsidRDefault="00903D5A" w:rsidP="00903D5A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903D5A" w:rsidRDefault="00903D5A" w:rsidP="00903D5A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903D5A" w:rsidRDefault="00903D5A" w:rsidP="00903D5A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903D5A" w:rsidRDefault="00903D5A" w:rsidP="00903D5A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903D5A" w:rsidRDefault="00903D5A" w:rsidP="00903D5A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903D5A" w:rsidRDefault="00903D5A" w:rsidP="00903D5A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903D5A" w:rsidRDefault="00903D5A" w:rsidP="00903D5A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903D5A" w:rsidRDefault="00903D5A" w:rsidP="00903D5A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903D5A" w:rsidRDefault="00903D5A" w:rsidP="00903D5A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903D5A" w:rsidRDefault="00903D5A" w:rsidP="00903D5A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903D5A" w:rsidRDefault="00903D5A" w:rsidP="00903D5A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903D5A" w:rsidRDefault="00903D5A" w:rsidP="00903D5A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903D5A" w:rsidRDefault="00903D5A" w:rsidP="00903D5A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903D5A" w:rsidRDefault="00903D5A" w:rsidP="00903D5A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903D5A" w:rsidRDefault="00903D5A" w:rsidP="00903D5A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903D5A" w:rsidRDefault="00903D5A" w:rsidP="00903D5A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903D5A" w:rsidRDefault="00903D5A" w:rsidP="00903D5A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903D5A" w:rsidRDefault="00903D5A" w:rsidP="00903D5A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903D5A" w:rsidRDefault="00903D5A" w:rsidP="00903D5A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903D5A" w:rsidRDefault="00903D5A" w:rsidP="00903D5A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903D5A" w:rsidRDefault="00903D5A" w:rsidP="00903D5A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903D5A" w:rsidRDefault="00903D5A" w:rsidP="00903D5A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903D5A" w:rsidRDefault="00903D5A" w:rsidP="00903D5A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903D5A" w:rsidRDefault="00903D5A" w:rsidP="00903D5A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903D5A" w:rsidRDefault="00903D5A" w:rsidP="00903D5A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903D5A" w:rsidRDefault="00903D5A" w:rsidP="00903D5A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903D5A" w:rsidRDefault="00903D5A" w:rsidP="00903D5A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903D5A" w:rsidRDefault="00903D5A" w:rsidP="00903D5A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903D5A" w:rsidRDefault="00903D5A" w:rsidP="00903D5A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903D5A" w:rsidRDefault="00903D5A" w:rsidP="00903D5A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903D5A" w:rsidRDefault="00903D5A" w:rsidP="00903D5A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903D5A" w:rsidRDefault="00903D5A" w:rsidP="00903D5A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903D5A" w:rsidRDefault="00903D5A" w:rsidP="00903D5A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903D5A" w:rsidRDefault="00903D5A" w:rsidP="00903D5A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903D5A" w:rsidRDefault="00903D5A" w:rsidP="00903D5A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903D5A" w:rsidRDefault="00903D5A" w:rsidP="00903D5A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903D5A" w:rsidRDefault="00903D5A" w:rsidP="00903D5A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903D5A" w:rsidRDefault="00903D5A" w:rsidP="00903D5A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903D5A" w:rsidRDefault="00903D5A" w:rsidP="00903D5A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903D5A" w:rsidRDefault="00903D5A" w:rsidP="00903D5A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903D5A" w:rsidRDefault="00903D5A" w:rsidP="00903D5A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903D5A" w:rsidRDefault="00903D5A" w:rsidP="00903D5A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903D5A" w:rsidRDefault="00903D5A" w:rsidP="00903D5A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903D5A" w:rsidRDefault="00903D5A" w:rsidP="00903D5A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5B2726" w:rsidRDefault="00903D5A" w:rsidP="005B2726">
      <w:pPr>
        <w:tabs>
          <w:tab w:val="left" w:pos="-7655"/>
          <w:tab w:val="right" w:pos="-751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</w:t>
      </w:r>
      <w:r w:rsidRPr="002343A5">
        <w:rPr>
          <w:rFonts w:ascii="Times New Roman" w:hAnsi="Times New Roman"/>
          <w:sz w:val="28"/>
          <w:szCs w:val="28"/>
        </w:rPr>
        <w:t xml:space="preserve">ослано: </w:t>
      </w:r>
      <w:r w:rsidRPr="00301A28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301A28">
        <w:rPr>
          <w:rFonts w:ascii="Times New Roman" w:hAnsi="Times New Roman"/>
          <w:sz w:val="28"/>
          <w:szCs w:val="28"/>
        </w:rPr>
        <w:t xml:space="preserve"> ЛМР, </w:t>
      </w:r>
      <w:r>
        <w:rPr>
          <w:rFonts w:ascii="Times New Roman" w:hAnsi="Times New Roman"/>
          <w:sz w:val="28"/>
          <w:szCs w:val="28"/>
        </w:rPr>
        <w:t xml:space="preserve">КУМИ – 2 экз., </w:t>
      </w:r>
      <w:r>
        <w:rPr>
          <w:rFonts w:ascii="Times New Roman" w:hAnsi="Times New Roman"/>
          <w:sz w:val="28"/>
          <w:szCs w:val="28"/>
        </w:rPr>
        <w:t>район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>рганиз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5B272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рофсоюза</w:t>
      </w:r>
      <w:r w:rsidR="005B2726">
        <w:rPr>
          <w:rFonts w:ascii="Times New Roman" w:hAnsi="Times New Roman"/>
          <w:sz w:val="28"/>
          <w:szCs w:val="28"/>
        </w:rPr>
        <w:t xml:space="preserve"> </w:t>
      </w:r>
    </w:p>
    <w:p w:rsidR="00903D5A" w:rsidRDefault="005B2726" w:rsidP="005B2726">
      <w:pPr>
        <w:tabs>
          <w:tab w:val="left" w:pos="-7655"/>
          <w:tab w:val="right" w:pos="-7513"/>
        </w:tabs>
        <w:autoSpaceDE w:val="0"/>
        <w:autoSpaceDN w:val="0"/>
        <w:adjustRightInd w:val="0"/>
        <w:spacing w:after="0" w:line="240" w:lineRule="auto"/>
        <w:ind w:right="-1"/>
        <w:jc w:val="both"/>
      </w:pPr>
      <w:r>
        <w:rPr>
          <w:rFonts w:ascii="Times New Roman" w:hAnsi="Times New Roman"/>
          <w:sz w:val="28"/>
          <w:szCs w:val="28"/>
        </w:rPr>
        <w:t xml:space="preserve">                   </w:t>
      </w:r>
      <w:bookmarkStart w:id="0" w:name="_GoBack"/>
      <w:bookmarkEnd w:id="0"/>
      <w:r w:rsidR="00903D5A">
        <w:rPr>
          <w:rFonts w:ascii="Times New Roman" w:hAnsi="Times New Roman"/>
          <w:sz w:val="28"/>
          <w:szCs w:val="28"/>
        </w:rPr>
        <w:t>работников АПК</w:t>
      </w:r>
      <w:r w:rsidR="00903D5A">
        <w:rPr>
          <w:rFonts w:ascii="Times New Roman" w:hAnsi="Times New Roman"/>
          <w:sz w:val="28"/>
          <w:szCs w:val="28"/>
        </w:rPr>
        <w:t xml:space="preserve">, </w:t>
      </w:r>
      <w:r w:rsidR="00903D5A" w:rsidRPr="00301A28">
        <w:rPr>
          <w:rFonts w:ascii="Times New Roman" w:hAnsi="Times New Roman"/>
          <w:sz w:val="28"/>
          <w:szCs w:val="28"/>
        </w:rPr>
        <w:t>прокуратура.</w:t>
      </w:r>
    </w:p>
    <w:p w:rsidR="0099312C" w:rsidRDefault="005B2726"/>
    <w:sectPr w:rsidR="0099312C" w:rsidSect="00127D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D5A"/>
    <w:rsid w:val="005775ED"/>
    <w:rsid w:val="005B2726"/>
    <w:rsid w:val="00786F15"/>
    <w:rsid w:val="0090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903D5A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903D5A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903D5A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03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D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903D5A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903D5A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903D5A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03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D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</cp:revision>
  <dcterms:created xsi:type="dcterms:W3CDTF">2015-10-28T11:27:00Z</dcterms:created>
  <dcterms:modified xsi:type="dcterms:W3CDTF">2015-10-28T11:39:00Z</dcterms:modified>
</cp:coreProperties>
</file>