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2</w:t>
      </w:r>
      <w:r>
        <w:rPr>
          <w:rFonts w:ascii="Times New Roman" w:hAnsi="Times New Roman" w:cs="Times New Roman"/>
          <w:sz w:val="28"/>
        </w:rPr>
      </w:r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Результаты мониторинга состояния и развития</w:t>
      </w:r>
      <w:r>
        <w:rPr>
          <w:rFonts w:ascii="Times New Roman" w:hAnsi="Times New Roman" w:cs="Times New Roman"/>
          <w:sz w:val="28"/>
        </w:rPr>
        <w:br/>
        <w:t xml:space="preserve">конкурентной среды на территории</w:t>
      </w:r>
      <w:r>
        <w:rPr>
          <w:rFonts w:ascii="Times New Roman" w:hAnsi="Times New Roman" w:cs="Times New Roman"/>
          <w:sz w:val="28"/>
        </w:rPr>
        <w:br/>
        <w:t xml:space="preserve">Лужского муниципального райо</w:t>
      </w:r>
      <w:r>
        <w:rPr>
          <w:rFonts w:ascii="Times New Roman" w:hAnsi="Times New Roman" w:cs="Times New Roman"/>
          <w:sz w:val="28"/>
        </w:rPr>
        <w:t xml:space="preserve">на Ленинградской области</w:t>
      </w:r>
      <w:r>
        <w:rPr>
          <w:rFonts w:ascii="Times New Roman" w:hAnsi="Times New Roman" w:cs="Times New Roman"/>
          <w:sz w:val="28"/>
        </w:rPr>
        <w:br/>
        <w:t xml:space="preserve">за </w:t>
      </w:r>
      <w:r>
        <w:rPr>
          <w:rFonts w:ascii="Times New Roman" w:hAnsi="Times New Roman" w:cs="Times New Roman"/>
          <w:sz w:val="28"/>
        </w:rPr>
        <w:t xml:space="preserve">9 месяцев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202</w:t>
      </w:r>
      <w:r>
        <w:rPr>
          <w:rFonts w:ascii="Times New Roman" w:hAnsi="Times New Roman" w:cs="Times New Roman"/>
          <w:sz w:val="28"/>
        </w:rPr>
        <w:t xml:space="preserve">4</w:t>
      </w:r>
      <w:r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 xml:space="preserve">а</w:t>
      </w:r>
      <w:r>
        <w:rPr>
          <w:rFonts w:ascii="Times New Roman" w:hAnsi="Times New Roman" w:cs="Times New Roman"/>
          <w:sz w:val="28"/>
        </w:rPr>
      </w:r>
    </w:p>
    <w:p>
      <w:pPr>
        <w:pStyle w:val="708"/>
        <w:ind w:firstLine="709"/>
        <w:jc w:val="both"/>
        <w:spacing w:line="276" w:lineRule="auto"/>
        <w:rPr>
          <w:rStyle w:val="71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проведения мониторинга состояния и развития конкурентной среды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за 9 месяцев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оведен опрос субъектов предпринимательской деятельности (далее - респондентов) по разработанным Аналитическим центром при Правительстве РФ анкетам для дальнейшего использования в разработке мер по улучшению состояния и развития конкурентной среды на рынках</w:t>
      </w:r>
      <w:r>
        <w:rPr>
          <w:rStyle w:val="710"/>
          <w:rFonts w:ascii="Times New Roman" w:hAnsi="Times New Roman" w:cs="Times New Roman"/>
          <w:sz w:val="28"/>
          <w:szCs w:val="28"/>
        </w:rPr>
        <w:t xml:space="preserve"> товаров, работ и услуг и определения приоритетных направлений работы.</w:t>
      </w:r>
      <w:r>
        <w:rPr>
          <w:rStyle w:val="710"/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исследования является оценка условий для развития конкуренции ме</w:t>
      </w:r>
      <w:r>
        <w:rPr>
          <w:rFonts w:ascii="Times New Roman" w:hAnsi="Times New Roman" w:cs="Times New Roman"/>
          <w:sz w:val="28"/>
          <w:szCs w:val="28"/>
        </w:rPr>
        <w:t xml:space="preserve">жду хозяйствующими субъектами в отраслях экономики, а также реализации результативности и эффективности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опроса поступило </w:t>
      </w:r>
      <w:r>
        <w:rPr>
          <w:rFonts w:ascii="Times New Roman" w:hAnsi="Times New Roman" w:cs="Times New Roman"/>
          <w:sz w:val="28"/>
          <w:szCs w:val="28"/>
        </w:rPr>
        <w:t xml:space="preserve">33</w:t>
      </w:r>
      <w:r>
        <w:rPr>
          <w:rFonts w:ascii="Times New Roman" w:hAnsi="Times New Roman" w:cs="Times New Roman"/>
          <w:sz w:val="28"/>
          <w:szCs w:val="28"/>
        </w:rPr>
        <w:t xml:space="preserve"> анкеты, в том числе: от предпринимателей – </w:t>
      </w: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, от потребителей – 9.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анализа анкет субъектов предпринимательской деятельности, по условиям ведения бизнеса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следующее: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Респонденты по отраслям: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хозяйство, охота и лесное хозяйство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–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Розничная торговля –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Гостиницы и рестораны –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 и связь –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– 1;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Здравоохранение и предоставление социальных услуг – 1;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3"/>
        </w:numPr>
        <w:ind w:left="0" w:firstLine="709"/>
        <w:jc w:val="both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коммунальных услуг – 1.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Респонденты по сроку деятельности: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1 года – 5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 до 5 лет –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3"/>
        </w:numPr>
        <w:ind w:left="0" w:firstLine="709"/>
        <w:jc w:val="both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5 лет – </w:t>
      </w:r>
      <w:r>
        <w:rPr>
          <w:rFonts w:ascii="Times New Roman" w:hAnsi="Times New Roman" w:cs="Times New Roman"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Респонденты</w:t>
      </w:r>
      <w:r>
        <w:rPr>
          <w:rFonts w:ascii="Times New Roman" w:hAnsi="Times New Roman" w:cs="Times New Roman"/>
          <w:sz w:val="28"/>
          <w:szCs w:val="28"/>
        </w:rPr>
        <w:t xml:space="preserve"> по численности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15 человек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 до 100 человек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до 250 человек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Респонденты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величине годового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оборота: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120 млн. руб. (</w:t>
      </w:r>
      <w:r>
        <w:rPr>
          <w:rFonts w:ascii="Times New Roman" w:hAnsi="Times New Roman" w:cs="Times New Roman"/>
          <w:sz w:val="28"/>
          <w:szCs w:val="28"/>
        </w:rPr>
        <w:t xml:space="preserve">микропредприятия</w:t>
      </w:r>
      <w:r>
        <w:rPr>
          <w:rFonts w:ascii="Times New Roman" w:hAnsi="Times New Roman" w:cs="Times New Roman"/>
          <w:sz w:val="28"/>
          <w:szCs w:val="28"/>
        </w:rPr>
        <w:t xml:space="preserve">) – 22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120 до 800 млн. руб. (малые предприятия) –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800 до 2000 (средние предприятия) –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Д</w:t>
      </w:r>
      <w:r>
        <w:rPr>
          <w:rFonts w:ascii="Times New Roman" w:hAnsi="Times New Roman" w:cs="Times New Roman"/>
          <w:sz w:val="28"/>
          <w:szCs w:val="28"/>
        </w:rPr>
        <w:t xml:space="preserve">оля 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по количеству конкурентов бизнеса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 до 3 конкурентов – </w:t>
      </w:r>
      <w:r>
        <w:rPr>
          <w:rFonts w:ascii="Times New Roman" w:hAnsi="Times New Roman" w:cs="Times New Roman"/>
          <w:sz w:val="28"/>
          <w:szCs w:val="28"/>
        </w:rPr>
        <w:t xml:space="preserve">16,6%;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и более конкурентов – </w:t>
      </w:r>
      <w:r>
        <w:rPr>
          <w:rFonts w:ascii="Times New Roman" w:hAnsi="Times New Roman" w:cs="Times New Roman"/>
          <w:sz w:val="28"/>
          <w:szCs w:val="28"/>
        </w:rPr>
        <w:t xml:space="preserve">37,5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число конкурентов –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7,5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8,4%.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Доля респондентов по изменению числа конкурентов бизнеса: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на 1-3 конкурента – </w:t>
      </w:r>
      <w:r>
        <w:rPr>
          <w:rFonts w:ascii="Times New Roman" w:hAnsi="Times New Roman" w:cs="Times New Roman"/>
          <w:sz w:val="28"/>
          <w:szCs w:val="28"/>
        </w:rPr>
        <w:t xml:space="preserve">16,6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более чем на 4 конкурента – 0%;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сократилось на 1-3 конкурента – </w:t>
      </w:r>
      <w:r>
        <w:rPr>
          <w:rFonts w:ascii="Times New Roman" w:hAnsi="Times New Roman" w:cs="Times New Roman"/>
          <w:sz w:val="28"/>
          <w:szCs w:val="28"/>
        </w:rPr>
        <w:t xml:space="preserve">8,4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сократилось более чем на 4 конкурента –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изменилось – </w:t>
      </w:r>
      <w:r>
        <w:rPr>
          <w:rFonts w:ascii="Times New Roman" w:hAnsi="Times New Roman" w:cs="Times New Roman"/>
          <w:sz w:val="28"/>
          <w:szCs w:val="28"/>
        </w:rPr>
        <w:t xml:space="preserve">37,5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>
        <w:rPr>
          <w:rFonts w:ascii="Times New Roman" w:hAnsi="Times New Roman" w:cs="Times New Roman"/>
          <w:sz w:val="28"/>
          <w:szCs w:val="28"/>
        </w:rPr>
        <w:t xml:space="preserve">37,5</w:t>
      </w:r>
      <w:r>
        <w:rPr>
          <w:rFonts w:ascii="Times New Roman" w:hAnsi="Times New Roman" w:cs="Times New Roman"/>
          <w:sz w:val="28"/>
          <w:szCs w:val="28"/>
        </w:rPr>
        <w:t xml:space="preserve">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Доля респондентов по оценке</w:t>
      </w:r>
      <w:r>
        <w:rPr>
          <w:rFonts w:ascii="Times New Roman" w:hAnsi="Times New Roman" w:cs="Times New Roman"/>
          <w:sz w:val="28"/>
          <w:szCs w:val="28"/>
        </w:rPr>
        <w:t xml:space="preserve"> качества официальной информации о состоянии конкурентной среды: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удовлетворительное –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Доля респондентов по оценке преодолимости административных барьеров для ведения текущей деятельности: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административные барьеры есть, но они преодо</w:t>
      </w:r>
      <w:r>
        <w:rPr>
          <w:rFonts w:ascii="Times New Roman" w:hAnsi="Times New Roman" w:cs="Times New Roman"/>
          <w:sz w:val="28"/>
          <w:szCs w:val="28"/>
        </w:rPr>
        <w:t xml:space="preserve">лимы без существенных затрат – 75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административных барьеров – 8,6%;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>
        <w:rPr>
          <w:rFonts w:ascii="Times New Roman" w:hAnsi="Times New Roman" w:cs="Times New Roman"/>
          <w:sz w:val="28"/>
          <w:szCs w:val="28"/>
        </w:rPr>
        <w:t xml:space="preserve">16,4</w:t>
      </w:r>
      <w:r>
        <w:rPr>
          <w:rFonts w:ascii="Times New Roman" w:hAnsi="Times New Roman" w:cs="Times New Roman"/>
          <w:sz w:val="28"/>
          <w:szCs w:val="28"/>
        </w:rPr>
        <w:t xml:space="preserve">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Доля н</w:t>
      </w:r>
      <w:r>
        <w:rPr>
          <w:rFonts w:ascii="Times New Roman" w:hAnsi="Times New Roman" w:cs="Times New Roman"/>
          <w:sz w:val="28"/>
          <w:szCs w:val="28"/>
        </w:rPr>
        <w:t xml:space="preserve">аиболее существенны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>
        <w:rPr>
          <w:rFonts w:ascii="Times New Roman" w:hAnsi="Times New Roman" w:cs="Times New Roman"/>
          <w:sz w:val="28"/>
          <w:szCs w:val="28"/>
        </w:rPr>
        <w:t xml:space="preserve">х барьеров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высокие налоги – </w:t>
      </w:r>
      <w:r>
        <w:rPr>
          <w:rFonts w:ascii="Times New Roman" w:hAnsi="Times New Roman" w:cs="Times New Roman"/>
          <w:sz w:val="28"/>
          <w:szCs w:val="28"/>
        </w:rPr>
        <w:t xml:space="preserve">41,6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нестабильность Российского законодательства – </w:t>
      </w:r>
      <w:r>
        <w:rPr>
          <w:rFonts w:ascii="Times New Roman" w:hAnsi="Times New Roman" w:cs="Times New Roman"/>
          <w:sz w:val="28"/>
          <w:szCs w:val="28"/>
        </w:rPr>
        <w:t xml:space="preserve">16,8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ограничений – 41,6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Доля респондентов по оценке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органов власти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власти помогают бизнесу своими действиями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41,6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рганы власти не предпринимают каких-либо действий, но их участие необходимо</w:t>
      </w:r>
      <w:r>
        <w:rPr>
          <w:rFonts w:ascii="Times New Roman" w:hAnsi="Times New Roman" w:cs="Times New Roman"/>
          <w:sz w:val="28"/>
          <w:szCs w:val="28"/>
        </w:rPr>
        <w:t xml:space="preserve"> – 8,4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чем-то органы власти помогают, в чем-то мешают – </w:t>
      </w:r>
      <w:r>
        <w:rPr>
          <w:rFonts w:ascii="Times New Roman" w:hAnsi="Times New Roman" w:cs="Times New Roman"/>
          <w:sz w:val="28"/>
          <w:szCs w:val="28"/>
        </w:rPr>
        <w:t xml:space="preserve">8,4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затруднялись ответить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41,6</w:t>
      </w:r>
      <w:r>
        <w:rPr>
          <w:rFonts w:ascii="Times New Roman" w:hAnsi="Times New Roman" w:cs="Times New Roman"/>
          <w:sz w:val="28"/>
          <w:szCs w:val="28"/>
        </w:rPr>
        <w:t xml:space="preserve">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Доля респондентов по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преодолимости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барьер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административные барьеры есть, но они преодолимые без существенных затрат – </w:t>
      </w:r>
      <w:r>
        <w:rPr>
          <w:rFonts w:ascii="Times New Roman" w:hAnsi="Times New Roman" w:cs="Times New Roman"/>
          <w:sz w:val="28"/>
          <w:szCs w:val="28"/>
        </w:rPr>
        <w:t xml:space="preserve">75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административных барьеров – 8,4%;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затруднялись ответить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16,6</w:t>
      </w:r>
      <w:r>
        <w:rPr>
          <w:rFonts w:ascii="Times New Roman" w:hAnsi="Times New Roman" w:cs="Times New Roman"/>
          <w:sz w:val="28"/>
          <w:szCs w:val="28"/>
        </w:rPr>
        <w:t xml:space="preserve">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Доля респондентов по оценке уровня и</w:t>
      </w:r>
      <w:r>
        <w:rPr>
          <w:rFonts w:ascii="Times New Roman" w:hAnsi="Times New Roman" w:cs="Times New Roman"/>
          <w:sz w:val="28"/>
          <w:szCs w:val="28"/>
        </w:rPr>
        <w:t xml:space="preserve">зменени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барьеров в течение последних 3 лет: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бизнесу стало проще преодолевать административные барьеры, чем раньше – </w:t>
      </w:r>
      <w:r>
        <w:rPr>
          <w:rFonts w:ascii="Times New Roman" w:hAnsi="Times New Roman" w:cs="Times New Roman"/>
          <w:sz w:val="28"/>
          <w:szCs w:val="28"/>
        </w:rPr>
        <w:t xml:space="preserve">75%;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и количество административных барьеров не изменились</w:t>
      </w:r>
      <w:r>
        <w:rPr>
          <w:rFonts w:ascii="Times New Roman" w:hAnsi="Times New Roman" w:cs="Times New Roman"/>
          <w:sz w:val="28"/>
          <w:szCs w:val="28"/>
        </w:rPr>
        <w:t xml:space="preserve"> – 8,4%;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административные барьеры отсутствуют, как и ранее</w:t>
      </w:r>
      <w:r>
        <w:rPr>
          <w:rFonts w:ascii="Times New Roman" w:hAnsi="Times New Roman" w:cs="Times New Roman"/>
          <w:sz w:val="28"/>
          <w:szCs w:val="28"/>
        </w:rPr>
        <w:t xml:space="preserve"> – 8,4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затруднялись ответить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8,4%.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Респонденты по оценке х</w:t>
      </w:r>
      <w:r>
        <w:rPr>
          <w:rFonts w:ascii="Times New Roman" w:hAnsi="Times New Roman" w:cs="Times New Roman"/>
          <w:sz w:val="28"/>
          <w:szCs w:val="28"/>
        </w:rPr>
        <w:t xml:space="preserve">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субъектов естественных монополий затруднились ответить.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анализа анкет потребителей, по удовлетворенности качеством товаров и услуг и ценовой конкуренцией на рынках </w:t>
      </w:r>
      <w:r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респондентов по с</w:t>
      </w:r>
      <w:r>
        <w:rPr>
          <w:rFonts w:ascii="Times New Roman" w:hAnsi="Times New Roman" w:cs="Times New Roman"/>
          <w:sz w:val="28"/>
          <w:szCs w:val="28"/>
        </w:rPr>
        <w:t xml:space="preserve">оциально-демографически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</w:t>
      </w:r>
      <w:r>
        <w:rPr>
          <w:rFonts w:ascii="Times New Roman" w:hAnsi="Times New Roman" w:cs="Times New Roman"/>
          <w:sz w:val="28"/>
          <w:szCs w:val="28"/>
        </w:rPr>
        <w:t xml:space="preserve">кам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</w:t>
      </w:r>
      <w:r>
        <w:rPr>
          <w:rFonts w:ascii="Times New Roman" w:hAnsi="Times New Roman" w:cs="Times New Roman"/>
          <w:sz w:val="28"/>
          <w:szCs w:val="28"/>
        </w:rPr>
        <w:t xml:space="preserve"> Лужского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-100 %.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респондентов </w:t>
      </w:r>
      <w:r>
        <w:rPr>
          <w:rFonts w:ascii="Times New Roman" w:hAnsi="Times New Roman" w:cs="Times New Roman"/>
          <w:sz w:val="28"/>
          <w:szCs w:val="28"/>
        </w:rPr>
        <w:t xml:space="preserve">по гендерному признаку: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женщины – 100%.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респондентов по возрасту: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21 года до 35 лет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44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36 лет до 50 лет – </w:t>
      </w: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 и старше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33</w:t>
      </w:r>
      <w:r>
        <w:rPr>
          <w:rFonts w:ascii="Times New Roman" w:hAnsi="Times New Roman" w:cs="Times New Roman"/>
          <w:sz w:val="28"/>
          <w:szCs w:val="28"/>
        </w:rPr>
        <w:t xml:space="preserve">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респондентов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социальному статусу: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работают – 100%.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респондентов по количеству детей: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детей – </w:t>
      </w: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ребенок – </w:t>
      </w:r>
      <w:r>
        <w:rPr>
          <w:rFonts w:ascii="Times New Roman" w:hAnsi="Times New Roman" w:cs="Times New Roman"/>
          <w:sz w:val="28"/>
          <w:szCs w:val="28"/>
        </w:rPr>
        <w:t xml:space="preserve">33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детей – </w:t>
      </w:r>
      <w:r>
        <w:rPr>
          <w:rFonts w:ascii="Times New Roman" w:hAnsi="Times New Roman" w:cs="Times New Roman"/>
          <w:sz w:val="28"/>
          <w:szCs w:val="28"/>
        </w:rPr>
        <w:t xml:space="preserve">44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респондентов по уровню образования: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образование – </w:t>
      </w:r>
      <w:r>
        <w:rPr>
          <w:rFonts w:ascii="Times New Roman" w:hAnsi="Times New Roman" w:cs="Times New Roman"/>
          <w:sz w:val="28"/>
          <w:szCs w:val="28"/>
        </w:rPr>
        <w:t xml:space="preserve">100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респондентов по среднемесячному доходу в расчет на одного члена семьи: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 до 30 тыс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уб. –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 до 45 </w:t>
      </w:r>
      <w:r>
        <w:rPr>
          <w:rFonts w:ascii="Times New Roman" w:hAnsi="Times New Roman" w:cs="Times New Roman"/>
          <w:sz w:val="28"/>
          <w:szCs w:val="28"/>
        </w:rPr>
        <w:t xml:space="preserve">тыс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уб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16,7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45 до 60 </w:t>
      </w:r>
      <w:r>
        <w:rPr>
          <w:rFonts w:ascii="Times New Roman" w:hAnsi="Times New Roman" w:cs="Times New Roman"/>
          <w:sz w:val="28"/>
          <w:szCs w:val="28"/>
        </w:rPr>
        <w:t xml:space="preserve">тыс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уб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33,3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60 – </w:t>
      </w:r>
      <w:r>
        <w:rPr>
          <w:rFonts w:ascii="Times New Roman" w:hAnsi="Times New Roman" w:cs="Times New Roman"/>
          <w:sz w:val="28"/>
          <w:szCs w:val="28"/>
        </w:rPr>
        <w:t xml:space="preserve">55</w:t>
      </w:r>
      <w:r>
        <w:rPr>
          <w:rFonts w:ascii="Times New Roman" w:hAnsi="Times New Roman" w:cs="Times New Roman"/>
          <w:sz w:val="28"/>
          <w:szCs w:val="28"/>
        </w:rPr>
        <w:t xml:space="preserve">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респондентов по удовлетворенности количеством организаций представляющих следующие товары и услуги на рынках: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туристических услуг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– </w:t>
      </w:r>
      <w:r>
        <w:rPr>
          <w:rFonts w:ascii="Times New Roman" w:hAnsi="Times New Roman" w:cs="Times New Roman"/>
          <w:sz w:val="28"/>
          <w:szCs w:val="28"/>
        </w:rPr>
        <w:t xml:space="preserve">44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– </w:t>
      </w:r>
      <w:r>
        <w:rPr>
          <w:rFonts w:ascii="Times New Roman" w:hAnsi="Times New Roman" w:cs="Times New Roman"/>
          <w:sz w:val="28"/>
          <w:szCs w:val="28"/>
        </w:rPr>
        <w:t xml:space="preserve">33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оказания услуг по перевозке пассажиров автомобильным транспортом по муниципальным 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–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– </w:t>
      </w: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33</w:t>
      </w:r>
      <w:r>
        <w:rPr>
          <w:rFonts w:ascii="Times New Roman" w:hAnsi="Times New Roman" w:cs="Times New Roman"/>
          <w:sz w:val="28"/>
          <w:szCs w:val="28"/>
        </w:rPr>
        <w:t xml:space="preserve">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– </w:t>
      </w:r>
      <w:r>
        <w:rPr>
          <w:rFonts w:ascii="Times New Roman" w:hAnsi="Times New Roman" w:cs="Times New Roman"/>
          <w:sz w:val="28"/>
          <w:szCs w:val="28"/>
        </w:rPr>
        <w:t xml:space="preserve">33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– </w:t>
      </w: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>
        <w:rPr>
          <w:rFonts w:ascii="Times New Roman" w:hAnsi="Times New Roman" w:cs="Times New Roman"/>
          <w:sz w:val="28"/>
          <w:szCs w:val="28"/>
        </w:rPr>
        <w:t xml:space="preserve">44</w:t>
      </w:r>
      <w:r>
        <w:rPr>
          <w:rFonts w:ascii="Times New Roman" w:hAnsi="Times New Roman" w:cs="Times New Roman"/>
          <w:sz w:val="28"/>
          <w:szCs w:val="28"/>
        </w:rPr>
        <w:t xml:space="preserve">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/>
        <w:tabs>
          <w:tab w:val="left" w:pos="92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выполнения услуг по благоустройству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– </w:t>
      </w:r>
      <w:r>
        <w:rPr>
          <w:rFonts w:ascii="Times New Roman" w:hAnsi="Times New Roman" w:cs="Times New Roman"/>
          <w:sz w:val="28"/>
          <w:szCs w:val="28"/>
        </w:rPr>
        <w:t xml:space="preserve">56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–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5"/>
        </w:numPr>
        <w:ind w:left="0" w:firstLine="709"/>
        <w:jc w:val="both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респондентов по удовлетворенности уровнем цен на товары и услуги на рынках по сравнению с другими регионами: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туристических услуг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Уровень цен: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708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>
        <w:rPr>
          <w:rFonts w:ascii="Times New Roman" w:hAnsi="Times New Roman" w:cs="Times New Roman"/>
          <w:sz w:val="28"/>
          <w:szCs w:val="28"/>
        </w:rPr>
        <w:t xml:space="preserve">82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удовлетворён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Качество: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708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не удовлетворен – 3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удовлетворён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Возможность выбора: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708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удовлетворён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оказания услуг по перевозке пассажиров автомобильным транспортом по муниципальным маршрутам регулярных перевозок: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Уровень цен: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708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удовлетворён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9"/>
        </w:numPr>
        <w:ind w:left="0" w:firstLine="709"/>
        <w:jc w:val="both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Качество: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708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9"/>
        </w:numPr>
        <w:ind w:left="0" w:firstLine="709"/>
        <w:jc w:val="both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Возможность выбора: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708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>
        <w:rPr>
          <w:rFonts w:ascii="Times New Roman" w:hAnsi="Times New Roman" w:cs="Times New Roman"/>
          <w:sz w:val="28"/>
          <w:szCs w:val="28"/>
        </w:rPr>
        <w:t xml:space="preserve">44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708"/>
        <w:ind w:firstLine="709"/>
        <w:jc w:val="both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Уровень цен: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708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удовлетворён – 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9"/>
        </w:numPr>
        <w:ind w:left="0" w:firstLine="709"/>
        <w:jc w:val="both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Качество: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708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4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не удовлетворен – 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удовлетворен – 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9"/>
        </w:numPr>
        <w:ind w:left="0" w:firstLine="709"/>
        <w:jc w:val="both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Возможность выбора: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708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>
        <w:rPr>
          <w:rFonts w:ascii="Times New Roman" w:hAnsi="Times New Roman" w:cs="Times New Roman"/>
          <w:sz w:val="28"/>
          <w:szCs w:val="28"/>
        </w:rPr>
        <w:t xml:space="preserve">44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>
        <w:rPr>
          <w:rFonts w:ascii="Times New Roman" w:hAnsi="Times New Roman" w:cs="Times New Roman"/>
          <w:sz w:val="28"/>
          <w:szCs w:val="28"/>
        </w:rPr>
        <w:t xml:space="preserve">44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удовлетворен – 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09"/>
        <w:tabs>
          <w:tab w:val="left" w:pos="92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выполнения услуг по благоустройству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Уровень цен: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708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>
        <w:rPr>
          <w:rFonts w:ascii="Times New Roman" w:hAnsi="Times New Roman" w:cs="Times New Roman"/>
          <w:sz w:val="28"/>
          <w:szCs w:val="28"/>
        </w:rPr>
        <w:t xml:space="preserve">66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удовлетворён – 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9"/>
        </w:numPr>
        <w:ind w:left="0" w:firstLine="709"/>
        <w:jc w:val="both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Качество: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708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 – 44%;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44%;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удовлетворен – 12%;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40"/>
        </w:numPr>
        <w:ind w:left="0" w:firstLine="709"/>
        <w:jc w:val="both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0%.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Возможность выбора: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708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44%;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не удовлетворен – 12%;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удовлетворен – 22%;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39"/>
        </w:numPr>
        <w:ind w:left="0" w:firstLine="709"/>
        <w:jc w:val="both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22%.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респондентов, по мнению изменения количества организаций, предоставляющих следующие товары и услуги на рынках в течение последних 3 лет: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туристических услуг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– </w:t>
      </w:r>
      <w:r>
        <w:rPr>
          <w:rFonts w:ascii="Times New Roman" w:hAnsi="Times New Roman" w:cs="Times New Roman"/>
          <w:sz w:val="28"/>
          <w:szCs w:val="28"/>
        </w:rPr>
        <w:t xml:space="preserve">100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изменилось –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оказания услуг по пер</w:t>
      </w:r>
      <w:r>
        <w:rPr>
          <w:rFonts w:ascii="Times New Roman" w:hAnsi="Times New Roman" w:cs="Times New Roman"/>
          <w:sz w:val="28"/>
          <w:szCs w:val="28"/>
        </w:rPr>
        <w:t xml:space="preserve">евозке пассажиров автомобильным </w:t>
      </w:r>
      <w:r>
        <w:rPr>
          <w:rFonts w:ascii="Times New Roman" w:hAnsi="Times New Roman" w:cs="Times New Roman"/>
          <w:sz w:val="28"/>
          <w:szCs w:val="28"/>
        </w:rPr>
        <w:t xml:space="preserve">транспортом по муниципальным 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–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изменилось – </w:t>
      </w:r>
      <w:r>
        <w:rPr>
          <w:rFonts w:ascii="Times New Roman" w:hAnsi="Times New Roman" w:cs="Times New Roman"/>
          <w:sz w:val="28"/>
          <w:szCs w:val="28"/>
        </w:rPr>
        <w:t xml:space="preserve">100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снизилось –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– </w:t>
      </w:r>
      <w:r>
        <w:rPr>
          <w:rFonts w:ascii="Times New Roman" w:hAnsi="Times New Roman" w:cs="Times New Roman"/>
          <w:sz w:val="28"/>
          <w:szCs w:val="28"/>
        </w:rPr>
        <w:t xml:space="preserve">100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изменилось –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92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/>
        <w:tabs>
          <w:tab w:val="left" w:pos="92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выполнения услуг по благоустройству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– </w:t>
      </w:r>
      <w:r>
        <w:rPr>
          <w:rFonts w:ascii="Times New Roman" w:hAnsi="Times New Roman" w:cs="Times New Roman"/>
          <w:sz w:val="28"/>
          <w:szCs w:val="28"/>
        </w:rPr>
        <w:t xml:space="preserve">100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изменилось –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92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респондентов по оценке качества услуг субъектов естественных монополий: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Водоснабжение: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709"/>
        <w:numPr>
          <w:ilvl w:val="0"/>
          <w:numId w:val="41"/>
        </w:numPr>
        <w:ind w:left="0" w:firstLine="70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41"/>
        </w:numPr>
        <w:ind w:left="0" w:firstLine="70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66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41"/>
        </w:numPr>
        <w:ind w:left="0" w:firstLine="70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Водоочистка: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709"/>
        <w:numPr>
          <w:ilvl w:val="0"/>
          <w:numId w:val="41"/>
        </w:numPr>
        <w:ind w:left="0" w:firstLine="70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41"/>
        </w:numPr>
        <w:ind w:left="0" w:firstLine="70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66%;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41"/>
        </w:numPr>
        <w:ind w:left="0" w:firstLine="70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12%.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</w:rPr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</w:r>
    </w:p>
    <w:p>
      <w:pPr>
        <w:ind w:firstLine="709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Газоснабжение: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709"/>
        <w:numPr>
          <w:ilvl w:val="0"/>
          <w:numId w:val="41"/>
        </w:numPr>
        <w:ind w:left="0" w:firstLine="70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41"/>
        </w:numPr>
        <w:ind w:left="0" w:firstLine="70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66%;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41"/>
        </w:numPr>
        <w:ind w:left="0" w:firstLine="70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12%.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</w:rPr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</w:r>
    </w:p>
    <w:p>
      <w:pPr>
        <w:ind w:firstLine="709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Электроснабжение: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709"/>
        <w:numPr>
          <w:ilvl w:val="0"/>
          <w:numId w:val="41"/>
        </w:numPr>
        <w:ind w:left="0" w:firstLine="70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41"/>
        </w:numPr>
        <w:ind w:left="0" w:firstLine="70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56%;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41"/>
        </w:numPr>
        <w:ind w:left="0" w:firstLine="70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</w:rPr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</w:r>
    </w:p>
    <w:p>
      <w:pPr>
        <w:ind w:firstLine="709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Теплоснабжение: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709"/>
        <w:numPr>
          <w:ilvl w:val="0"/>
          <w:numId w:val="41"/>
        </w:numPr>
        <w:ind w:left="0" w:firstLine="70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41"/>
        </w:numPr>
        <w:ind w:left="0" w:firstLine="70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66%;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41"/>
        </w:numPr>
        <w:ind w:left="0" w:firstLine="70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12%.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</w:rPr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</w:r>
    </w:p>
    <w:p>
      <w:pPr>
        <w:ind w:firstLine="709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Телефонная связь: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709"/>
        <w:numPr>
          <w:ilvl w:val="0"/>
          <w:numId w:val="41"/>
        </w:numPr>
        <w:ind w:left="0" w:firstLine="70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66%;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41"/>
        </w:numPr>
        <w:ind w:left="0" w:firstLine="70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41"/>
        </w:numPr>
        <w:ind w:left="0" w:firstLine="70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12%.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709"/>
        <w:numPr>
          <w:ilvl w:val="0"/>
          <w:numId w:val="29"/>
        </w:numPr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респондентов по оценке качества официальной информации о состоянии конкурентной среды на рынках товаров и услуг, размещаемой в открытом доступе: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Уровень доступности: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709"/>
        <w:numPr>
          <w:ilvl w:val="0"/>
          <w:numId w:val="42"/>
        </w:numPr>
        <w:ind w:left="0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42"/>
        </w:numPr>
        <w:ind w:left="0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удовлетворительное – </w:t>
      </w:r>
      <w:r>
        <w:rPr>
          <w:rFonts w:ascii="Times New Roman" w:hAnsi="Times New Roman" w:cs="Times New Roman"/>
          <w:sz w:val="28"/>
          <w:szCs w:val="28"/>
        </w:rPr>
        <w:t xml:space="preserve">44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42"/>
        </w:numPr>
        <w:ind w:left="0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неудовлетворительное – </w:t>
      </w: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Уровень понятности: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709"/>
        <w:numPr>
          <w:ilvl w:val="0"/>
          <w:numId w:val="42"/>
        </w:numPr>
        <w:ind w:left="0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42"/>
        </w:numPr>
        <w:ind w:left="0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удовлетворительное – </w:t>
      </w:r>
      <w:r>
        <w:rPr>
          <w:rFonts w:ascii="Times New Roman" w:hAnsi="Times New Roman" w:cs="Times New Roman"/>
          <w:sz w:val="28"/>
          <w:szCs w:val="28"/>
        </w:rPr>
        <w:t xml:space="preserve">44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42"/>
        </w:numPr>
        <w:ind w:left="0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неудовлетворительное – 11%;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23%.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Удобство получения: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709"/>
        <w:numPr>
          <w:ilvl w:val="0"/>
          <w:numId w:val="42"/>
        </w:numPr>
        <w:ind w:left="0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42"/>
        </w:numPr>
        <w:ind w:left="0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удовлетворительное – </w:t>
      </w:r>
      <w:r>
        <w:rPr>
          <w:rFonts w:ascii="Times New Roman" w:hAnsi="Times New Roman" w:cs="Times New Roman"/>
          <w:sz w:val="28"/>
          <w:szCs w:val="28"/>
        </w:rPr>
        <w:t xml:space="preserve">44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42"/>
        </w:numPr>
        <w:ind w:left="0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неудовлетворительное – 11%;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23%.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993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nsolas">
    <w:panose1 w:val="020B0606030504020204"/>
  </w:font>
  <w:font w:name="Calibri">
    <w:panose1 w:val="020F0502020204030204"/>
  </w:font>
  <w:font w:name="Courier New">
    <w:panose1 w:val="02070409020205020404"/>
  </w:font>
  <w:font w:name="OpenSymbol">
    <w:panose1 w:val="05010000000000000000"/>
  </w:font>
  <w:font w:name="Trebuchet MS">
    <w:panose1 w:val="020B0604020202020204"/>
  </w:font>
  <w:font w:name="Mangal">
    <w:panose1 w:val="02040503050406030204"/>
  </w:font>
  <w:font w:name="Wingdings 2">
    <w:panose1 w:val="05040102010807070707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35" w:hanging="360"/>
        <w:tabs>
          <w:tab w:val="num" w:pos="735" w:leader="none"/>
        </w:tabs>
      </w:pPr>
      <w:rPr>
        <w:rFonts w:ascii="Tahoma" w:hAnsi="Tahoma"/>
        <w:b w:val="0"/>
        <w:sz w:val="28"/>
      </w:rPr>
    </w:lvl>
    <w:lvl w:ilvl="1">
      <w:start w:val="1"/>
      <w:numFmt w:val="bullet"/>
      <w:isLgl w:val="false"/>
      <w:suff w:val="tab"/>
      <w:lvlText w:val="◦"/>
      <w:lvlJc w:val="left"/>
      <w:pPr>
        <w:ind w:left="1095" w:hanging="360"/>
        <w:tabs>
          <w:tab w:val="num" w:pos="1095" w:leader="none"/>
        </w:tabs>
      </w:pPr>
      <w:rPr>
        <w:rFonts w:ascii="OpenSymbol" w:hAnsi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55" w:hanging="360"/>
        <w:tabs>
          <w:tab w:val="num" w:pos="1455" w:leader="none"/>
        </w:tabs>
      </w:pPr>
      <w:rPr>
        <w:rFonts w:ascii="OpenSymbol" w:hAnsi="OpenSymbol"/>
      </w:rPr>
    </w:lvl>
    <w:lvl w:ilvl="3">
      <w:start w:val="1"/>
      <w:numFmt w:val="bullet"/>
      <w:isLgl w:val="false"/>
      <w:suff w:val="tab"/>
      <w:lvlText w:val=""/>
      <w:lvlJc w:val="left"/>
      <w:pPr>
        <w:ind w:left="1815" w:hanging="360"/>
        <w:tabs>
          <w:tab w:val="num" w:pos="1815" w:leader="none"/>
        </w:tabs>
      </w:pPr>
      <w:rPr>
        <w:rFonts w:ascii="Wingdings 2" w:hAnsi="Wingdings 2"/>
      </w:rPr>
    </w:lvl>
    <w:lvl w:ilvl="4">
      <w:start w:val="1"/>
      <w:numFmt w:val="bullet"/>
      <w:isLgl w:val="false"/>
      <w:suff w:val="tab"/>
      <w:lvlText w:val="◦"/>
      <w:lvlJc w:val="left"/>
      <w:pPr>
        <w:ind w:left="2175" w:hanging="360"/>
        <w:tabs>
          <w:tab w:val="num" w:pos="2175" w:leader="none"/>
        </w:tabs>
      </w:pPr>
      <w:rPr>
        <w:rFonts w:ascii="OpenSymbol" w:hAnsi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35" w:hanging="360"/>
        <w:tabs>
          <w:tab w:val="num" w:pos="2535" w:leader="none"/>
        </w:tabs>
      </w:pPr>
      <w:rPr>
        <w:rFonts w:ascii="OpenSymbol" w:hAnsi="OpenSymbol"/>
      </w:rPr>
    </w:lvl>
    <w:lvl w:ilvl="6">
      <w:start w:val="1"/>
      <w:numFmt w:val="bullet"/>
      <w:isLgl w:val="false"/>
      <w:suff w:val="tab"/>
      <w:lvlText w:val=""/>
      <w:lvlJc w:val="left"/>
      <w:pPr>
        <w:ind w:left="2895" w:hanging="360"/>
        <w:tabs>
          <w:tab w:val="num" w:pos="2895" w:leader="none"/>
        </w:tabs>
      </w:pPr>
      <w:rPr>
        <w:rFonts w:ascii="Wingdings 2" w:hAnsi="Wingdings 2"/>
      </w:rPr>
    </w:lvl>
    <w:lvl w:ilvl="7">
      <w:start w:val="1"/>
      <w:numFmt w:val="bullet"/>
      <w:isLgl w:val="false"/>
      <w:suff w:val="tab"/>
      <w:lvlText w:val="◦"/>
      <w:lvlJc w:val="left"/>
      <w:pPr>
        <w:ind w:left="3255" w:hanging="360"/>
        <w:tabs>
          <w:tab w:val="num" w:pos="3255" w:leader="none"/>
        </w:tabs>
      </w:pPr>
      <w:rPr>
        <w:rFonts w:ascii="OpenSymbol" w:hAnsi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15" w:hanging="360"/>
        <w:tabs>
          <w:tab w:val="num" w:pos="3615" w:leader="none"/>
        </w:tabs>
      </w:pPr>
      <w:rPr>
        <w:rFonts w:ascii="OpenSymbol" w:hAnsi="OpenSymbol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  <w:rPr>
        <w:rFonts w:ascii="Symbol" w:hAnsi="Symbol" w:cs="Symbol"/>
        <w:color w:val="000000"/>
        <w:shd w:val="clear" w:color="auto" w:fill="ffff00"/>
      </w:r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  <w:rPr>
        <w:rFonts w:ascii="Courier New" w:hAnsi="Courier New" w:cs="Courier New"/>
      </w:r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  <w:rPr>
        <w:rFonts w:ascii="Wingdings" w:hAnsi="Wingdings" w:cs="Wingdings"/>
      </w:r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  <w:tabs>
          <w:tab w:val="num" w:pos="720" w:leader="none"/>
        </w:tabs>
      </w:pPr>
      <w:rPr>
        <w:rFonts w:ascii="Tahoma" w:hAnsi="Tahoma" w:cs="Tahoma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ascii="OpenSymbol" w:hAnsi="OpenSymbol" w:cs="OpenSymbol"/>
      </w:rPr>
    </w:lvl>
    <w:lvl w:ilvl="3">
      <w:start w:val="1"/>
      <w:numFmt w:val="bullet"/>
      <w:isLgl w:val="false"/>
      <w:suff w:val="tab"/>
      <w:lvlText w:val=""/>
      <w:lvlJc w:val="left"/>
      <w:pPr>
        <w:ind w:left="1800" w:hanging="360"/>
        <w:tabs>
          <w:tab w:val="num" w:pos="1800" w:leader="none"/>
        </w:tabs>
      </w:pPr>
      <w:rPr>
        <w:rFonts w:ascii="Wingdings 2" w:hAnsi="Wingdings 2" w:cs="Wingdings 2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ascii="OpenSymbol" w:hAnsi="OpenSymbol" w:cs="OpenSymbol"/>
      </w:rPr>
    </w:lvl>
    <w:lvl w:ilvl="6">
      <w:start w:val="1"/>
      <w:numFmt w:val="bullet"/>
      <w:isLgl w:val="false"/>
      <w:suff w:val="tab"/>
      <w:lvlText w:val=""/>
      <w:lvlJc w:val="left"/>
      <w:pPr>
        <w:ind w:left="2880" w:hanging="360"/>
        <w:tabs>
          <w:tab w:val="num" w:pos="2880" w:leader="none"/>
        </w:tabs>
      </w:pPr>
      <w:rPr>
        <w:rFonts w:ascii="Wingdings 2" w:hAnsi="Wingdings 2" w:cs="Wingdings 2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ascii="OpenSymbol" w:hAnsi="OpenSymbol" w:cs="OpenSymbol"/>
      </w:r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  <w:rPr>
        <w:rFonts w:ascii="Courier New" w:hAnsi="Courier New" w:cs="Courier New"/>
      </w:r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  <w:rPr>
        <w:rFonts w:ascii="Wingdings" w:hAnsi="Wingdings" w:cs="Wingdings"/>
      </w:r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  <w:rPr>
        <w:rFonts w:ascii="Symbol" w:hAnsi="Symbol" w:cs="Symbol"/>
      </w:r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1">
    <w:multiLevelType w:val="hybridMultilevel"/>
    <w:lvl w:ilvl="0">
      <w:start w:val="992"/>
      <w:numFmt w:val="bullet"/>
      <w:isLgl w:val="false"/>
      <w:suff w:val="tab"/>
      <w:lvlText w:val=""/>
      <w:lvlJc w:val="left"/>
      <w:pPr>
        <w:ind w:left="1080" w:hanging="360"/>
      </w:pPr>
      <w:rPr>
        <w:rFonts w:hint="default" w:ascii="Wingdings 2" w:hAnsi="Wingdings 2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cs="Times New Roman" w:eastAsiaTheme="minorHAnsi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˗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cs="Times New Roman" w:eastAsiaTheme="minorHAnsi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14"/>
  </w:num>
  <w:num w:numId="3">
    <w:abstractNumId w:val="20"/>
  </w:num>
  <w:num w:numId="4">
    <w:abstractNumId w:val="6"/>
  </w:num>
  <w:num w:numId="5">
    <w:abstractNumId w:val="25"/>
  </w:num>
  <w:num w:numId="6">
    <w:abstractNumId w:val="27"/>
  </w:num>
  <w:num w:numId="7">
    <w:abstractNumId w:val="11"/>
  </w:num>
  <w:num w:numId="8">
    <w:abstractNumId w:val="42"/>
  </w:num>
  <w:num w:numId="9">
    <w:abstractNumId w:val="17"/>
  </w:num>
  <w:num w:numId="10">
    <w:abstractNumId w:val="35"/>
  </w:num>
  <w:num w:numId="11">
    <w:abstractNumId w:val="40"/>
  </w:num>
  <w:num w:numId="12">
    <w:abstractNumId w:val="34"/>
  </w:num>
  <w:num w:numId="13">
    <w:abstractNumId w:val="18"/>
  </w:num>
  <w:num w:numId="14">
    <w:abstractNumId w:val="5"/>
  </w:num>
  <w:num w:numId="15">
    <w:abstractNumId w:val="23"/>
  </w:num>
  <w:num w:numId="16">
    <w:abstractNumId w:val="8"/>
  </w:num>
  <w:num w:numId="17">
    <w:abstractNumId w:val="37"/>
  </w:num>
  <w:num w:numId="18">
    <w:abstractNumId w:val="1"/>
  </w:num>
  <w:num w:numId="19">
    <w:abstractNumId w:val="3"/>
  </w:num>
  <w:num w:numId="20">
    <w:abstractNumId w:val="0"/>
  </w:num>
  <w:num w:numId="21">
    <w:abstractNumId w:val="2"/>
  </w:num>
  <w:num w:numId="22">
    <w:abstractNumId w:val="10"/>
  </w:num>
  <w:num w:numId="23">
    <w:abstractNumId w:val="19"/>
  </w:num>
  <w:num w:numId="24">
    <w:abstractNumId w:val="24"/>
  </w:num>
  <w:num w:numId="25">
    <w:abstractNumId w:val="31"/>
  </w:num>
  <w:num w:numId="26">
    <w:abstractNumId w:val="36"/>
  </w:num>
  <w:num w:numId="27">
    <w:abstractNumId w:val="21"/>
  </w:num>
  <w:num w:numId="28">
    <w:abstractNumId w:val="16"/>
  </w:num>
  <w:num w:numId="29">
    <w:abstractNumId w:val="28"/>
  </w:num>
  <w:num w:numId="30">
    <w:abstractNumId w:val="41"/>
  </w:num>
  <w:num w:numId="31">
    <w:abstractNumId w:val="39"/>
  </w:num>
  <w:num w:numId="32">
    <w:abstractNumId w:val="38"/>
  </w:num>
  <w:num w:numId="33">
    <w:abstractNumId w:val="26"/>
  </w:num>
  <w:num w:numId="34">
    <w:abstractNumId w:val="4"/>
  </w:num>
  <w:num w:numId="35">
    <w:abstractNumId w:val="29"/>
  </w:num>
  <w:num w:numId="36">
    <w:abstractNumId w:val="15"/>
  </w:num>
  <w:num w:numId="37">
    <w:abstractNumId w:val="33"/>
  </w:num>
  <w:num w:numId="38">
    <w:abstractNumId w:val="22"/>
  </w:num>
  <w:num w:numId="39">
    <w:abstractNumId w:val="9"/>
  </w:num>
  <w:num w:numId="40">
    <w:abstractNumId w:val="30"/>
  </w:num>
  <w:num w:numId="41">
    <w:abstractNumId w:val="32"/>
  </w:num>
  <w:num w:numId="42">
    <w:abstractNumId w:val="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3"/>
    <w:next w:val="70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3"/>
    <w:next w:val="70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5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5"/>
    <w:link w:val="704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3"/>
    <w:next w:val="7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3"/>
    <w:next w:val="7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3"/>
    <w:next w:val="7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3"/>
    <w:next w:val="7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3"/>
    <w:next w:val="7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3"/>
    <w:next w:val="7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5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5"/>
    <w:link w:val="719"/>
    <w:uiPriority w:val="10"/>
    <w:rPr>
      <w:sz w:val="48"/>
      <w:szCs w:val="48"/>
    </w:rPr>
  </w:style>
  <w:style w:type="paragraph" w:styleId="36">
    <w:name w:val="Subtitle"/>
    <w:basedOn w:val="703"/>
    <w:next w:val="7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5"/>
    <w:link w:val="36"/>
    <w:uiPriority w:val="11"/>
    <w:rPr>
      <w:sz w:val="24"/>
      <w:szCs w:val="24"/>
    </w:rPr>
  </w:style>
  <w:style w:type="paragraph" w:styleId="38">
    <w:name w:val="Quote"/>
    <w:basedOn w:val="703"/>
    <w:next w:val="7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3"/>
    <w:next w:val="7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5"/>
    <w:link w:val="727"/>
    <w:uiPriority w:val="99"/>
  </w:style>
  <w:style w:type="paragraph" w:styleId="44">
    <w:name w:val="Footer"/>
    <w:basedOn w:val="70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05"/>
    <w:link w:val="44"/>
    <w:uiPriority w:val="99"/>
  </w:style>
  <w:style w:type="paragraph" w:styleId="46">
    <w:name w:val="Caption"/>
    <w:basedOn w:val="703"/>
    <w:next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7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5"/>
    <w:uiPriority w:val="99"/>
    <w:unhideWhenUsed/>
    <w:rPr>
      <w:vertAlign w:val="superscript"/>
    </w:rPr>
  </w:style>
  <w:style w:type="paragraph" w:styleId="178">
    <w:name w:val="endnote text"/>
    <w:basedOn w:val="7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5"/>
    <w:uiPriority w:val="99"/>
    <w:semiHidden/>
    <w:unhideWhenUsed/>
    <w:rPr>
      <w:vertAlign w:val="superscript"/>
    </w:rPr>
  </w:style>
  <w:style w:type="paragraph" w:styleId="181">
    <w:name w:val="toc 1"/>
    <w:basedOn w:val="703"/>
    <w:next w:val="7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3"/>
    <w:next w:val="7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3"/>
    <w:next w:val="7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3"/>
    <w:next w:val="7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3"/>
    <w:next w:val="7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3"/>
    <w:next w:val="7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3"/>
    <w:next w:val="7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3"/>
    <w:next w:val="7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3"/>
    <w:next w:val="7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qFormat/>
  </w:style>
  <w:style w:type="paragraph" w:styleId="704">
    <w:name w:val="Heading 3"/>
    <w:basedOn w:val="703"/>
    <w:link w:val="725"/>
    <w:uiPriority w:val="9"/>
    <w:qFormat/>
    <w:pPr>
      <w:spacing w:before="100" w:beforeAutospacing="1" w:after="100" w:afterAutospacing="1" w:line="240" w:lineRule="auto"/>
      <w:outlineLvl w:val="2"/>
    </w:pPr>
    <w:rPr>
      <w:rFonts w:ascii="Tahoma" w:hAnsi="Tahoma" w:eastAsia="Times New Roman" w:cs="Tahoma"/>
      <w:b/>
      <w:bCs/>
      <w:color w:val="444444"/>
      <w:sz w:val="23"/>
      <w:szCs w:val="23"/>
      <w:lang w:eastAsia="ru-RU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paragraph" w:styleId="708">
    <w:name w:val="No Spacing"/>
    <w:link w:val="710"/>
    <w:uiPriority w:val="1"/>
    <w:qFormat/>
    <w:pPr>
      <w:spacing w:after="0" w:line="240" w:lineRule="auto"/>
    </w:pPr>
  </w:style>
  <w:style w:type="paragraph" w:styleId="709">
    <w:name w:val="List Paragraph"/>
    <w:basedOn w:val="703"/>
    <w:link w:val="722"/>
    <w:uiPriority w:val="34"/>
    <w:qFormat/>
    <w:pPr>
      <w:contextualSpacing/>
      <w:ind w:left="720"/>
      <w:spacing w:after="200" w:line="276" w:lineRule="auto"/>
    </w:pPr>
  </w:style>
  <w:style w:type="character" w:styleId="710" w:customStyle="1">
    <w:name w:val="Без интервала Знак"/>
    <w:link w:val="708"/>
    <w:uiPriority w:val="1"/>
  </w:style>
  <w:style w:type="character" w:styleId="711">
    <w:name w:val="Hyperlink"/>
    <w:basedOn w:val="705"/>
    <w:uiPriority w:val="99"/>
    <w:unhideWhenUsed/>
    <w:rPr>
      <w:color w:val="0000ff"/>
      <w:u w:val="single"/>
    </w:rPr>
  </w:style>
  <w:style w:type="character" w:styleId="712" w:customStyle="1">
    <w:name w:val="Основной текст_"/>
    <w:basedOn w:val="705"/>
    <w:link w:val="713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styleId="713" w:customStyle="1">
    <w:name w:val="Основной текст2"/>
    <w:basedOn w:val="703"/>
    <w:link w:val="712"/>
    <w:pPr>
      <w:jc w:val="center"/>
      <w:spacing w:after="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26"/>
      <w:szCs w:val="26"/>
    </w:rPr>
  </w:style>
  <w:style w:type="paragraph" w:styleId="714">
    <w:name w:val="Normal (Web)"/>
    <w:basedOn w:val="703"/>
    <w:link w:val="723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716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7">
    <w:name w:val="Body Text"/>
    <w:basedOn w:val="703"/>
    <w:link w:val="718"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718" w:customStyle="1">
    <w:name w:val="Основной текст Знак"/>
    <w:basedOn w:val="705"/>
    <w:link w:val="717"/>
    <w:rPr>
      <w:rFonts w:ascii="Times New Roman" w:hAnsi="Times New Roman" w:eastAsia="Times New Roman" w:cs="Times New Roman"/>
      <w:sz w:val="24"/>
      <w:szCs w:val="20"/>
    </w:rPr>
  </w:style>
  <w:style w:type="paragraph" w:styleId="719">
    <w:name w:val="Title"/>
    <w:basedOn w:val="703"/>
    <w:link w:val="720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720" w:customStyle="1">
    <w:name w:val="Название Знак"/>
    <w:basedOn w:val="705"/>
    <w:link w:val="719"/>
    <w:rPr>
      <w:rFonts w:ascii="Times New Roman" w:hAnsi="Times New Roman" w:eastAsia="Times New Roman" w:cs="Times New Roman"/>
      <w:sz w:val="28"/>
      <w:szCs w:val="20"/>
    </w:rPr>
  </w:style>
  <w:style w:type="character" w:styleId="721">
    <w:name w:val="Strong"/>
    <w:uiPriority w:val="22"/>
    <w:qFormat/>
    <w:rPr>
      <w:b/>
      <w:bCs/>
    </w:rPr>
  </w:style>
  <w:style w:type="character" w:styleId="722" w:customStyle="1">
    <w:name w:val="Абзац списка Знак"/>
    <w:link w:val="709"/>
    <w:uiPriority w:val="34"/>
  </w:style>
  <w:style w:type="character" w:styleId="723" w:customStyle="1">
    <w:name w:val="Обычный (веб) Знак"/>
    <w:link w:val="71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24" w:customStyle="1">
    <w:name w:val="mw-headline"/>
  </w:style>
  <w:style w:type="character" w:styleId="725" w:customStyle="1">
    <w:name w:val="Заголовок 3 Знак"/>
    <w:basedOn w:val="705"/>
    <w:link w:val="704"/>
    <w:uiPriority w:val="9"/>
    <w:rPr>
      <w:rFonts w:ascii="Tahoma" w:hAnsi="Tahoma" w:eastAsia="Times New Roman" w:cs="Tahoma"/>
      <w:b/>
      <w:bCs/>
      <w:color w:val="444444"/>
      <w:sz w:val="23"/>
      <w:szCs w:val="23"/>
      <w:lang w:eastAsia="ru-RU"/>
    </w:rPr>
  </w:style>
  <w:style w:type="paragraph" w:styleId="726" w:customStyle="1">
    <w:name w:val="ConsPlusCel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7">
    <w:name w:val="Header"/>
    <w:basedOn w:val="703"/>
    <w:link w:val="728"/>
    <w:pPr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28" w:customStyle="1">
    <w:name w:val="Верхний колонтитул Знак"/>
    <w:basedOn w:val="705"/>
    <w:link w:val="72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29" w:customStyle="1">
    <w:name w:val="Основной текст (2) + 11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730" w:customStyle="1">
    <w:name w:val="Основной текст (2) + 43 pt"/>
    <w:basedOn w:val="705"/>
    <w:rPr>
      <w:rFonts w:hint="default" w:ascii="Times New Roman" w:hAnsi="Times New Roman" w:cs="Times New Roman"/>
      <w:b/>
      <w:bCs/>
      <w:color w:val="000000"/>
      <w:spacing w:val="0"/>
      <w:position w:val="0"/>
      <w:sz w:val="86"/>
      <w:szCs w:val="86"/>
      <w:shd w:val="clear" w:color="auto" w:fill="ffffff"/>
      <w:lang w:val="ru-RU" w:eastAsia="ru-RU" w:bidi="ru-RU"/>
    </w:rPr>
  </w:style>
  <w:style w:type="character" w:styleId="731" w:customStyle="1">
    <w:name w:val="Основной текст (2) + Полужирный"/>
    <w:basedOn w:val="705"/>
    <w:rPr>
      <w:rFonts w:hint="default" w:ascii="Times New Roman" w:hAnsi="Times New Roman" w:cs="Times New Roman"/>
      <w:b/>
      <w:bCs/>
      <w:color w:val="000000"/>
      <w:spacing w:val="0"/>
      <w:position w:val="0"/>
      <w:sz w:val="74"/>
      <w:szCs w:val="74"/>
      <w:shd w:val="clear" w:color="auto" w:fill="ffffff"/>
      <w:lang w:val="ru-RU" w:eastAsia="ru-RU" w:bidi="ru-RU"/>
    </w:rPr>
  </w:style>
  <w:style w:type="paragraph" w:styleId="732">
    <w:name w:val="Balloon Text"/>
    <w:basedOn w:val="703"/>
    <w:link w:val="73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3" w:customStyle="1">
    <w:name w:val="Текст выноски Знак"/>
    <w:basedOn w:val="705"/>
    <w:link w:val="732"/>
    <w:uiPriority w:val="99"/>
    <w:semiHidden/>
    <w:rPr>
      <w:rFonts w:ascii="Tahoma" w:hAnsi="Tahoma" w:cs="Tahoma"/>
      <w:sz w:val="16"/>
      <w:szCs w:val="16"/>
    </w:rPr>
  </w:style>
  <w:style w:type="paragraph" w:styleId="734">
    <w:name w:val="Body Text Indent"/>
    <w:basedOn w:val="703"/>
    <w:link w:val="735"/>
    <w:uiPriority w:val="99"/>
    <w:semiHidden/>
    <w:unhideWhenUsed/>
    <w:pPr>
      <w:ind w:left="283"/>
      <w:spacing w:after="120"/>
    </w:pPr>
  </w:style>
  <w:style w:type="character" w:styleId="735" w:customStyle="1">
    <w:name w:val="Основной текст с отступом Знак"/>
    <w:basedOn w:val="705"/>
    <w:link w:val="734"/>
    <w:uiPriority w:val="99"/>
    <w:semiHidden/>
  </w:style>
  <w:style w:type="paragraph" w:styleId="736" w:customStyle="1">
    <w:name w:val="Основной текст 32"/>
    <w:basedOn w:val="703"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737" w:customStyle="1">
    <w:name w:val="Font Style13"/>
    <w:uiPriority w:val="99"/>
    <w:rPr>
      <w:rFonts w:ascii="Times New Roman" w:hAnsi="Times New Roman" w:eastAsia="Times New Roman" w:cs="Times New Roman"/>
      <w:sz w:val="22"/>
      <w:szCs w:val="22"/>
    </w:rPr>
  </w:style>
  <w:style w:type="paragraph" w:styleId="738" w:customStyle="1">
    <w:name w:val="Стиль Первая строка:  095 см"/>
    <w:basedOn w:val="703"/>
    <w:uiPriority w:val="99"/>
    <w:pPr>
      <w:ind w:firstLine="540"/>
      <w:jc w:val="both"/>
      <w:spacing w:after="0" w:line="240" w:lineRule="auto"/>
      <w:widowControl w:val="off"/>
    </w:pPr>
    <w:rPr>
      <w:rFonts w:ascii="Times New Roman" w:hAnsi="Times New Roman" w:eastAsia="Calibri" w:cs="Mangal"/>
      <w:sz w:val="20"/>
      <w:szCs w:val="24"/>
      <w:lang w:eastAsia="hi-IN" w:bidi="hi-IN"/>
    </w:rPr>
  </w:style>
  <w:style w:type="paragraph" w:styleId="739">
    <w:name w:val="Plain Text"/>
    <w:basedOn w:val="703"/>
    <w:link w:val="740"/>
    <w:uiPriority w:val="99"/>
    <w:pPr>
      <w:spacing w:after="0" w:line="240" w:lineRule="auto"/>
    </w:pPr>
    <w:rPr>
      <w:rFonts w:ascii="Consolas" w:hAnsi="Consolas" w:eastAsia="Calibri" w:cs="Times New Roman"/>
      <w:sz w:val="21"/>
      <w:szCs w:val="20"/>
      <w:lang w:eastAsia="ru-RU"/>
    </w:rPr>
  </w:style>
  <w:style w:type="character" w:styleId="740" w:customStyle="1">
    <w:name w:val="Текст Знак"/>
    <w:basedOn w:val="705"/>
    <w:link w:val="739"/>
    <w:uiPriority w:val="99"/>
    <w:rPr>
      <w:rFonts w:ascii="Consolas" w:hAnsi="Consolas" w:eastAsia="Calibri" w:cs="Times New Roman"/>
      <w:sz w:val="21"/>
      <w:szCs w:val="20"/>
      <w:lang w:eastAsia="ru-RU"/>
    </w:rPr>
  </w:style>
  <w:style w:type="character" w:styleId="741">
    <w:name w:val="Emphasis"/>
    <w:qFormat/>
    <w:rPr>
      <w:i/>
      <w:iCs/>
    </w:rPr>
  </w:style>
  <w:style w:type="character" w:styleId="742" w:customStyle="1">
    <w:name w:val="Колонтитул_"/>
    <w:basedOn w:val="705"/>
    <w:link w:val="743"/>
    <w:rPr>
      <w:rFonts w:ascii="Trebuchet MS" w:hAnsi="Trebuchet MS" w:eastAsia="Trebuchet MS" w:cs="Trebuchet MS"/>
      <w:b/>
      <w:bCs/>
      <w:color w:val="e6aa5a"/>
      <w:sz w:val="20"/>
      <w:szCs w:val="20"/>
      <w:shd w:val="clear" w:color="auto" w:fill="ffffff"/>
    </w:rPr>
  </w:style>
  <w:style w:type="paragraph" w:styleId="743" w:customStyle="1">
    <w:name w:val="Колонтитул"/>
    <w:basedOn w:val="703"/>
    <w:link w:val="742"/>
    <w:pPr>
      <w:jc w:val="right"/>
      <w:spacing w:after="0" w:line="264" w:lineRule="auto"/>
      <w:shd w:val="clear" w:color="auto" w:fill="ffffff"/>
      <w:widowControl w:val="off"/>
    </w:pPr>
    <w:rPr>
      <w:rFonts w:ascii="Trebuchet MS" w:hAnsi="Trebuchet MS" w:eastAsia="Trebuchet MS" w:cs="Trebuchet MS"/>
      <w:b/>
      <w:bCs/>
      <w:color w:val="e6aa5a"/>
      <w:sz w:val="20"/>
      <w:szCs w:val="20"/>
    </w:rPr>
  </w:style>
  <w:style w:type="character" w:styleId="744" w:customStyle="1">
    <w:name w:val="Другое_"/>
    <w:basedOn w:val="705"/>
    <w:link w:val="745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styleId="745" w:customStyle="1">
    <w:name w:val="Другое"/>
    <w:basedOn w:val="703"/>
    <w:link w:val="744"/>
    <w:pPr>
      <w:jc w:val="center"/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06E29-2E24-4455-BDFE-BE936F10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</dc:creator>
  <cp:lastModifiedBy>Ксения Подмарева</cp:lastModifiedBy>
  <cp:revision>74</cp:revision>
  <dcterms:created xsi:type="dcterms:W3CDTF">2020-09-21T13:25:00Z</dcterms:created>
  <dcterms:modified xsi:type="dcterms:W3CDTF">2024-10-24T19:03:21Z</dcterms:modified>
</cp:coreProperties>
</file>