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7E" w:rsidRPr="00E303A2" w:rsidRDefault="001D587E" w:rsidP="00E303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E303A2" w:rsidRPr="00E303A2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Приложение </w:t>
      </w:r>
    </w:p>
    <w:p w:rsidR="00E303A2" w:rsidRPr="00E303A2" w:rsidRDefault="00E303A2" w:rsidP="00E303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E303A2">
        <w:rPr>
          <w:rFonts w:ascii="Times New Roman" w:hAnsi="Times New Roman"/>
          <w:bCs/>
          <w:color w:val="000000"/>
          <w:sz w:val="18"/>
          <w:szCs w:val="18"/>
          <w:lang w:eastAsia="ru-RU"/>
        </w:rPr>
        <w:t>к постановлению администрации</w:t>
      </w:r>
    </w:p>
    <w:p w:rsidR="00E303A2" w:rsidRPr="00E303A2" w:rsidRDefault="00E303A2" w:rsidP="00E303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E303A2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от</w:t>
      </w:r>
      <w:r w:rsidR="00382C14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20.05.2016 </w:t>
      </w:r>
      <w:r w:rsidRPr="00E303A2">
        <w:rPr>
          <w:rFonts w:ascii="Times New Roman" w:hAnsi="Times New Roman"/>
          <w:bCs/>
          <w:color w:val="000000"/>
          <w:sz w:val="18"/>
          <w:szCs w:val="18"/>
          <w:lang w:eastAsia="ru-RU"/>
        </w:rPr>
        <w:t>№</w:t>
      </w:r>
      <w:r w:rsidR="00382C14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1624</w:t>
      </w:r>
    </w:p>
    <w:p w:rsidR="00E303A2" w:rsidRPr="00E303A2" w:rsidRDefault="00E303A2" w:rsidP="00E303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E303A2">
        <w:rPr>
          <w:rFonts w:ascii="Times New Roman" w:hAnsi="Times New Roman"/>
          <w:bCs/>
          <w:color w:val="000000"/>
          <w:sz w:val="18"/>
          <w:szCs w:val="18"/>
          <w:lang w:eastAsia="ru-RU"/>
        </w:rPr>
        <w:t>(новая редакция)</w:t>
      </w:r>
    </w:p>
    <w:p w:rsidR="001D587E" w:rsidRDefault="001D587E" w:rsidP="00E303A2">
      <w:pPr>
        <w:pStyle w:val="2"/>
        <w:keepNext/>
        <w:numPr>
          <w:ilvl w:val="0"/>
          <w:numId w:val="26"/>
        </w:numPr>
        <w:spacing w:before="0" w:beforeAutospacing="0" w:after="0" w:afterAutospacing="0"/>
        <w:ind w:right="706"/>
        <w:jc w:val="center"/>
        <w:rPr>
          <w:sz w:val="26"/>
          <w:szCs w:val="26"/>
        </w:rPr>
      </w:pPr>
      <w:bookmarkStart w:id="0" w:name="_Toc375654507"/>
      <w:r w:rsidRPr="00F86DA1">
        <w:rPr>
          <w:sz w:val="26"/>
          <w:szCs w:val="26"/>
        </w:rPr>
        <w:t xml:space="preserve">«Развитие сельского хозяйства </w:t>
      </w:r>
      <w:r w:rsidR="000E7C41">
        <w:rPr>
          <w:sz w:val="26"/>
          <w:szCs w:val="26"/>
        </w:rPr>
        <w:t xml:space="preserve">Лужского муниципального района </w:t>
      </w:r>
      <w:r w:rsidR="00A57EC2">
        <w:rPr>
          <w:sz w:val="26"/>
          <w:szCs w:val="26"/>
        </w:rPr>
        <w:t>на 2014-2020 годы</w:t>
      </w:r>
      <w:r w:rsidRPr="00F86DA1">
        <w:rPr>
          <w:sz w:val="26"/>
          <w:szCs w:val="26"/>
        </w:rPr>
        <w:t>»</w:t>
      </w:r>
      <w:bookmarkEnd w:id="0"/>
    </w:p>
    <w:p w:rsidR="00E303A2" w:rsidRPr="00F86DA1" w:rsidRDefault="00E303A2" w:rsidP="00E303A2">
      <w:pPr>
        <w:pStyle w:val="2"/>
        <w:keepNext/>
        <w:spacing w:before="0" w:beforeAutospacing="0" w:after="0" w:afterAutospacing="0"/>
        <w:ind w:left="1069" w:right="706"/>
        <w:rPr>
          <w:sz w:val="26"/>
          <w:szCs w:val="26"/>
        </w:rPr>
      </w:pPr>
    </w:p>
    <w:p w:rsidR="001D587E" w:rsidRDefault="001D587E" w:rsidP="00E303A2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A08">
        <w:rPr>
          <w:rFonts w:ascii="Times New Roman" w:hAnsi="Times New Roman"/>
          <w:b/>
          <w:sz w:val="24"/>
          <w:szCs w:val="24"/>
          <w:lang w:eastAsia="ru-RU"/>
        </w:rPr>
        <w:t>Крат</w:t>
      </w:r>
      <w:r w:rsidR="00AF1C24">
        <w:rPr>
          <w:rFonts w:ascii="Times New Roman" w:hAnsi="Times New Roman"/>
          <w:b/>
          <w:sz w:val="24"/>
          <w:szCs w:val="24"/>
          <w:lang w:eastAsia="ru-RU"/>
        </w:rPr>
        <w:t xml:space="preserve">кая характеристика (паспорт) </w:t>
      </w:r>
      <w:r w:rsidRPr="005A7A08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E303A2" w:rsidRPr="005A7A08" w:rsidRDefault="00E303A2" w:rsidP="00E303A2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1D587E" w:rsidRPr="005A7A08" w:rsidTr="00A57EC2">
        <w:tc>
          <w:tcPr>
            <w:tcW w:w="1809" w:type="dxa"/>
          </w:tcPr>
          <w:p w:rsidR="001D587E" w:rsidRDefault="001D587E" w:rsidP="005356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Наименование </w:t>
            </w:r>
          </w:p>
          <w:p w:rsidR="00535684" w:rsidRPr="005A7A08" w:rsidRDefault="00535684" w:rsidP="005356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938" w:type="dxa"/>
          </w:tcPr>
          <w:p w:rsidR="001D587E" w:rsidRPr="000E7C41" w:rsidRDefault="00AF1C24" w:rsidP="000140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C41">
              <w:rPr>
                <w:rFonts w:ascii="Times New Roman" w:hAnsi="Times New Roman"/>
                <w:sz w:val="24"/>
                <w:szCs w:val="24"/>
              </w:rPr>
              <w:t xml:space="preserve">Развитие сельского хозяйства </w:t>
            </w:r>
            <w:r w:rsidR="000E7C41" w:rsidRPr="000E7C41">
              <w:rPr>
                <w:rFonts w:ascii="Times New Roman" w:hAnsi="Times New Roman"/>
                <w:sz w:val="24"/>
                <w:szCs w:val="24"/>
              </w:rPr>
              <w:t xml:space="preserve">Лужского муниципального района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на 2014-2020 годы</w:t>
            </w:r>
          </w:p>
        </w:tc>
      </w:tr>
      <w:tr w:rsidR="001D587E" w:rsidRPr="005A7A08" w:rsidTr="00A57EC2"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7938" w:type="dxa"/>
          </w:tcPr>
          <w:p w:rsidR="001D587E" w:rsidRPr="005A7A08" w:rsidRDefault="000E7C41" w:rsidP="000E7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Отдел АПК к</w:t>
            </w:r>
            <w:r w:rsidR="00AF1C24">
              <w:rPr>
                <w:rFonts w:ascii="Times New Roman" w:hAnsi="Times New Roman"/>
                <w:bCs/>
                <w:lang w:eastAsia="ru-RU"/>
              </w:rPr>
              <w:t>омитет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="00AF1C24">
              <w:rPr>
                <w:rFonts w:ascii="Times New Roman" w:hAnsi="Times New Roman"/>
                <w:bCs/>
                <w:lang w:eastAsia="ru-RU"/>
              </w:rPr>
              <w:t xml:space="preserve"> ЭР и АПК</w:t>
            </w:r>
            <w:r w:rsidR="001D587E" w:rsidRPr="005A7A0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="001D587E" w:rsidRPr="005A7A08">
              <w:rPr>
                <w:rFonts w:ascii="Times New Roman" w:hAnsi="Times New Roman"/>
                <w:bCs/>
                <w:lang w:eastAsia="ru-RU"/>
              </w:rPr>
              <w:t xml:space="preserve">дминистрации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D587E"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</w:p>
        </w:tc>
      </w:tr>
      <w:tr w:rsidR="001D587E" w:rsidRPr="005A7A08" w:rsidTr="00E303A2">
        <w:trPr>
          <w:trHeight w:val="1006"/>
        </w:trPr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Соисполнители </w:t>
            </w:r>
          </w:p>
        </w:tc>
        <w:tc>
          <w:tcPr>
            <w:tcW w:w="7938" w:type="dxa"/>
          </w:tcPr>
          <w:p w:rsidR="00AF1C24" w:rsidRPr="005A7A08" w:rsidRDefault="001D587E" w:rsidP="00AF1C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r w:rsidR="000E7C41"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="000E7C41" w:rsidRPr="005A7A08">
              <w:rPr>
                <w:rFonts w:ascii="Times New Roman" w:hAnsi="Times New Roman"/>
                <w:bCs/>
                <w:lang w:eastAsia="ru-RU"/>
              </w:rPr>
              <w:t xml:space="preserve"> муниципального </w:t>
            </w:r>
            <w:r w:rsidR="000E7C41"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, в том числе: </w:t>
            </w:r>
            <w:r w:rsidR="000E7C41" w:rsidRPr="00587E7E">
              <w:rPr>
                <w:rFonts w:ascii="Times New Roman" w:hAnsi="Times New Roman"/>
              </w:rPr>
              <w:t xml:space="preserve">ГБУ ЛО "СББЖ Лужского района"; МУ «Единая служба заказчика»; </w:t>
            </w:r>
            <w:r w:rsidR="000E7C41">
              <w:rPr>
                <w:rFonts w:ascii="Times New Roman" w:hAnsi="Times New Roman"/>
              </w:rPr>
              <w:t>отраслевые органы администрации Лужского муниципального района; администрации городских и сельских поселений.</w:t>
            </w:r>
          </w:p>
        </w:tc>
      </w:tr>
      <w:tr w:rsidR="00AF1C24" w:rsidRPr="005A7A08" w:rsidTr="00A57EC2">
        <w:tc>
          <w:tcPr>
            <w:tcW w:w="1809" w:type="dxa"/>
          </w:tcPr>
          <w:p w:rsidR="00AF1C24" w:rsidRPr="005A7A08" w:rsidRDefault="00AF1C24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Участники</w:t>
            </w:r>
          </w:p>
        </w:tc>
        <w:tc>
          <w:tcPr>
            <w:tcW w:w="7938" w:type="dxa"/>
          </w:tcPr>
          <w:p w:rsidR="00AF1C24" w:rsidRPr="005A7A08" w:rsidRDefault="000E7C41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45D40"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предприятия; администрации городских и сельских поселений; крестьянские (фермерские) хозяйства; граждане, ведущие личное подсобное хозяйство; индивидуальные предприниматели, занятые сельскохозяйственным  производством;  сельскохозяйственные потребительские кооперативы;  садоводческие, огороднические и дачные некоммерческие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87E7E">
              <w:rPr>
                <w:rFonts w:ascii="Times New Roman" w:hAnsi="Times New Roman"/>
              </w:rPr>
              <w:t xml:space="preserve"> МУ «Единая служба заказчика»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AF1C24" w:rsidRPr="005A7A08" w:rsidTr="00E303A2">
        <w:trPr>
          <w:trHeight w:val="1176"/>
        </w:trPr>
        <w:tc>
          <w:tcPr>
            <w:tcW w:w="1809" w:type="dxa"/>
          </w:tcPr>
          <w:p w:rsidR="00AF1C24" w:rsidRPr="005A7A08" w:rsidRDefault="00AF1C24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Подпрограммы</w:t>
            </w:r>
          </w:p>
        </w:tc>
        <w:tc>
          <w:tcPr>
            <w:tcW w:w="7938" w:type="dxa"/>
          </w:tcPr>
          <w:p w:rsidR="000E7C41" w:rsidRDefault="000E7C41" w:rsidP="000E7C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41">
              <w:rPr>
                <w:rFonts w:ascii="Times New Roman" w:hAnsi="Times New Roman"/>
                <w:sz w:val="24"/>
                <w:szCs w:val="24"/>
              </w:rPr>
              <w:t xml:space="preserve">«Развитие агропромышленного комплекса Лужского муниципального района на 2014-2020 годы»; </w:t>
            </w:r>
          </w:p>
          <w:p w:rsidR="00D97A35" w:rsidRPr="000E7C41" w:rsidRDefault="000E7C41" w:rsidP="007B61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41"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Лужского муниципального района на 2014-20</w:t>
            </w:r>
            <w:r w:rsidR="007B61FE">
              <w:rPr>
                <w:rFonts w:ascii="Times New Roman" w:hAnsi="Times New Roman"/>
                <w:sz w:val="24"/>
                <w:szCs w:val="24"/>
              </w:rPr>
              <w:t>20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</w:tr>
      <w:tr w:rsidR="001D587E" w:rsidRPr="005A7A08" w:rsidTr="00A57EC2"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Цел</w:t>
            </w:r>
            <w:r w:rsidR="00AF1C24">
              <w:rPr>
                <w:rFonts w:ascii="Times New Roman" w:hAnsi="Times New Roman"/>
                <w:bCs/>
                <w:lang w:eastAsia="ru-RU"/>
              </w:rPr>
              <w:t>ь</w:t>
            </w:r>
          </w:p>
        </w:tc>
        <w:tc>
          <w:tcPr>
            <w:tcW w:w="7938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5A7A08">
              <w:rPr>
                <w:rFonts w:ascii="Times New Roman" w:hAnsi="Times New Roman"/>
                <w:lang w:eastAsia="ru-RU"/>
              </w:rPr>
              <w:t>Развитие сельскохозяйственного производства и повышение его эффективности, расширение рынка сельскохозяйственной продукции, сырья и продовольствия</w:t>
            </w:r>
            <w:r w:rsidR="00D97A3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D587E" w:rsidRPr="005A7A08" w:rsidTr="00A57EC2"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Задачи </w:t>
            </w:r>
          </w:p>
        </w:tc>
        <w:tc>
          <w:tcPr>
            <w:tcW w:w="7938" w:type="dxa"/>
          </w:tcPr>
          <w:p w:rsidR="001D587E" w:rsidRPr="005A7A08" w:rsidRDefault="001D587E" w:rsidP="00F26B30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Создание условий для увеличения объема производства качественной сельскохозяйственной продукции.</w:t>
            </w:r>
          </w:p>
          <w:p w:rsidR="001D587E" w:rsidRPr="005A7A08" w:rsidRDefault="001D587E" w:rsidP="00F26B30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Создание условий для развития всех форм сельскохозяйственных предприятий, потребительской кооперации, личных подсобных хозяйств и т.д.</w:t>
            </w:r>
          </w:p>
          <w:p w:rsidR="001D587E" w:rsidRPr="005A7A08" w:rsidRDefault="001D587E" w:rsidP="00F26B30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      </w:r>
          </w:p>
          <w:p w:rsidR="001D587E" w:rsidRPr="005A7A08" w:rsidRDefault="001D587E" w:rsidP="00F26B30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Улучшение семеноводства и племенного дела в муниципальном районе для роста, урожайности сельскохозяйственных культур и продуктивности животных.</w:t>
            </w:r>
          </w:p>
          <w:p w:rsidR="001D587E" w:rsidRPr="005A7A08" w:rsidRDefault="001D587E" w:rsidP="00F26B30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      </w:r>
          </w:p>
        </w:tc>
      </w:tr>
      <w:tr w:rsidR="001D587E" w:rsidRPr="005A7A08" w:rsidTr="00A57EC2"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Сроки и этапы  реализации</w:t>
            </w:r>
          </w:p>
        </w:tc>
        <w:tc>
          <w:tcPr>
            <w:tcW w:w="7938" w:type="dxa"/>
          </w:tcPr>
          <w:p w:rsidR="001D587E" w:rsidRPr="005A7A08" w:rsidRDefault="00D652A4" w:rsidP="005A4782">
            <w:pPr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Срок реализации - 2014-2020</w:t>
            </w:r>
            <w:r w:rsidR="001D587E" w:rsidRPr="005A7A08">
              <w:rPr>
                <w:rFonts w:ascii="Times New Roman" w:hAnsi="Times New Roman"/>
                <w:bCs/>
                <w:lang w:eastAsia="ru-RU"/>
              </w:rPr>
              <w:t xml:space="preserve"> годы. Этапы реализации программы не выделяются.</w:t>
            </w:r>
          </w:p>
        </w:tc>
      </w:tr>
      <w:tr w:rsidR="001D587E" w:rsidRPr="005A7A08" w:rsidTr="00F97A30">
        <w:trPr>
          <w:trHeight w:val="488"/>
        </w:trPr>
        <w:tc>
          <w:tcPr>
            <w:tcW w:w="1809" w:type="dxa"/>
          </w:tcPr>
          <w:p w:rsidR="001D587E" w:rsidRPr="005A7A08" w:rsidRDefault="00AF1C24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Объем средств бюджета </w:t>
            </w:r>
            <w:r w:rsidR="000E7C41">
              <w:rPr>
                <w:rFonts w:ascii="Times New Roman" w:hAnsi="Times New Roman"/>
                <w:bCs/>
                <w:lang w:eastAsia="ru-RU"/>
              </w:rPr>
              <w:t xml:space="preserve">Лужского муниципального района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 реализацию программы составит </w:t>
            </w:r>
            <w:r w:rsidR="000E7C41">
              <w:rPr>
                <w:rFonts w:ascii="Times New Roman" w:hAnsi="Times New Roman"/>
                <w:bCs/>
                <w:lang w:eastAsia="ru-RU"/>
              </w:rPr>
              <w:t xml:space="preserve">166070,0 </w:t>
            </w:r>
            <w:r w:rsidRPr="005A7A08">
              <w:rPr>
                <w:rFonts w:ascii="Times New Roman" w:hAnsi="Times New Roman"/>
                <w:bCs/>
                <w:lang w:eastAsia="ru-RU"/>
              </w:rPr>
              <w:t>тыс. рублей, в том числе по годам реализации муниципальной программы (в тыс. руб.):</w:t>
            </w:r>
          </w:p>
          <w:tbl>
            <w:tblPr>
              <w:tblStyle w:val="60"/>
              <w:tblW w:w="0" w:type="auto"/>
              <w:jc w:val="center"/>
              <w:tblLook w:val="04A0"/>
            </w:tblPr>
            <w:tblGrid>
              <w:gridCol w:w="2083"/>
              <w:gridCol w:w="1527"/>
              <w:gridCol w:w="1811"/>
              <w:gridCol w:w="1736"/>
            </w:tblGrid>
            <w:tr w:rsidR="001D587E" w:rsidRPr="005A7A08" w:rsidTr="00A57EC2">
              <w:trPr>
                <w:trHeight w:val="310"/>
                <w:jc w:val="center"/>
              </w:trPr>
              <w:tc>
                <w:tcPr>
                  <w:tcW w:w="2083" w:type="dxa"/>
                  <w:vAlign w:val="center"/>
                </w:tcPr>
                <w:p w:rsidR="001D587E" w:rsidRPr="005A7A08" w:rsidRDefault="001D587E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Годы реализации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1D587E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11" w:type="dxa"/>
                </w:tcPr>
                <w:p w:rsidR="001D587E" w:rsidRPr="005A7A08" w:rsidRDefault="001D587E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Собственные средства </w:t>
                  </w:r>
                </w:p>
              </w:tc>
              <w:tc>
                <w:tcPr>
                  <w:tcW w:w="1736" w:type="dxa"/>
                </w:tcPr>
                <w:p w:rsidR="001D587E" w:rsidRPr="005A7A08" w:rsidRDefault="000140E3" w:rsidP="000E7C41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Суб</w:t>
                  </w:r>
                  <w:r w:rsidR="000E7C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венции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из бюджета ЛО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0E7C41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0E7C41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1D587E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  <w:r w:rsidR="00F97A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0E7C41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20146,00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17646,00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2500,00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24094,00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21344,00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24000,00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21250,00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25830,00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23080,00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0140E3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0140E3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0140E3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27750,00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0140E3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25000,00</w:t>
                  </w:r>
                </w:p>
              </w:tc>
              <w:tc>
                <w:tcPr>
                  <w:tcW w:w="1736" w:type="dxa"/>
                </w:tcPr>
                <w:p w:rsidR="000140E3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F97A30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F97A30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F97A30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29250,00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F97A30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26500,00</w:t>
                  </w:r>
                </w:p>
              </w:tc>
              <w:tc>
                <w:tcPr>
                  <w:tcW w:w="1736" w:type="dxa"/>
                </w:tcPr>
                <w:p w:rsidR="00F97A30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1D587E" w:rsidRPr="005A7A08" w:rsidTr="00A57EC2">
              <w:trPr>
                <w:jc w:val="center"/>
              </w:trPr>
              <w:tc>
                <w:tcPr>
                  <w:tcW w:w="2083" w:type="dxa"/>
                </w:tcPr>
                <w:p w:rsidR="001D587E" w:rsidRPr="005A7A08" w:rsidRDefault="000140E3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 2014-2020</w:t>
                  </w:r>
                  <w:r w:rsidR="001D587E"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166070,00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149820,00</w:t>
                  </w:r>
                </w:p>
              </w:tc>
              <w:tc>
                <w:tcPr>
                  <w:tcW w:w="1736" w:type="dxa"/>
                </w:tcPr>
                <w:p w:rsidR="001D587E" w:rsidRPr="005A7A08" w:rsidRDefault="00F97A30" w:rsidP="00A57EC2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16250,00</w:t>
                  </w:r>
                </w:p>
              </w:tc>
            </w:tr>
          </w:tbl>
          <w:p w:rsidR="001D587E" w:rsidRPr="005A7A08" w:rsidRDefault="001D587E" w:rsidP="003D6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Ресурсное обеспечение программы за счет средств бюджета </w:t>
            </w:r>
            <w:r w:rsidR="00F97A30"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 w:rsidR="00F97A30"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 подлежит уточнению в рамках бюджетного цикла.</w:t>
            </w:r>
          </w:p>
        </w:tc>
      </w:tr>
      <w:tr w:rsidR="001D587E" w:rsidRPr="005A7A08" w:rsidTr="00A57EC2">
        <w:tc>
          <w:tcPr>
            <w:tcW w:w="1809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938" w:type="dxa"/>
          </w:tcPr>
          <w:p w:rsidR="001D587E" w:rsidRPr="005A7A08" w:rsidRDefault="001D587E" w:rsidP="00A57EC2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 xml:space="preserve">Конечным результатом реализации программы является эффективное функционирование и устойчивое развитие агропромышленного комплекса </w:t>
            </w:r>
            <w:r w:rsidR="0092614F"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="0092614F"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 w:rsidR="0092614F"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</w:rPr>
              <w:t>, а также обеспечение доходов и занятости населения.</w:t>
            </w:r>
          </w:p>
          <w:p w:rsidR="001D587E" w:rsidRPr="005A7A08" w:rsidRDefault="001D587E" w:rsidP="00A57EC2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>Для оценки результатов определены целевые показатели (индикаторы) программы.</w:t>
            </w:r>
          </w:p>
          <w:p w:rsidR="001D587E" w:rsidRPr="005A7A08" w:rsidRDefault="001D587E" w:rsidP="00A57EC2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>Ожидаемые показатели, характеризующие развитие сельского хозяйства, на конец реализации  программы (к 2020 году):</w:t>
            </w:r>
          </w:p>
          <w:p w:rsid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="00744500" w:rsidRPr="00751744">
              <w:rPr>
                <w:rFonts w:ascii="Times New Roman" w:hAnsi="Times New Roman"/>
                <w:lang w:eastAsia="ru-RU"/>
              </w:rPr>
              <w:t>валовый</w:t>
            </w:r>
            <w:proofErr w:type="spellEnd"/>
            <w:r w:rsidR="00744500" w:rsidRPr="00751744">
              <w:rPr>
                <w:rFonts w:ascii="Times New Roman" w:hAnsi="Times New Roman"/>
                <w:lang w:eastAsia="ru-RU"/>
              </w:rPr>
              <w:t xml:space="preserve"> </w:t>
            </w:r>
            <w:r w:rsidR="001D587E" w:rsidRPr="00751744">
              <w:rPr>
                <w:rFonts w:ascii="Times New Roman" w:hAnsi="Times New Roman"/>
                <w:lang w:eastAsia="ru-RU"/>
              </w:rPr>
              <w:t>сбор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1D587E" w:rsidRPr="00751744" w:rsidRDefault="001D587E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 xml:space="preserve">зерна в весе после доработки составит  </w:t>
            </w:r>
            <w:r w:rsidR="00751744" w:rsidRPr="00751744">
              <w:rPr>
                <w:rFonts w:ascii="Times New Roman" w:hAnsi="Times New Roman"/>
                <w:lang w:eastAsia="ru-RU"/>
              </w:rPr>
              <w:t xml:space="preserve">17918 </w:t>
            </w:r>
            <w:r w:rsidRPr="00751744">
              <w:rPr>
                <w:rFonts w:ascii="Times New Roman" w:hAnsi="Times New Roman"/>
                <w:lang w:eastAsia="ru-RU"/>
              </w:rPr>
              <w:t>тонн;</w:t>
            </w:r>
          </w:p>
          <w:p w:rsidR="00751744" w:rsidRP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картофеля – 27154 тонны;</w:t>
            </w:r>
          </w:p>
          <w:p w:rsid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овощей – 8928 тонн;</w:t>
            </w:r>
          </w:p>
          <w:p w:rsidR="00751744" w:rsidRP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производство скота и птицы на убой в живом весе – 15000 тонн;</w:t>
            </w:r>
          </w:p>
          <w:p w:rsidR="001D587E" w:rsidRP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производство молока -  </w:t>
            </w:r>
            <w:r>
              <w:rPr>
                <w:rFonts w:ascii="Times New Roman" w:hAnsi="Times New Roman"/>
                <w:lang w:eastAsia="ru-RU"/>
              </w:rPr>
              <w:t>38017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 тонн;</w:t>
            </w:r>
          </w:p>
          <w:p w:rsidR="001D587E" w:rsidRPr="00751744" w:rsidRDefault="00751744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среднемесячная номинальная заработная плата в сельском хозяйстве - </w:t>
            </w:r>
            <w:r>
              <w:rPr>
                <w:rFonts w:ascii="Times New Roman" w:hAnsi="Times New Roman"/>
                <w:lang w:eastAsia="ru-RU"/>
              </w:rPr>
              <w:t>26904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 рубл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1D587E" w:rsidRPr="00751744">
              <w:rPr>
                <w:rFonts w:ascii="Times New Roman" w:hAnsi="Times New Roman"/>
                <w:lang w:eastAsia="ru-RU"/>
              </w:rPr>
              <w:t>.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количество соискателей по предоставлению грантов в конкурсе «</w:t>
            </w:r>
            <w:proofErr w:type="gramStart"/>
            <w:r w:rsidRPr="00751744">
              <w:rPr>
                <w:rFonts w:ascii="Times New Roman" w:hAnsi="Times New Roman"/>
              </w:rPr>
              <w:t>Лучший</w:t>
            </w:r>
            <w:proofErr w:type="gramEnd"/>
            <w:r w:rsidRPr="00751744">
              <w:rPr>
                <w:rFonts w:ascii="Times New Roman" w:hAnsi="Times New Roman"/>
              </w:rPr>
              <w:t xml:space="preserve"> по профессии» - не менее 28 участников;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достижение уровня обеспеченности садоводческих некоммерческих объединений инфраструктурой – 57%;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количество проведенных мероприятий – не менее 7ед;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ввод в эксплуатацию фельдшерско-акушерских пунктов, амбулаторий – 5 ед.;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выполнение работ по капитальному ремонту, реконструкции и строительству в учреждениях </w:t>
            </w:r>
            <w:proofErr w:type="spellStart"/>
            <w:r w:rsidRPr="0075174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51744">
              <w:rPr>
                <w:rFonts w:ascii="Times New Roman" w:hAnsi="Times New Roman"/>
              </w:rPr>
              <w:t xml:space="preserve"> типа – </w:t>
            </w:r>
            <w:r>
              <w:rPr>
                <w:rFonts w:ascii="Times New Roman" w:hAnsi="Times New Roman"/>
              </w:rPr>
              <w:t>29 ед.</w:t>
            </w:r>
            <w:r w:rsidRPr="00751744">
              <w:rPr>
                <w:rFonts w:ascii="Times New Roman" w:hAnsi="Times New Roman"/>
              </w:rPr>
              <w:t>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ввод в эксплуатацию распределительных газовых сетей –</w:t>
            </w:r>
            <w:r>
              <w:rPr>
                <w:rFonts w:ascii="Times New Roman" w:hAnsi="Times New Roman"/>
              </w:rPr>
              <w:t>19</w:t>
            </w:r>
            <w:r w:rsidRPr="00751744">
              <w:rPr>
                <w:rFonts w:ascii="Times New Roman" w:hAnsi="Times New Roman"/>
              </w:rPr>
              <w:t xml:space="preserve"> км;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строительство локальных водопроводов –</w:t>
            </w:r>
            <w:r>
              <w:rPr>
                <w:rFonts w:ascii="Times New Roman" w:hAnsi="Times New Roman"/>
              </w:rPr>
              <w:t xml:space="preserve"> 9</w:t>
            </w:r>
            <w:r w:rsidRPr="00751744">
              <w:rPr>
                <w:rFonts w:ascii="Times New Roman" w:hAnsi="Times New Roman"/>
              </w:rPr>
              <w:t>,5 км;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реализация проекта комплексного обустройства населенного пункта – 1 ед.; 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привлечение к реализации мероприятий по борьбе с борщевиком Сосновского  не менее 4 участников ежегодно;</w:t>
            </w:r>
          </w:p>
          <w:p w:rsidR="00751744" w:rsidRPr="00751744" w:rsidRDefault="00751744" w:rsidP="0075174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реализация проектов местных инициатив граждан, проживающих в сельской местности – </w:t>
            </w:r>
            <w:r w:rsidR="00D97FFB">
              <w:rPr>
                <w:rFonts w:ascii="Times New Roman" w:hAnsi="Times New Roman"/>
              </w:rPr>
              <w:t>7 ед.</w:t>
            </w:r>
            <w:r w:rsidRPr="00751744">
              <w:rPr>
                <w:rFonts w:ascii="Times New Roman" w:hAnsi="Times New Roman"/>
              </w:rPr>
              <w:t>;</w:t>
            </w:r>
          </w:p>
          <w:p w:rsidR="001D587E" w:rsidRPr="00751744" w:rsidRDefault="001D587E" w:rsidP="0075174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Ожидаемые показатели, характеризующие эффективность работы отрасли:</w:t>
            </w:r>
          </w:p>
          <w:p w:rsidR="001D587E" w:rsidRPr="00751744" w:rsidRDefault="00EE79FD" w:rsidP="0075174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доля прибыльных сельскохозяйственных организаций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88</w:t>
            </w:r>
            <w:proofErr w:type="gramEnd"/>
            <w:r w:rsidR="00874EA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%</w:t>
            </w:r>
            <w:r w:rsidR="001D587E" w:rsidRPr="00751744">
              <w:rPr>
                <w:rFonts w:ascii="Times New Roman" w:hAnsi="Times New Roman"/>
                <w:lang w:eastAsia="ru-RU"/>
              </w:rPr>
              <w:t xml:space="preserve"> в общем их числе;</w:t>
            </w:r>
          </w:p>
          <w:p w:rsidR="001D587E" w:rsidRPr="005A7A08" w:rsidRDefault="00EE79FD" w:rsidP="00874EA3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доля привлеченных </w:t>
            </w:r>
            <w:r w:rsidR="00874EA3">
              <w:rPr>
                <w:rFonts w:ascii="Times New Roman" w:hAnsi="Times New Roman"/>
                <w:lang w:eastAsia="ru-RU"/>
              </w:rPr>
              <w:t xml:space="preserve">сельских </w:t>
            </w:r>
            <w:r>
              <w:rPr>
                <w:rFonts w:ascii="Times New Roman" w:hAnsi="Times New Roman"/>
                <w:lang w:eastAsia="ru-RU"/>
              </w:rPr>
              <w:t>поселений</w:t>
            </w:r>
            <w:r w:rsidR="00874EA3">
              <w:rPr>
                <w:rFonts w:ascii="Times New Roman" w:hAnsi="Times New Roman"/>
                <w:lang w:eastAsia="ru-RU"/>
              </w:rPr>
              <w:t xml:space="preserve"> – </w:t>
            </w:r>
            <w:proofErr w:type="gramStart"/>
            <w:r w:rsidR="00874EA3">
              <w:rPr>
                <w:rFonts w:ascii="Times New Roman" w:hAnsi="Times New Roman"/>
                <w:lang w:eastAsia="ru-RU"/>
              </w:rPr>
              <w:t>90</w:t>
            </w:r>
            <w:proofErr w:type="gramEnd"/>
            <w:r w:rsidR="00874EA3">
              <w:rPr>
                <w:rFonts w:ascii="Times New Roman" w:hAnsi="Times New Roman"/>
                <w:lang w:eastAsia="ru-RU"/>
              </w:rPr>
              <w:t xml:space="preserve"> % в общем их числе.</w:t>
            </w:r>
          </w:p>
        </w:tc>
      </w:tr>
    </w:tbl>
    <w:p w:rsidR="001D587E" w:rsidRPr="005A7A08" w:rsidRDefault="001D587E" w:rsidP="001D587E">
      <w:pPr>
        <w:keepNext/>
        <w:spacing w:before="36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1.1. Характеристика сферы деятельности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Основным производственным направлени</w:t>
      </w:r>
      <w:r w:rsidR="000541C0">
        <w:rPr>
          <w:rFonts w:ascii="Times New Roman" w:hAnsi="Times New Roman"/>
          <w:sz w:val="24"/>
          <w:szCs w:val="24"/>
          <w:lang w:eastAsia="ru-RU"/>
        </w:rPr>
        <w:t>ем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хозяйственной деятельности на территории </w:t>
      </w:r>
      <w:r w:rsidR="006078A5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является производство сельскохозяйственной продукции. 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6078A5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</w:t>
      </w:r>
      <w:r w:rsidR="006078A5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осуществляют производственную деятельность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сельскохозяйственн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0333">
        <w:rPr>
          <w:rFonts w:ascii="Times New Roman" w:hAnsi="Times New Roman"/>
          <w:bCs/>
          <w:sz w:val="24"/>
          <w:szCs w:val="24"/>
          <w:lang w:eastAsia="ru-RU"/>
        </w:rPr>
        <w:t>предприяти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крестьянск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(фермерск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) хозяйств и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 xml:space="preserve">около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 xml:space="preserve">15 тысяч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личных подсобных хозяй</w:t>
      </w:r>
      <w:proofErr w:type="gramStart"/>
      <w:r w:rsidRPr="005A7A08">
        <w:rPr>
          <w:rFonts w:ascii="Times New Roman" w:hAnsi="Times New Roman"/>
          <w:bCs/>
          <w:sz w:val="24"/>
          <w:szCs w:val="24"/>
          <w:lang w:eastAsia="ru-RU"/>
        </w:rPr>
        <w:t>ств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 xml:space="preserve"> гр</w:t>
      </w:r>
      <w:proofErr w:type="gramEnd"/>
      <w:r w:rsidR="00373341">
        <w:rPr>
          <w:rFonts w:ascii="Times New Roman" w:hAnsi="Times New Roman"/>
          <w:bCs/>
          <w:sz w:val="24"/>
          <w:szCs w:val="24"/>
          <w:lang w:eastAsia="ru-RU"/>
        </w:rPr>
        <w:t>аждан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По специализации и направлениям деятельности сельское хозяйство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 xml:space="preserve">Лужского муниципального района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многогранное. В растениеводстве основное направление –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производство зерна и кормовых культур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в животноводстве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молочное скотоводство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откорм бычков крупного рогатого скота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свиноводство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D587E" w:rsidRPr="005A7A08" w:rsidRDefault="001D587E" w:rsidP="002D4F0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По производству зерна </w:t>
      </w:r>
      <w:r w:rsidR="00373341">
        <w:rPr>
          <w:rFonts w:ascii="Times New Roman" w:hAnsi="Times New Roman"/>
          <w:bCs/>
          <w:sz w:val="24"/>
          <w:szCs w:val="24"/>
          <w:lang w:eastAsia="ru-RU"/>
        </w:rPr>
        <w:t>Лужский муниципальный район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занимает ежегодно </w:t>
      </w:r>
      <w:r w:rsidR="00373341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 w:rsidR="00373341">
        <w:rPr>
          <w:rFonts w:ascii="Times New Roman" w:hAnsi="Times New Roman"/>
          <w:sz w:val="24"/>
          <w:szCs w:val="24"/>
          <w:lang w:eastAsia="ru-RU"/>
        </w:rPr>
        <w:t>о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F5627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по урожайности зерновых входит </w:t>
      </w:r>
      <w:r w:rsidR="00BF5627">
        <w:rPr>
          <w:rFonts w:ascii="Times New Roman" w:hAnsi="Times New Roman"/>
          <w:sz w:val="24"/>
          <w:szCs w:val="24"/>
          <w:lang w:eastAsia="ru-RU"/>
        </w:rPr>
        <w:t>в 5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среди </w:t>
      </w:r>
      <w:r w:rsidR="00BF5627">
        <w:rPr>
          <w:rFonts w:ascii="Times New Roman" w:hAnsi="Times New Roman"/>
          <w:sz w:val="24"/>
          <w:szCs w:val="24"/>
          <w:lang w:eastAsia="ru-RU"/>
        </w:rPr>
        <w:t xml:space="preserve">17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районов </w:t>
      </w:r>
      <w:r w:rsidR="00BF5627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D4F05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Отрасль животноводства в </w:t>
      </w:r>
      <w:r w:rsidR="00AA24AE">
        <w:rPr>
          <w:rFonts w:ascii="Times New Roman" w:hAnsi="Times New Roman"/>
          <w:bCs/>
          <w:sz w:val="24"/>
          <w:szCs w:val="24"/>
          <w:lang w:eastAsia="ru-RU"/>
        </w:rPr>
        <w:t xml:space="preserve">Лужском муниципальном районе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представлена скотоводством и свиноводством. </w:t>
      </w:r>
    </w:p>
    <w:p w:rsidR="002D4F05" w:rsidRDefault="000140E3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роизводство молока в районе в </w:t>
      </w:r>
      <w:r w:rsidR="00FF4EF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составило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33557,2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тонн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0541C0">
        <w:rPr>
          <w:rFonts w:ascii="Times New Roman" w:hAnsi="Times New Roman"/>
          <w:bCs/>
          <w:sz w:val="24"/>
          <w:szCs w:val="24"/>
          <w:lang w:eastAsia="ru-RU"/>
        </w:rPr>
        <w:t>, это 84% к 2012 году.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D587E" w:rsidRPr="002D4F05" w:rsidRDefault="001D587E" w:rsidP="002D4F0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В целях распространения передового опыта, повышения профессионального мастерства </w:t>
      </w:r>
      <w:r w:rsidRPr="005A7A08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агропромышленного комплекса в район</w:t>
      </w:r>
      <w:r w:rsidR="003D64EB">
        <w:rPr>
          <w:rFonts w:ascii="Times New Roman" w:hAnsi="Times New Roman"/>
          <w:bCs/>
          <w:sz w:val="24"/>
          <w:szCs w:val="24"/>
          <w:lang w:eastAsia="ru-RU"/>
        </w:rPr>
        <w:t>е ежегодно проводятся конкурсы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осуществляется поощрение передовиков производства. Так, ежегодно проводятся конкурсы </w:t>
      </w:r>
      <w:r w:rsidR="00836108">
        <w:rPr>
          <w:rFonts w:ascii="Times New Roman" w:hAnsi="Times New Roman"/>
          <w:bCs/>
          <w:sz w:val="24"/>
          <w:szCs w:val="24"/>
          <w:lang w:eastAsia="ru-RU"/>
        </w:rPr>
        <w:t xml:space="preserve">механизаторов - пахарей, техников – биологов по искусственному осеменению коров и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операторов машинного доения. Традиционно каждый год проводится С</w:t>
      </w:r>
      <w:r w:rsidR="00836108">
        <w:rPr>
          <w:rFonts w:ascii="Times New Roman" w:hAnsi="Times New Roman"/>
          <w:bCs/>
          <w:sz w:val="24"/>
          <w:szCs w:val="24"/>
          <w:lang w:eastAsia="ru-RU"/>
        </w:rPr>
        <w:t>ъезд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передовиков </w:t>
      </w:r>
      <w:r w:rsidR="00836108">
        <w:rPr>
          <w:rFonts w:ascii="Times New Roman" w:hAnsi="Times New Roman"/>
          <w:bCs/>
          <w:sz w:val="24"/>
          <w:szCs w:val="24"/>
          <w:lang w:eastAsia="ru-RU"/>
        </w:rPr>
        <w:t>производства предприятий агропромышленного комплекса, ярмарки – продажи сельскохозяйственной продукции,</w:t>
      </w:r>
      <w:r w:rsidR="00836108" w:rsidRPr="00836108">
        <w:rPr>
          <w:rFonts w:ascii="Arial" w:hAnsi="Arial" w:cs="Arial"/>
          <w:sz w:val="30"/>
          <w:szCs w:val="30"/>
        </w:rPr>
        <w:t xml:space="preserve"> </w:t>
      </w:r>
      <w:r w:rsidR="00836108" w:rsidRPr="00836108">
        <w:rPr>
          <w:rFonts w:ascii="Times New Roman" w:hAnsi="Times New Roman"/>
          <w:sz w:val="24"/>
          <w:szCs w:val="24"/>
        </w:rPr>
        <w:t>международн</w:t>
      </w:r>
      <w:r w:rsidR="00836108">
        <w:rPr>
          <w:rFonts w:ascii="Times New Roman" w:hAnsi="Times New Roman"/>
          <w:sz w:val="24"/>
          <w:szCs w:val="24"/>
        </w:rPr>
        <w:t>ая</w:t>
      </w:r>
      <w:r w:rsidR="00836108" w:rsidRPr="00836108">
        <w:rPr>
          <w:rFonts w:ascii="Times New Roman" w:hAnsi="Times New Roman"/>
          <w:sz w:val="24"/>
          <w:szCs w:val="24"/>
        </w:rPr>
        <w:t xml:space="preserve"> ярмарк</w:t>
      </w:r>
      <w:r w:rsidR="00836108">
        <w:rPr>
          <w:rFonts w:ascii="Times New Roman" w:hAnsi="Times New Roman"/>
          <w:sz w:val="24"/>
          <w:szCs w:val="24"/>
        </w:rPr>
        <w:t>а</w:t>
      </w:r>
      <w:r w:rsidR="00836108" w:rsidRPr="00836108">
        <w:rPr>
          <w:rFonts w:ascii="Times New Roman" w:hAnsi="Times New Roman"/>
          <w:sz w:val="24"/>
          <w:szCs w:val="24"/>
        </w:rPr>
        <w:t xml:space="preserve"> АГРОРУСЬ  в Санкт-Петербурге и ярмарк</w:t>
      </w:r>
      <w:r w:rsidR="00836108">
        <w:rPr>
          <w:rFonts w:ascii="Times New Roman" w:hAnsi="Times New Roman"/>
          <w:sz w:val="24"/>
          <w:szCs w:val="24"/>
        </w:rPr>
        <w:t>а</w:t>
      </w:r>
      <w:r w:rsidR="00836108" w:rsidRPr="00836108">
        <w:rPr>
          <w:rFonts w:ascii="Times New Roman" w:hAnsi="Times New Roman"/>
          <w:sz w:val="24"/>
          <w:szCs w:val="24"/>
        </w:rPr>
        <w:t xml:space="preserve"> в Москве «Золотая Осень».</w:t>
      </w:r>
      <w:r w:rsidR="008361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В сельскохозяйственном производстве района занято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1345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человек или 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от трудоспособного населения района. За 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 среднемесячная заработная плата на </w:t>
      </w:r>
      <w:r w:rsidR="00F365B7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сельскохозяйственных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предприятиях составила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17245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что на </w:t>
      </w:r>
      <w:r w:rsidR="00E95AC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больше аналогичного периода прошлого года. </w:t>
      </w:r>
    </w:p>
    <w:p w:rsidR="002D4F05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В целях стабилизации, устойчивого развития и укрепления финансового состояния агропромышленного комплекса района, совершенствования организации и технологии сельскохозяйственного производства осуществляется  поддержка сельского хозяйства</w:t>
      </w:r>
      <w:r w:rsidR="00F365B7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Лужского муниципального района</w:t>
      </w:r>
      <w:r w:rsidR="002D4F0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E2E39" w:rsidRPr="008F0AA1" w:rsidRDefault="001D587E" w:rsidP="002D4F0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D4F0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0E2E39"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="00914604"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убсидии</w:t>
      </w:r>
      <w:r w:rsidR="000E2E39"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E2E39" w:rsidRPr="000E2E39">
        <w:rPr>
          <w:rFonts w:ascii="Times New Roman" w:hAnsi="Times New Roman"/>
          <w:sz w:val="24"/>
          <w:szCs w:val="24"/>
        </w:rPr>
        <w:t xml:space="preserve">на возмещение части затрат на проведение комплекса </w:t>
      </w:r>
      <w:proofErr w:type="spellStart"/>
      <w:r w:rsidR="000E2E39" w:rsidRPr="000E2E39">
        <w:rPr>
          <w:rFonts w:ascii="Times New Roman" w:hAnsi="Times New Roman"/>
          <w:sz w:val="24"/>
          <w:szCs w:val="24"/>
        </w:rPr>
        <w:t>агротехнологических</w:t>
      </w:r>
      <w:proofErr w:type="spellEnd"/>
      <w:r w:rsidR="000E2E39" w:rsidRPr="000E2E39">
        <w:rPr>
          <w:rFonts w:ascii="Times New Roman" w:hAnsi="Times New Roman"/>
          <w:sz w:val="24"/>
          <w:szCs w:val="24"/>
        </w:rPr>
        <w:t xml:space="preserve"> работ с использованием горюче-смазочных материалов</w:t>
      </w:r>
      <w:r w:rsidR="000E2E39">
        <w:rPr>
          <w:rFonts w:ascii="Times New Roman" w:hAnsi="Times New Roman"/>
          <w:sz w:val="24"/>
          <w:szCs w:val="24"/>
        </w:rPr>
        <w:t>;</w:t>
      </w:r>
    </w:p>
    <w:p w:rsidR="000E2E39" w:rsidRPr="008F0AA1" w:rsidRDefault="002D4F05" w:rsidP="008F0AA1">
      <w:pPr>
        <w:numPr>
          <w:ilvl w:val="1"/>
          <w:numId w:val="18"/>
        </w:numPr>
        <w:tabs>
          <w:tab w:val="left" w:pos="993"/>
          <w:tab w:val="left" w:pos="108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субсидии</w:t>
      </w:r>
      <w:r w:rsidRPr="008F0AA1">
        <w:rPr>
          <w:rFonts w:ascii="Times New Roman" w:hAnsi="Times New Roman"/>
          <w:sz w:val="24"/>
          <w:szCs w:val="24"/>
        </w:rPr>
        <w:t xml:space="preserve"> </w:t>
      </w:r>
      <w:r w:rsidR="000E2E39" w:rsidRPr="008F0AA1">
        <w:rPr>
          <w:rFonts w:ascii="Times New Roman" w:hAnsi="Times New Roman"/>
          <w:sz w:val="24"/>
          <w:szCs w:val="24"/>
        </w:rPr>
        <w:t>на возмещение части затрат на приобретение комбикорма</w:t>
      </w:r>
      <w:r w:rsidR="008F0AA1">
        <w:rPr>
          <w:rFonts w:ascii="Times New Roman" w:hAnsi="Times New Roman"/>
          <w:sz w:val="24"/>
          <w:szCs w:val="24"/>
        </w:rPr>
        <w:t>;</w:t>
      </w:r>
    </w:p>
    <w:p w:rsidR="008F0AA1" w:rsidRPr="008F0AA1" w:rsidRDefault="002D4F05" w:rsidP="008F0AA1">
      <w:pPr>
        <w:numPr>
          <w:ilvl w:val="1"/>
          <w:numId w:val="18"/>
        </w:numPr>
        <w:tabs>
          <w:tab w:val="left" w:pos="993"/>
          <w:tab w:val="left" w:pos="108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субсидии</w:t>
      </w:r>
      <w:r w:rsidRPr="008F0AA1">
        <w:rPr>
          <w:rFonts w:ascii="Times New Roman" w:hAnsi="Times New Roman"/>
          <w:sz w:val="24"/>
          <w:szCs w:val="24"/>
        </w:rPr>
        <w:t xml:space="preserve"> </w:t>
      </w:r>
      <w:r w:rsidR="008F0AA1" w:rsidRPr="008F0AA1">
        <w:rPr>
          <w:rFonts w:ascii="Times New Roman" w:hAnsi="Times New Roman"/>
          <w:sz w:val="24"/>
          <w:szCs w:val="24"/>
        </w:rPr>
        <w:t xml:space="preserve">на возмещение части затрат на приобретение </w:t>
      </w:r>
      <w:proofErr w:type="spellStart"/>
      <w:r w:rsidR="008F0AA1" w:rsidRPr="008F0A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="008F0AA1" w:rsidRPr="008F0AA1">
        <w:rPr>
          <w:rFonts w:ascii="Times New Roman" w:hAnsi="Times New Roman"/>
          <w:sz w:val="24"/>
          <w:szCs w:val="24"/>
        </w:rPr>
        <w:t>, в том числе минеральных удобрений и химических средств защиты растений</w:t>
      </w:r>
      <w:r>
        <w:rPr>
          <w:rFonts w:ascii="Times New Roman" w:hAnsi="Times New Roman"/>
          <w:sz w:val="24"/>
          <w:szCs w:val="24"/>
        </w:rPr>
        <w:t>.</w:t>
      </w:r>
    </w:p>
    <w:p w:rsidR="001D587E" w:rsidRPr="008F0AA1" w:rsidRDefault="001B3F3F" w:rsidP="008F0AA1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</w:p>
    <w:p w:rsidR="001271E2" w:rsidRPr="004256B7" w:rsidRDefault="004256B7" w:rsidP="002D4F05">
      <w:pPr>
        <w:spacing w:after="0" w:line="312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 счет субвенций из бюджета Ленинградской области</w:t>
      </w:r>
      <w:r w:rsidRPr="004256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получ</w:t>
      </w:r>
      <w:r w:rsidR="002D4F05">
        <w:rPr>
          <w:rFonts w:ascii="Times New Roman" w:hAnsi="Times New Roman"/>
          <w:bCs/>
          <w:sz w:val="24"/>
          <w:szCs w:val="24"/>
          <w:lang w:eastAsia="ru-RU"/>
        </w:rPr>
        <w:t>ают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субсидию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возмещение части затрат на приобретение комбикорма на содержание сельскохозяйственных животных, рыбы и птиц   крестьянские (фермерские) хозяйства </w:t>
      </w:r>
      <w:r w:rsidR="002D4F05">
        <w:rPr>
          <w:rFonts w:ascii="Times New Roman" w:hAnsi="Times New Roman"/>
          <w:bCs/>
          <w:sz w:val="24"/>
          <w:szCs w:val="24"/>
          <w:lang w:eastAsia="ru-RU"/>
        </w:rPr>
        <w:t xml:space="preserve">и  </w:t>
      </w:r>
      <w:r w:rsidR="001271E2">
        <w:rPr>
          <w:rFonts w:ascii="Times New Roman" w:hAnsi="Times New Roman"/>
          <w:bCs/>
          <w:sz w:val="24"/>
          <w:szCs w:val="24"/>
          <w:lang w:eastAsia="ru-RU"/>
        </w:rPr>
        <w:t xml:space="preserve">личные подсобные хозяйства </w:t>
      </w:r>
      <w:r w:rsidR="002D4F05">
        <w:rPr>
          <w:rFonts w:ascii="Times New Roman" w:hAnsi="Times New Roman"/>
          <w:bCs/>
          <w:sz w:val="24"/>
          <w:szCs w:val="24"/>
          <w:lang w:eastAsia="ru-RU"/>
        </w:rPr>
        <w:t>граждан</w:t>
      </w:r>
      <w:r w:rsidR="001271E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Мобилизация имеющихся ресурсов, развитие кормовой, технической и технологической базы, эффективное использование средств  поддержки </w:t>
      </w:r>
      <w:r w:rsidR="00BE5869">
        <w:rPr>
          <w:rFonts w:ascii="Times New Roman" w:hAnsi="Times New Roman"/>
          <w:bCs/>
          <w:sz w:val="24"/>
          <w:szCs w:val="24"/>
          <w:lang w:eastAsia="ru-RU"/>
        </w:rPr>
        <w:t>из бюджета Лужского муниципального района</w:t>
      </w:r>
      <w:r w:rsidR="00BE5869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позволяют прогнозировать сохранение положительной динамики развития агропромышленного комплекса в районе.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Вместе с тем в отрасли имеется ряд острых проблем, ограничивающих планомерный рост агропромышленного комплекса: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высокий уровень изношенности сельскохозяйственной техники и оборудования, производственных помещений, низкие темпы обновления материально-технических ресурсов, модернизации аграрной сферы;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недостаток оборотных средств на приобретение удобрений, ядохимикатов, семян, кормов, горюче-смазочных материалов;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недостаточно эффективное использование земельных ресурсов, обусловленное отсутствием собственников, низким уровнем плодородия и высокой степенью изношенности мелиоративных систем;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отток рабочей силы из отрасли, острый дефицит квалифицированных руководителей, специалистов, рабочих сельских профессий, ухудшение демографической ситуации, уровня и качества жизни на селе;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неразвитость аграрных рынков, проблемы сбыта продукции;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</w:t>
      </w:r>
      <w:r w:rsidR="005F18E2">
        <w:rPr>
          <w:rFonts w:ascii="Times New Roman" w:hAnsi="Times New Roman"/>
          <w:sz w:val="24"/>
          <w:szCs w:val="24"/>
          <w:lang w:eastAsia="ru-RU"/>
        </w:rPr>
        <w:t xml:space="preserve">государственных 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программах.</w:t>
      </w:r>
    </w:p>
    <w:p w:rsidR="001D587E" w:rsidRPr="005A7A08" w:rsidRDefault="001D587E" w:rsidP="001D587E">
      <w:pPr>
        <w:keepNext/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A08">
        <w:rPr>
          <w:rFonts w:ascii="Times New Roman" w:hAnsi="Times New Roman"/>
          <w:b/>
          <w:sz w:val="24"/>
          <w:szCs w:val="24"/>
          <w:lang w:eastAsia="ru-RU"/>
        </w:rPr>
        <w:t>1.2. Приоритеты, цели и задачи в сфере деятельности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агропромышленном секторе в рамках программы отнесены вопросы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 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Правовые основы реализации в </w:t>
      </w:r>
      <w:r w:rsidR="00CD1A3F">
        <w:rPr>
          <w:rFonts w:ascii="Times New Roman" w:hAnsi="Times New Roman"/>
          <w:sz w:val="24"/>
          <w:szCs w:val="24"/>
          <w:lang w:eastAsia="ru-RU"/>
        </w:rPr>
        <w:t>Лужском муниципальном районе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государственной социально-экономической политики в сфере развития сельского хозяйства устанавливает </w:t>
      </w:r>
      <w:r w:rsidR="00CD1A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</w:t>
      </w:r>
      <w:hyperlink r:id="rId7" w:history="1">
        <w:r w:rsidRPr="005A7A08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A7A08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CD1A3F" w:rsidRPr="005A7A08">
        <w:rPr>
          <w:rFonts w:ascii="Times New Roman" w:hAnsi="Times New Roman"/>
          <w:sz w:val="24"/>
          <w:szCs w:val="24"/>
          <w:lang w:eastAsia="ru-RU"/>
        </w:rPr>
        <w:t>29 декабря 2006 года</w:t>
      </w:r>
      <w:r w:rsidR="00CD1A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CD1A3F" w:rsidRPr="005A7A08">
        <w:rPr>
          <w:rFonts w:ascii="Times New Roman" w:hAnsi="Times New Roman"/>
          <w:sz w:val="24"/>
          <w:szCs w:val="24"/>
          <w:lang w:eastAsia="ru-RU"/>
        </w:rPr>
        <w:t>264-ФЗ «О развитии сельского хозяйства»</w:t>
      </w:r>
      <w:r w:rsidRPr="005A7A08">
        <w:rPr>
          <w:rFonts w:ascii="Times New Roman" w:hAnsi="Times New Roman"/>
          <w:sz w:val="24"/>
          <w:szCs w:val="24"/>
          <w:lang w:eastAsia="ru-RU"/>
        </w:rPr>
        <w:t>, согласно которому основными целями государственной аграрной политики  являются: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развитие эффективного сельскохозяйственного производства;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повышение конкурентоспособности сельскохозяйственной продукции, произведенной на территории </w:t>
      </w:r>
      <w:r w:rsidR="00CD1A3F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и сельскохозяйственных товаропроизводителей, обеспечение качества продовольственных товаров, произведенных на территории </w:t>
      </w:r>
      <w:r w:rsidR="00CD1A3F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обеспечение содействия устойчивому развитию в </w:t>
      </w:r>
      <w:r w:rsidR="00AA60B7">
        <w:rPr>
          <w:rFonts w:ascii="Times New Roman" w:hAnsi="Times New Roman"/>
          <w:sz w:val="24"/>
          <w:szCs w:val="24"/>
          <w:lang w:eastAsia="ru-RU"/>
        </w:rPr>
        <w:t>Лужском муниципальном районе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сельских территорий, обеспечение занятости и повышения уровня жизни сельского населения </w:t>
      </w:r>
      <w:r w:rsidR="00AA60B7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в том числе оплаты труда работников, занятых в сельском хозяйстве;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сохранение и воспроизводство используемых для нужд сельскохозяйственного производства природных ресурсов </w:t>
      </w:r>
      <w:r w:rsidR="00AA60B7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</w:t>
      </w:r>
      <w:r w:rsidR="00AA60B7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и развитие инфраструктуры этого рынка;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создание на территории </w:t>
      </w:r>
      <w:r w:rsidR="00AA60B7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AA60B7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>благоприятного инвестиционного климата и повышение объема инвестиций в сфере развития сельского хозяйства.</w:t>
      </w:r>
    </w:p>
    <w:p w:rsidR="006F05D0" w:rsidRPr="006F05D0" w:rsidRDefault="006F05D0" w:rsidP="006F05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lang w:eastAsia="ru-RU"/>
        </w:rPr>
        <w:t xml:space="preserve"> 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Основными задачами развития сельского хозяйства в </w:t>
      </w:r>
      <w:r w:rsidR="00AA60B7" w:rsidRPr="006F05D0">
        <w:rPr>
          <w:rFonts w:ascii="Times New Roman" w:hAnsi="Times New Roman"/>
          <w:sz w:val="24"/>
          <w:szCs w:val="24"/>
          <w:lang w:eastAsia="ru-RU"/>
        </w:rPr>
        <w:t>Лужско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AA60B7" w:rsidRPr="006F05D0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AA60B7" w:rsidRPr="006F05D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 в рамках государственной программы </w:t>
      </w:r>
      <w:r w:rsidR="009A4A0C" w:rsidRPr="006F05D0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A4A0C" w:rsidRPr="006F05D0">
        <w:rPr>
          <w:rFonts w:ascii="Times New Roman" w:hAnsi="Times New Roman"/>
          <w:sz w:val="24"/>
          <w:szCs w:val="24"/>
          <w:lang w:eastAsia="ru-RU"/>
        </w:rPr>
        <w:t>Развитие сельского хозяйства Ленинградской области»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 (утв. постановлением Правительства </w:t>
      </w:r>
      <w:r w:rsidRPr="006F05D0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6F05D0">
        <w:rPr>
          <w:rFonts w:ascii="Times New Roman" w:hAnsi="Times New Roman"/>
          <w:sz w:val="24"/>
          <w:szCs w:val="24"/>
        </w:rPr>
        <w:t xml:space="preserve">29 декабря 2012 г. 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6F05D0">
        <w:rPr>
          <w:rFonts w:ascii="Times New Roman" w:hAnsi="Times New Roman"/>
          <w:sz w:val="24"/>
          <w:szCs w:val="24"/>
        </w:rPr>
        <w:t>463</w:t>
      </w:r>
      <w:r w:rsidR="001D587E" w:rsidRPr="006F05D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F05D0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повышение уровня рентабельности сельскохозяйственных организаций;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создание условий для эффективного использования земель сельскохозяйственного назначения;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обеспечение эффективного государственного управления в сфере развития сельского хозяйства и регулирования рынков сельскохозяйственной продукции, сырья и продовольствия;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При разработке целей и задач программы учтены приоритеты политики </w:t>
      </w:r>
      <w:r w:rsidR="00F64AE1">
        <w:rPr>
          <w:rFonts w:ascii="Times New Roman" w:hAnsi="Times New Roman"/>
          <w:sz w:val="24"/>
          <w:szCs w:val="24"/>
          <w:lang w:eastAsia="ru-RU"/>
        </w:rPr>
        <w:t>Лужского муниципального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района в агропромышленном комплексе, установленные в </w:t>
      </w:r>
      <w:r w:rsidR="00780073">
        <w:rPr>
          <w:rFonts w:ascii="Times New Roman" w:hAnsi="Times New Roman"/>
          <w:sz w:val="24"/>
          <w:szCs w:val="24"/>
          <w:lang w:eastAsia="ru-RU"/>
        </w:rPr>
        <w:t>Концепции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 w:rsidR="00780073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Ленинградской </w:t>
      </w:r>
      <w:r w:rsidR="0078007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области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80073">
        <w:rPr>
          <w:rFonts w:ascii="Times New Roman" w:hAnsi="Times New Roman"/>
          <w:sz w:val="24"/>
          <w:szCs w:val="24"/>
          <w:lang w:eastAsia="ru-RU"/>
        </w:rPr>
        <w:t>период 2008-2017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(утв. </w:t>
      </w:r>
      <w:r w:rsidR="008E49D0">
        <w:rPr>
          <w:rFonts w:ascii="Times New Roman" w:hAnsi="Times New Roman"/>
          <w:sz w:val="24"/>
          <w:szCs w:val="24"/>
          <w:lang w:eastAsia="ru-RU"/>
        </w:rPr>
        <w:t>Решением Совета депутатов Лужского муниципального района от 22.04.2008 № 171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). В соответствии с </w:t>
      </w:r>
      <w:r w:rsidR="007579BC">
        <w:rPr>
          <w:rFonts w:ascii="Times New Roman" w:hAnsi="Times New Roman"/>
          <w:sz w:val="24"/>
          <w:szCs w:val="24"/>
          <w:lang w:eastAsia="ru-RU"/>
        </w:rPr>
        <w:t>Концепцией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основная цель государственной политики в области сельского хозяйства - создание условий для устойчивого и эффективного развития сельского хозяйства, улучшение социальных условий жизни сельского населения. Приоритетными задачами являются:</w:t>
      </w:r>
    </w:p>
    <w:p w:rsidR="001D587E" w:rsidRPr="00AE4423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финансовое оздоровление сельскохозяйственных предприятий</w:t>
      </w:r>
      <w:r w:rsidRPr="00AE4423">
        <w:rPr>
          <w:rFonts w:ascii="Times New Roman" w:hAnsi="Times New Roman"/>
          <w:sz w:val="24"/>
          <w:szCs w:val="24"/>
          <w:lang w:eastAsia="ru-RU"/>
        </w:rPr>
        <w:t>;</w:t>
      </w:r>
    </w:p>
    <w:p w:rsidR="001D587E" w:rsidRPr="005A7A08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привлечение для работы в сельской местности кадров молодых специалистов;</w:t>
      </w:r>
    </w:p>
    <w:p w:rsidR="001D587E" w:rsidRDefault="001D587E" w:rsidP="00F26B30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улучшени</w:t>
      </w:r>
      <w:r w:rsidR="00D80708">
        <w:rPr>
          <w:rFonts w:ascii="Times New Roman" w:hAnsi="Times New Roman"/>
          <w:sz w:val="24"/>
          <w:szCs w:val="24"/>
          <w:lang w:eastAsia="ru-RU"/>
        </w:rPr>
        <w:t>е жилищных и социальных условий;</w:t>
      </w:r>
    </w:p>
    <w:p w:rsidR="001D587E" w:rsidRPr="0036010B" w:rsidRDefault="00D80708" w:rsidP="0036010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создание условий жизнедеятельности на сельских территориях.</w:t>
      </w:r>
    </w:p>
    <w:p w:rsidR="001D587E" w:rsidRPr="005A7A08" w:rsidRDefault="00495BA0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Сроки и этапы реализации</w:t>
      </w:r>
    </w:p>
    <w:p w:rsidR="001D587E" w:rsidRPr="005A7A08" w:rsidRDefault="00495BA0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- 2014-2020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1D587E" w:rsidRPr="005A7A08" w:rsidRDefault="00495BA0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Этапы реализации 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>программы не выделяются</w:t>
      </w:r>
    </w:p>
    <w:p w:rsidR="001D587E" w:rsidRPr="005A7A08" w:rsidRDefault="00495BA0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1.4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Основные мероприятия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Основные ме</w:t>
      </w:r>
      <w:r w:rsidR="00495BA0">
        <w:rPr>
          <w:rFonts w:ascii="Times New Roman" w:hAnsi="Times New Roman"/>
          <w:sz w:val="24"/>
          <w:szCs w:val="24"/>
          <w:lang w:eastAsia="ru-RU"/>
        </w:rPr>
        <w:t xml:space="preserve">роприятия в сфере реализации 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программы:</w:t>
      </w:r>
    </w:p>
    <w:p w:rsidR="00495BA0" w:rsidRPr="00495BA0" w:rsidRDefault="00C0137D" w:rsidP="00F26B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37D">
        <w:rPr>
          <w:rFonts w:ascii="Times New Roman" w:hAnsi="Times New Roman"/>
          <w:bCs/>
          <w:color w:val="000000"/>
          <w:sz w:val="24"/>
          <w:szCs w:val="24"/>
        </w:rPr>
        <w:t>Поддержка развития сельскохозяйственного производства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сельскохозяйственных предприятий, крестьянских (фермерских) хозяйств, личных подсобных хозяй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ств гр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аждан.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Предоставление субсидий из бюджета </w:t>
      </w:r>
      <w:r w:rsidR="00E36AA4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сельскохозяйственным товаропроизводителям, осуществление контроля за целевым и эффективным использованием предоставленных субсидий. 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 w:rsidR="00E61677">
        <w:rPr>
          <w:rFonts w:ascii="Times New Roman" w:hAnsi="Times New Roman"/>
          <w:sz w:val="24"/>
          <w:szCs w:val="24"/>
          <w:lang w:eastAsia="ru-RU"/>
        </w:rPr>
        <w:t xml:space="preserve">отдел АПК КЭР и АПК администрации Лужского муниципального района </w:t>
      </w:r>
      <w:proofErr w:type="gramStart"/>
      <w:r w:rsidR="00E61677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495BA0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E61677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495BA0">
        <w:rPr>
          <w:rFonts w:ascii="Times New Roman" w:hAnsi="Times New Roman"/>
          <w:sz w:val="24"/>
          <w:szCs w:val="24"/>
          <w:lang w:eastAsia="ru-RU"/>
        </w:rPr>
        <w:t xml:space="preserve">  предоставлени</w:t>
      </w:r>
      <w:r w:rsidR="00E61677">
        <w:rPr>
          <w:rFonts w:ascii="Times New Roman" w:hAnsi="Times New Roman"/>
          <w:sz w:val="24"/>
          <w:szCs w:val="24"/>
          <w:lang w:eastAsia="ru-RU"/>
        </w:rPr>
        <w:t>я</w:t>
      </w:r>
      <w:r w:rsidR="00495BA0">
        <w:rPr>
          <w:rFonts w:ascii="Times New Roman" w:hAnsi="Times New Roman"/>
          <w:sz w:val="24"/>
          <w:szCs w:val="24"/>
          <w:lang w:eastAsia="ru-RU"/>
        </w:rPr>
        <w:t xml:space="preserve"> субсидий</w:t>
      </w:r>
      <w:r w:rsidR="00E61677">
        <w:rPr>
          <w:rFonts w:ascii="Times New Roman" w:hAnsi="Times New Roman"/>
          <w:sz w:val="24"/>
          <w:szCs w:val="24"/>
          <w:lang w:eastAsia="ru-RU"/>
        </w:rPr>
        <w:t xml:space="preserve"> из бюджета Лужского муниципального района на поддержку агропромышленного комплекса</w:t>
      </w:r>
      <w:r w:rsidRPr="005A7A08">
        <w:rPr>
          <w:rFonts w:ascii="Times New Roman" w:hAnsi="Times New Roman"/>
          <w:sz w:val="24"/>
          <w:szCs w:val="24"/>
          <w:lang w:eastAsia="ru-RU"/>
        </w:rPr>
        <w:t>:</w:t>
      </w:r>
    </w:p>
    <w:p w:rsidR="001D587E" w:rsidRPr="005A7A08" w:rsidRDefault="001D587E" w:rsidP="00F26B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информирует о приеме заявок и условиях получения субсидий;</w:t>
      </w:r>
    </w:p>
    <w:p w:rsidR="001D587E" w:rsidRPr="005A7A08" w:rsidRDefault="001D587E" w:rsidP="00F26B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организует прием заявок;</w:t>
      </w:r>
    </w:p>
    <w:p w:rsidR="001D587E" w:rsidRPr="005A7A08" w:rsidRDefault="001D587E" w:rsidP="00F26B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рассматривает представленные документы и принимает решения о предоставлении или об отказе в предоставлении субсидии; при наличии замечаний – информирует заявителя об этом с указанием срока для устранения замечаний;</w:t>
      </w:r>
    </w:p>
    <w:p w:rsidR="001D587E" w:rsidRPr="005A7A08" w:rsidRDefault="001D587E" w:rsidP="00F26B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заключает соглашение с получателем субсидий;</w:t>
      </w:r>
    </w:p>
    <w:p w:rsidR="001D587E" w:rsidRPr="005A7A08" w:rsidRDefault="001D587E" w:rsidP="00F26B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5A7A0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выполнением условий соглашения.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Направления предоставления субсидий определяются ежегодно, с</w:t>
      </w:r>
      <w:r w:rsidR="00495BA0">
        <w:rPr>
          <w:rFonts w:ascii="Times New Roman" w:hAnsi="Times New Roman"/>
          <w:sz w:val="24"/>
          <w:szCs w:val="24"/>
          <w:lang w:eastAsia="ru-RU"/>
        </w:rPr>
        <w:t xml:space="preserve"> учетом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возможностей бюджета </w:t>
      </w:r>
      <w:r w:rsidR="00DA3C4F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.</w:t>
      </w:r>
    </w:p>
    <w:p w:rsidR="00DA3C4F" w:rsidRDefault="00DA3C4F" w:rsidP="00DA3C4F">
      <w:pPr>
        <w:pStyle w:val="aff5"/>
        <w:numPr>
          <w:ilvl w:val="0"/>
          <w:numId w:val="5"/>
        </w:numPr>
        <w:ind w:hanging="720"/>
        <w:rPr>
          <w:rFonts w:ascii="Times New Roman" w:hAnsi="Times New Roman" w:cs="Times New Roman"/>
          <w:bCs/>
          <w:color w:val="000000"/>
        </w:rPr>
      </w:pPr>
      <w:r w:rsidRPr="00DA3C4F">
        <w:rPr>
          <w:rFonts w:ascii="Times New Roman" w:hAnsi="Times New Roman" w:cs="Times New Roman"/>
          <w:bCs/>
          <w:color w:val="000000"/>
        </w:rPr>
        <w:t>Предоставление грантов в форме субсидий на поддержку агропромышленного комплекса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 xml:space="preserve">Субсидии (гранты) предоставляются в целях награждения передовиков агропромышленного и </w:t>
      </w:r>
      <w:proofErr w:type="spellStart"/>
      <w:r w:rsidRPr="00591D96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591D96">
        <w:rPr>
          <w:rFonts w:ascii="Times New Roman" w:hAnsi="Times New Roman"/>
          <w:sz w:val="24"/>
          <w:szCs w:val="24"/>
        </w:rPr>
        <w:t xml:space="preserve"> комплекса по итогам ежегодных районных конкурсов по присвоению почетных званий по следующим номинациям:</w:t>
      </w:r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D96">
        <w:rPr>
          <w:rFonts w:ascii="Times New Roman" w:hAnsi="Times New Roman"/>
          <w:sz w:val="24"/>
          <w:szCs w:val="24"/>
        </w:rPr>
        <w:t>а) лучшие по профессии;</w:t>
      </w:r>
      <w:proofErr w:type="gramEnd"/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lastRenderedPageBreak/>
        <w:t>б) лучшее сельскохозяйственное предприятие;</w:t>
      </w:r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>в) лучшее предприятие пищевой, перерабатывающей и комбикормовой промышленности;</w:t>
      </w:r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>г) лучшие крестьянские (фермерские) хозяйства;</w:t>
      </w:r>
    </w:p>
    <w:p w:rsidR="00591D96" w:rsidRPr="00591D96" w:rsidRDefault="00591D96" w:rsidP="0059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D96">
        <w:rPr>
          <w:rFonts w:ascii="Times New Roman" w:hAnsi="Times New Roman"/>
          <w:sz w:val="24"/>
          <w:szCs w:val="24"/>
        </w:rPr>
        <w:t>д</w:t>
      </w:r>
      <w:proofErr w:type="spellEnd"/>
      <w:r w:rsidRPr="00591D96">
        <w:rPr>
          <w:rFonts w:ascii="Times New Roman" w:hAnsi="Times New Roman"/>
          <w:sz w:val="24"/>
          <w:szCs w:val="24"/>
        </w:rPr>
        <w:t>) лучшее личное подсобное хозяйство граждан.</w:t>
      </w:r>
    </w:p>
    <w:p w:rsidR="00DA3C4F" w:rsidRDefault="00DA3C4F" w:rsidP="00DA3C4F">
      <w:pPr>
        <w:pStyle w:val="aff5"/>
        <w:numPr>
          <w:ilvl w:val="0"/>
          <w:numId w:val="5"/>
        </w:numPr>
        <w:ind w:hanging="720"/>
        <w:rPr>
          <w:rFonts w:ascii="Times New Roman" w:hAnsi="Times New Roman" w:cs="Times New Roman"/>
          <w:bCs/>
          <w:color w:val="000000"/>
        </w:rPr>
      </w:pPr>
      <w:r w:rsidRPr="00DA3C4F">
        <w:rPr>
          <w:rFonts w:ascii="Times New Roman" w:hAnsi="Times New Roman" w:cs="Times New Roman"/>
          <w:bCs/>
          <w:color w:val="000000"/>
        </w:rPr>
        <w:t>Поддержка развития инфраструктуры садоводческих, огороднических и дачных некоммерческих объединений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D533B9" w:rsidRPr="002264FE" w:rsidRDefault="002264FE" w:rsidP="002264FE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64FE">
        <w:rPr>
          <w:rFonts w:ascii="Times New Roman" w:hAnsi="Times New Roman"/>
          <w:sz w:val="24"/>
          <w:szCs w:val="24"/>
          <w:lang w:eastAsia="ru-RU"/>
        </w:rPr>
        <w:t xml:space="preserve">Предоставляются субсидии </w:t>
      </w:r>
      <w:r w:rsidRPr="002264FE">
        <w:rPr>
          <w:rFonts w:ascii="Times New Roman" w:hAnsi="Times New Roman"/>
          <w:sz w:val="24"/>
          <w:szCs w:val="24"/>
        </w:rPr>
        <w:t xml:space="preserve">на возмещение части затрат </w:t>
      </w:r>
      <w:r w:rsidR="00D533B9" w:rsidRPr="002264FE">
        <w:rPr>
          <w:rFonts w:ascii="Times New Roman" w:hAnsi="Times New Roman"/>
          <w:sz w:val="24"/>
          <w:szCs w:val="24"/>
        </w:rPr>
        <w:t xml:space="preserve">при разработке проектно-сметной документации на строительство </w:t>
      </w:r>
      <w:r w:rsidR="00D533B9" w:rsidRPr="002264FE">
        <w:rPr>
          <w:rFonts w:ascii="Times New Roman" w:hAnsi="Times New Roman"/>
          <w:bCs/>
          <w:sz w:val="24"/>
          <w:szCs w:val="24"/>
        </w:rPr>
        <w:t xml:space="preserve">и реконструкцию инженерных сетей (электроснабжения, водоснабжения, газоснабжения) и подъездных дорог садоводческих некоммерческих объединений Лужского муниципального района Ленинградской </w:t>
      </w:r>
      <w:r w:rsidR="00D533B9" w:rsidRPr="002264FE">
        <w:rPr>
          <w:rFonts w:ascii="Times New Roman" w:hAnsi="Times New Roman"/>
          <w:sz w:val="24"/>
          <w:szCs w:val="24"/>
        </w:rPr>
        <w:t>Субсидии предоставляются садоводческим некоммерческим объединениям, членами которых являются (не менее 50% от общей численности членов) жители, постоянно проживающие и имеющие регистрацию на территории Ленинградской области.</w:t>
      </w:r>
      <w:proofErr w:type="gramEnd"/>
      <w:r w:rsidR="00D533B9" w:rsidRPr="002264FE">
        <w:rPr>
          <w:rFonts w:ascii="Times New Roman" w:hAnsi="Times New Roman"/>
          <w:sz w:val="24"/>
          <w:szCs w:val="24"/>
        </w:rPr>
        <w:t xml:space="preserve">  Садоводческое некоммерческое объединение должно обладать статусом юридического лица, должно быть зарегистрировано на территории Лужского муниципального района Ленинградской области.</w:t>
      </w:r>
    </w:p>
    <w:p w:rsidR="001D587E" w:rsidRPr="005A7A08" w:rsidRDefault="000653A0" w:rsidP="00F26B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3A0">
        <w:rPr>
          <w:rFonts w:ascii="Times New Roman" w:hAnsi="Times New Roman"/>
          <w:bCs/>
          <w:color w:val="000000"/>
          <w:sz w:val="24"/>
          <w:szCs w:val="24"/>
        </w:rPr>
        <w:t>Организация и проведение ярмарок, конкурсов, выставок и съезда передовиков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работников. 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 w:rsidR="000653A0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0653A0" w:rsidRPr="005A7A08">
        <w:rPr>
          <w:rFonts w:ascii="Times New Roman" w:hAnsi="Times New Roman"/>
          <w:bCs/>
          <w:sz w:val="24"/>
          <w:szCs w:val="24"/>
          <w:lang w:eastAsia="ru-RU"/>
        </w:rPr>
        <w:t>радиционно каждый год проводится С</w:t>
      </w:r>
      <w:r w:rsidR="000653A0">
        <w:rPr>
          <w:rFonts w:ascii="Times New Roman" w:hAnsi="Times New Roman"/>
          <w:bCs/>
          <w:sz w:val="24"/>
          <w:szCs w:val="24"/>
          <w:lang w:eastAsia="ru-RU"/>
        </w:rPr>
        <w:t>ъезд</w:t>
      </w:r>
      <w:r w:rsidR="000653A0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передовиков </w:t>
      </w:r>
      <w:r w:rsidR="000653A0">
        <w:rPr>
          <w:rFonts w:ascii="Times New Roman" w:hAnsi="Times New Roman"/>
          <w:bCs/>
          <w:sz w:val="24"/>
          <w:szCs w:val="24"/>
          <w:lang w:eastAsia="ru-RU"/>
        </w:rPr>
        <w:t>производства предприятий агропромышленного комплекса, ярмарки – продажи сельскохозяйственной продукции,</w:t>
      </w:r>
      <w:r w:rsidR="000653A0" w:rsidRPr="00836108">
        <w:rPr>
          <w:rFonts w:ascii="Arial" w:hAnsi="Arial" w:cs="Arial"/>
          <w:sz w:val="30"/>
          <w:szCs w:val="30"/>
        </w:rPr>
        <w:t xml:space="preserve"> </w:t>
      </w:r>
      <w:r w:rsidR="000653A0" w:rsidRPr="00836108">
        <w:rPr>
          <w:rFonts w:ascii="Times New Roman" w:hAnsi="Times New Roman"/>
          <w:sz w:val="24"/>
          <w:szCs w:val="24"/>
        </w:rPr>
        <w:t>международн</w:t>
      </w:r>
      <w:r w:rsidR="000653A0">
        <w:rPr>
          <w:rFonts w:ascii="Times New Roman" w:hAnsi="Times New Roman"/>
          <w:sz w:val="24"/>
          <w:szCs w:val="24"/>
        </w:rPr>
        <w:t>ая</w:t>
      </w:r>
      <w:r w:rsidR="000653A0" w:rsidRPr="00836108">
        <w:rPr>
          <w:rFonts w:ascii="Times New Roman" w:hAnsi="Times New Roman"/>
          <w:sz w:val="24"/>
          <w:szCs w:val="24"/>
        </w:rPr>
        <w:t xml:space="preserve"> ярмарк</w:t>
      </w:r>
      <w:r w:rsidR="000653A0">
        <w:rPr>
          <w:rFonts w:ascii="Times New Roman" w:hAnsi="Times New Roman"/>
          <w:sz w:val="24"/>
          <w:szCs w:val="24"/>
        </w:rPr>
        <w:t>а</w:t>
      </w:r>
      <w:r w:rsidR="000653A0" w:rsidRPr="00836108">
        <w:rPr>
          <w:rFonts w:ascii="Times New Roman" w:hAnsi="Times New Roman"/>
          <w:sz w:val="24"/>
          <w:szCs w:val="24"/>
        </w:rPr>
        <w:t xml:space="preserve"> АГРОРУСЬ  в Санкт-Петербурге и ярмарк</w:t>
      </w:r>
      <w:r w:rsidR="000653A0">
        <w:rPr>
          <w:rFonts w:ascii="Times New Roman" w:hAnsi="Times New Roman"/>
          <w:sz w:val="24"/>
          <w:szCs w:val="24"/>
        </w:rPr>
        <w:t>а в Москве «Золотая Осень»</w:t>
      </w:r>
      <w:r w:rsidRPr="005A7A08">
        <w:rPr>
          <w:rFonts w:ascii="Times New Roman" w:hAnsi="Times New Roman"/>
          <w:sz w:val="24"/>
          <w:szCs w:val="24"/>
          <w:lang w:eastAsia="ru-RU"/>
        </w:rPr>
        <w:t>, ко</w:t>
      </w:r>
      <w:r w:rsidR="000653A0">
        <w:rPr>
          <w:rFonts w:ascii="Times New Roman" w:hAnsi="Times New Roman"/>
          <w:sz w:val="24"/>
          <w:szCs w:val="24"/>
          <w:lang w:eastAsia="ru-RU"/>
        </w:rPr>
        <w:t>нкурсы</w:t>
      </w:r>
      <w:r w:rsidRPr="005A7A08">
        <w:rPr>
          <w:rFonts w:ascii="Times New Roman" w:hAnsi="Times New Roman"/>
          <w:sz w:val="24"/>
          <w:szCs w:val="24"/>
          <w:lang w:eastAsia="ru-RU"/>
        </w:rPr>
        <w:t>:</w:t>
      </w:r>
    </w:p>
    <w:p w:rsidR="001D587E" w:rsidRPr="005A7A08" w:rsidRDefault="000653A0" w:rsidP="00F26B30">
      <w:pPr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механизаторов - пахарей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D587E" w:rsidRPr="005A7A08" w:rsidRDefault="000653A0" w:rsidP="00F26B30">
      <w:pPr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техников – биологов по искусственному осеменению коров</w:t>
      </w:r>
      <w:r w:rsidR="001D587E"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D587E" w:rsidRPr="005A7A08" w:rsidRDefault="000653A0" w:rsidP="00F26B30">
      <w:pPr>
        <w:numPr>
          <w:ilvl w:val="0"/>
          <w:numId w:val="4"/>
        </w:numPr>
        <w:shd w:val="clear" w:color="auto" w:fill="FFFFFF"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операторов машинного доения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75EE3" w:rsidRPr="00B75EE3" w:rsidRDefault="00B75EE3" w:rsidP="00B75EE3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B75EE3">
        <w:rPr>
          <w:rFonts w:ascii="Times New Roman" w:hAnsi="Times New Roman" w:cs="Times New Roman"/>
        </w:rPr>
        <w:t>Улучшение жилищных условий граждан, проживающих в сельской местности</w:t>
      </w:r>
      <w:r>
        <w:rPr>
          <w:rFonts w:ascii="Times New Roman" w:hAnsi="Times New Roman" w:cs="Times New Roman"/>
        </w:rPr>
        <w:t>.</w:t>
      </w:r>
      <w:r w:rsidRPr="00B75E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Финансирование мероприятия по улучшению жилищных условий граждан, проживающих в сельской местности, для обеспечения участия в государственной программе «Устойчивое развитие сельских территорий Ленинградской области на 2014-2017 годы и на период до 2020 года», предусмотрено по муниципальной программе Лужского муниципального района «Предоставление муниципальной поддержки гражданам, нуждающимся в улучшении жилищных условий, в том числе молодежи».</w:t>
      </w:r>
      <w:proofErr w:type="gramEnd"/>
    </w:p>
    <w:p w:rsidR="00701014" w:rsidRPr="00616669" w:rsidRDefault="00104CB6" w:rsidP="00616669">
      <w:pPr>
        <w:pStyle w:val="af2"/>
        <w:numPr>
          <w:ilvl w:val="0"/>
          <w:numId w:val="5"/>
        </w:numPr>
        <w:spacing w:before="0" w:after="0"/>
        <w:ind w:left="709" w:firstLine="0"/>
        <w:rPr>
          <w:rFonts w:eastAsia="Times New Roman"/>
        </w:rPr>
      </w:pPr>
      <w:r w:rsidRPr="00104CB6">
        <w:rPr>
          <w:bCs/>
          <w:color w:val="000000"/>
          <w:sz w:val="22"/>
          <w:szCs w:val="22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 w:rsidR="00616669">
        <w:rPr>
          <w:bCs/>
          <w:color w:val="000000"/>
          <w:sz w:val="22"/>
          <w:szCs w:val="22"/>
        </w:rPr>
        <w:t>.</w:t>
      </w:r>
      <w:r w:rsidR="00701014" w:rsidRPr="00701014">
        <w:rPr>
          <w:rFonts w:ascii="Arial" w:hAnsi="Arial" w:cs="Arial"/>
          <w:sz w:val="20"/>
          <w:szCs w:val="20"/>
        </w:rPr>
        <w:t xml:space="preserve"> </w:t>
      </w:r>
      <w:r w:rsidR="00701014" w:rsidRPr="00616669">
        <w:rPr>
          <w:rFonts w:eastAsia="Times New Roman"/>
        </w:rPr>
        <w:t>Целями основного мероприятия являются:</w:t>
      </w:r>
    </w:p>
    <w:p w:rsidR="00701014" w:rsidRPr="00701014" w:rsidRDefault="00616669" w:rsidP="006166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01014" w:rsidRPr="00701014">
        <w:rPr>
          <w:rFonts w:ascii="Times New Roman" w:hAnsi="Times New Roman"/>
          <w:sz w:val="24"/>
          <w:szCs w:val="24"/>
          <w:lang w:eastAsia="ru-RU"/>
        </w:rPr>
        <w:t>создание комфортных условий жизнедеятельности в сельской местности;</w:t>
      </w:r>
    </w:p>
    <w:p w:rsidR="00701014" w:rsidRPr="00701014" w:rsidRDefault="00616669" w:rsidP="006166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01014" w:rsidRPr="00701014">
        <w:rPr>
          <w:rFonts w:ascii="Times New Roman" w:hAnsi="Times New Roman"/>
          <w:sz w:val="24"/>
          <w:szCs w:val="24"/>
          <w:lang w:eastAsia="ru-RU"/>
        </w:rPr>
        <w:t>создание условий для улучшения социально-демографической ситуации в сельской местности.</w:t>
      </w:r>
    </w:p>
    <w:p w:rsidR="003B63D8" w:rsidRDefault="00104CB6" w:rsidP="003B63D8">
      <w:pPr>
        <w:pStyle w:val="aff5"/>
        <w:numPr>
          <w:ilvl w:val="0"/>
          <w:numId w:val="5"/>
        </w:numPr>
        <w:ind w:left="709" w:firstLine="0"/>
        <w:rPr>
          <w:rFonts w:ascii="Times New Roman" w:hAnsi="Times New Roman" w:cs="Times New Roman"/>
          <w:color w:val="000000"/>
        </w:rPr>
      </w:pPr>
      <w:proofErr w:type="spellStart"/>
      <w:r w:rsidRPr="00104CB6">
        <w:rPr>
          <w:rFonts w:ascii="Times New Roman" w:hAnsi="Times New Roman" w:cs="Times New Roman"/>
          <w:color w:val="000000"/>
        </w:rPr>
        <w:t>Грантовая</w:t>
      </w:r>
      <w:proofErr w:type="spellEnd"/>
      <w:r w:rsidRPr="00104CB6">
        <w:rPr>
          <w:rFonts w:ascii="Times New Roman" w:hAnsi="Times New Roman" w:cs="Times New Roman"/>
          <w:color w:val="000000"/>
        </w:rPr>
        <w:t xml:space="preserve"> поддержка местных инициатив граждан, проживающих в сельской местности</w:t>
      </w:r>
      <w:r>
        <w:rPr>
          <w:rFonts w:ascii="Times New Roman" w:hAnsi="Times New Roman" w:cs="Times New Roman"/>
          <w:color w:val="000000"/>
        </w:rPr>
        <w:t>.</w:t>
      </w:r>
    </w:p>
    <w:p w:rsidR="00701014" w:rsidRPr="003B63D8" w:rsidRDefault="00701014" w:rsidP="0036010B">
      <w:pPr>
        <w:pStyle w:val="aff5"/>
        <w:rPr>
          <w:rFonts w:ascii="Times New Roman" w:hAnsi="Times New Roman"/>
        </w:rPr>
      </w:pPr>
      <w:r w:rsidRPr="003B63D8">
        <w:rPr>
          <w:rFonts w:ascii="Times New Roman" w:hAnsi="Times New Roman" w:cs="Times New Roman"/>
        </w:rPr>
        <w:t>Мероприятие предполагается осуществлять путем предоставления грантов сельским поселениям в форме субсидий из областного бюджета Ленинградской области на реализацию проектов, отобранных на конкурсной основе.</w:t>
      </w:r>
      <w:r w:rsidR="003B63D8">
        <w:rPr>
          <w:rFonts w:ascii="Times New Roman" w:hAnsi="Times New Roman" w:cs="Times New Roman"/>
        </w:rPr>
        <w:t xml:space="preserve"> </w:t>
      </w:r>
    </w:p>
    <w:p w:rsidR="0036010B" w:rsidRDefault="0036010B" w:rsidP="00E47429">
      <w:pP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04CB6" w:rsidRPr="00E47429" w:rsidRDefault="001D587E" w:rsidP="00E47429">
      <w:pP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lastRenderedPageBreak/>
        <w:t>Сведения об основных мероприятиях программы с указанием исполнителей, сроков реализации и ожидаемых результ</w:t>
      </w:r>
      <w:r w:rsidR="000A17FF">
        <w:rPr>
          <w:rFonts w:ascii="Times New Roman" w:hAnsi="Times New Roman"/>
          <w:bCs/>
          <w:sz w:val="24"/>
          <w:szCs w:val="24"/>
          <w:lang w:eastAsia="ru-RU"/>
        </w:rPr>
        <w:t>атов представлены в Прил</w:t>
      </w:r>
      <w:r w:rsidR="00D652A4">
        <w:rPr>
          <w:rFonts w:ascii="Times New Roman" w:hAnsi="Times New Roman"/>
          <w:bCs/>
          <w:sz w:val="24"/>
          <w:szCs w:val="24"/>
          <w:lang w:eastAsia="ru-RU"/>
        </w:rPr>
        <w:t>ожении 1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к муниципальной программе.</w:t>
      </w:r>
    </w:p>
    <w:p w:rsidR="001D587E" w:rsidRPr="005A7A08" w:rsidRDefault="000A17FF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1.5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Меры муниципального регулирования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Положением, утвержденным Решением Совета депутатов муниципального образования, структурным подразделением </w:t>
      </w:r>
      <w:r w:rsidR="008E04AF">
        <w:rPr>
          <w:rFonts w:ascii="Times New Roman" w:hAnsi="Times New Roman"/>
          <w:sz w:val="24"/>
          <w:szCs w:val="24"/>
          <w:lang w:eastAsia="ru-RU"/>
        </w:rPr>
        <w:t>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E04AF">
        <w:rPr>
          <w:rFonts w:ascii="Times New Roman" w:hAnsi="Times New Roman"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8E04AF">
        <w:rPr>
          <w:rFonts w:ascii="Times New Roman" w:hAnsi="Times New Roman"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хозяйства, является </w:t>
      </w:r>
      <w:r w:rsidR="008E04AF">
        <w:rPr>
          <w:rFonts w:ascii="Times New Roman" w:hAnsi="Times New Roman"/>
          <w:sz w:val="24"/>
          <w:szCs w:val="24"/>
          <w:lang w:eastAsia="ru-RU"/>
        </w:rPr>
        <w:t>отдел АПК КЭР и АПК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587E" w:rsidRPr="005A7A08" w:rsidRDefault="0060043D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субсидий из бюджета </w:t>
      </w:r>
      <w:r w:rsidR="008E04AF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в целях поддержки сельскохозяйственных товаропроизводителей утвержда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тся ежегодно постановлением </w:t>
      </w:r>
      <w:r w:rsidR="008E04AF">
        <w:rPr>
          <w:rFonts w:ascii="Times New Roman" w:hAnsi="Times New Roman"/>
          <w:sz w:val="24"/>
          <w:szCs w:val="24"/>
          <w:lang w:eastAsia="ru-RU"/>
        </w:rPr>
        <w:t>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E04AF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по направлениям поддержки.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>станавлива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>тся порядок и условия оказания поддержки, механизмы контроля за целевым и эффективным использованием бюджетных средств.</w:t>
      </w:r>
    </w:p>
    <w:p w:rsidR="001D587E" w:rsidRPr="005A7A08" w:rsidRDefault="0060043D" w:rsidP="0060043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Отделом 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АПК КЭР и АПК 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1D587E" w:rsidRPr="005A7A08">
        <w:rPr>
          <w:rFonts w:ascii="Times New Roman" w:hAnsi="Times New Roman"/>
          <w:sz w:val="24"/>
          <w:szCs w:val="24"/>
          <w:lang w:eastAsia="ru-RU"/>
        </w:rPr>
        <w:t xml:space="preserve"> ежегодно утверждаются Положения о проведении районных конкурсов, в которых определяются условия участия, время проведения и порядок подведения итогов конкурсов.</w:t>
      </w:r>
    </w:p>
    <w:p w:rsidR="001D587E" w:rsidRPr="005A7A08" w:rsidRDefault="000A17FF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1.6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Прогноз сводных показателей муниципальных заданий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В рамках программы муниципальными учреждениями муниципальные услуги не оказываются.</w:t>
      </w:r>
    </w:p>
    <w:p w:rsidR="001D587E" w:rsidRPr="005A7A08" w:rsidRDefault="000A17FF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программы осуществляется взаимодействие с органами государственной власти </w:t>
      </w:r>
      <w:r w:rsidR="00A24EF4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 части: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предоставления средств государственной поддержки, направленных на развитие агропромышленного комплекса района;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поиска инвесторов и реализации инвестиционных проектов в агропромышленном комплексе на территории района;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подготовки кадров для сельскохозяйственных организаций района (целевой набор);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реализации мер государственной поддержки, направленных на закрепление специалистов и кадров рабочих профессий в сельскохозяйственных организациях;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строительства объектов социальной сферы и инфраструктуры.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 поселениями, расположенными в границах </w:t>
      </w:r>
      <w:r w:rsidR="00A24EF4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осуществляется взаимодействие в части: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информирования населения о мерах государственной поддержки в сфере агропромышленного комплекса; </w:t>
      </w:r>
    </w:p>
    <w:p w:rsidR="001D587E" w:rsidRPr="005A7A08" w:rsidRDefault="001D587E" w:rsidP="00F26B3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получения информации из </w:t>
      </w:r>
      <w:proofErr w:type="spellStart"/>
      <w:r w:rsidRPr="005A7A08">
        <w:rPr>
          <w:rFonts w:ascii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книг о личных подсобных хозяйствах, поголовье скота, </w:t>
      </w:r>
      <w:proofErr w:type="spellStart"/>
      <w:r w:rsidRPr="005A7A08">
        <w:rPr>
          <w:rFonts w:ascii="Times New Roman" w:hAnsi="Times New Roman"/>
          <w:sz w:val="24"/>
          <w:szCs w:val="24"/>
          <w:lang w:eastAsia="ru-RU"/>
        </w:rPr>
        <w:t>сельхозугодьях</w:t>
      </w:r>
      <w:proofErr w:type="spell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и технических средствах, находящихся в пользовании граждан, иной информации;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Сельскохозяйственные товаропроизводители, крестьянские (фермерские) хозяйства, граждане, ведущие личное подсобное хозяйство являются получателями средств государственной и муниципальной поддержки.</w:t>
      </w:r>
    </w:p>
    <w:p w:rsidR="001D587E" w:rsidRPr="005A7A08" w:rsidRDefault="004A2E41" w:rsidP="001D587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1.8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</w:t>
      </w:r>
    </w:p>
    <w:p w:rsidR="001D587E" w:rsidRPr="008577BE" w:rsidRDefault="001D587E" w:rsidP="008577BE">
      <w:pPr>
        <w:keepNext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Источниками ресурсного</w:t>
      </w:r>
      <w:r w:rsidR="008577BE">
        <w:rPr>
          <w:rFonts w:ascii="Times New Roman" w:hAnsi="Times New Roman"/>
          <w:sz w:val="24"/>
          <w:szCs w:val="24"/>
          <w:lang w:eastAsia="ru-RU"/>
        </w:rPr>
        <w:t xml:space="preserve"> обеспечения программы являются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средства бюджета </w:t>
      </w:r>
      <w:r w:rsidR="00B85002"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B85002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, в том числе суб</w:t>
      </w:r>
      <w:r w:rsidR="00B85002">
        <w:rPr>
          <w:rFonts w:ascii="Times New Roman" w:hAnsi="Times New Roman"/>
          <w:bCs/>
          <w:sz w:val="24"/>
          <w:szCs w:val="24"/>
          <w:lang w:eastAsia="ru-RU"/>
        </w:rPr>
        <w:t>венции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</w:t>
      </w:r>
      <w:r w:rsidR="00B85002">
        <w:rPr>
          <w:rFonts w:ascii="Times New Roman" w:hAnsi="Times New Roman"/>
          <w:bCs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r w:rsidR="004A2E41">
        <w:rPr>
          <w:rFonts w:ascii="Times New Roman" w:hAnsi="Times New Roman"/>
          <w:sz w:val="24"/>
          <w:szCs w:val="24"/>
          <w:lang w:eastAsia="ru-RU"/>
        </w:rPr>
        <w:t>мероприятий программы за 2014-2020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за счет средств бюджета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="008577B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8577B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8577BE">
        <w:rPr>
          <w:rFonts w:ascii="Times New Roman" w:hAnsi="Times New Roman"/>
          <w:sz w:val="24"/>
          <w:szCs w:val="24"/>
          <w:lang w:eastAsia="ru-RU"/>
        </w:rPr>
        <w:t>166070,0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тыс. рублей. Сведения о ресурсном обеспечении программы за счет средств бюджета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="008577B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8577B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>по годам реализации муниципальной программы.</w:t>
      </w:r>
    </w:p>
    <w:tbl>
      <w:tblPr>
        <w:tblStyle w:val="60"/>
        <w:tblW w:w="0" w:type="auto"/>
        <w:jc w:val="center"/>
        <w:tblLook w:val="04A0"/>
      </w:tblPr>
      <w:tblGrid>
        <w:gridCol w:w="2083"/>
        <w:gridCol w:w="1527"/>
        <w:gridCol w:w="1811"/>
        <w:gridCol w:w="1736"/>
      </w:tblGrid>
      <w:tr w:rsidR="001D587E" w:rsidRPr="005A7A08" w:rsidTr="00A57EC2">
        <w:trPr>
          <w:trHeight w:val="310"/>
          <w:jc w:val="center"/>
        </w:trPr>
        <w:tc>
          <w:tcPr>
            <w:tcW w:w="2083" w:type="dxa"/>
            <w:vAlign w:val="center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527" w:type="dxa"/>
            <w:vAlign w:val="center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1736" w:type="dxa"/>
          </w:tcPr>
          <w:p w:rsidR="001D587E" w:rsidRPr="005A7A08" w:rsidRDefault="004A2E41" w:rsidP="008577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</w:t>
            </w:r>
            <w:r w:rsidR="008577BE">
              <w:rPr>
                <w:rFonts w:ascii="Times New Roman" w:hAnsi="Times New Roman"/>
                <w:sz w:val="20"/>
                <w:szCs w:val="20"/>
                <w:lang w:eastAsia="ru-RU"/>
              </w:rPr>
              <w:t>венции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бюджета ЛО</w:t>
            </w: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36" w:type="dxa"/>
          </w:tcPr>
          <w:p w:rsidR="001D587E" w:rsidRPr="005A7A08" w:rsidRDefault="001D587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20146,0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17646,0</w:t>
            </w:r>
          </w:p>
        </w:tc>
        <w:tc>
          <w:tcPr>
            <w:tcW w:w="1736" w:type="dxa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24094,0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21344,0</w:t>
            </w:r>
          </w:p>
        </w:tc>
        <w:tc>
          <w:tcPr>
            <w:tcW w:w="1736" w:type="dxa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21250,0</w:t>
            </w:r>
          </w:p>
        </w:tc>
        <w:tc>
          <w:tcPr>
            <w:tcW w:w="1736" w:type="dxa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25830,0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23080,0</w:t>
            </w:r>
          </w:p>
        </w:tc>
        <w:tc>
          <w:tcPr>
            <w:tcW w:w="1736" w:type="dxa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4A2E41" w:rsidRPr="005A7A08" w:rsidTr="00A57EC2">
        <w:trPr>
          <w:jc w:val="center"/>
        </w:trPr>
        <w:tc>
          <w:tcPr>
            <w:tcW w:w="2083" w:type="dxa"/>
          </w:tcPr>
          <w:p w:rsidR="004A2E41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527" w:type="dxa"/>
            <w:vAlign w:val="center"/>
          </w:tcPr>
          <w:p w:rsidR="004A2E41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27750,0</w:t>
            </w:r>
          </w:p>
        </w:tc>
        <w:tc>
          <w:tcPr>
            <w:tcW w:w="1811" w:type="dxa"/>
            <w:vAlign w:val="center"/>
          </w:tcPr>
          <w:p w:rsidR="004A2E41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736" w:type="dxa"/>
          </w:tcPr>
          <w:p w:rsidR="004A2E41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8577BE" w:rsidRPr="005A7A08" w:rsidTr="00A57EC2">
        <w:trPr>
          <w:jc w:val="center"/>
        </w:trPr>
        <w:tc>
          <w:tcPr>
            <w:tcW w:w="2083" w:type="dxa"/>
          </w:tcPr>
          <w:p w:rsidR="008577BE" w:rsidRDefault="008577BE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27" w:type="dxa"/>
            <w:vAlign w:val="center"/>
          </w:tcPr>
          <w:p w:rsidR="008577B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29250,0</w:t>
            </w:r>
          </w:p>
        </w:tc>
        <w:tc>
          <w:tcPr>
            <w:tcW w:w="1811" w:type="dxa"/>
            <w:vAlign w:val="center"/>
          </w:tcPr>
          <w:p w:rsidR="008577B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26500,0</w:t>
            </w:r>
          </w:p>
        </w:tc>
        <w:tc>
          <w:tcPr>
            <w:tcW w:w="1736" w:type="dxa"/>
          </w:tcPr>
          <w:p w:rsidR="008577B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1D587E" w:rsidRPr="005A7A08" w:rsidTr="00A57EC2">
        <w:trPr>
          <w:jc w:val="center"/>
        </w:trPr>
        <w:tc>
          <w:tcPr>
            <w:tcW w:w="2083" w:type="dxa"/>
          </w:tcPr>
          <w:p w:rsidR="001D587E" w:rsidRPr="005A7A08" w:rsidRDefault="004A2E41" w:rsidP="00A57EC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2014-2020</w:t>
            </w:r>
            <w:r w:rsidR="001D587E"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527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166070,0</w:t>
            </w:r>
          </w:p>
        </w:tc>
        <w:tc>
          <w:tcPr>
            <w:tcW w:w="1811" w:type="dxa"/>
            <w:vAlign w:val="center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149820,0</w:t>
            </w:r>
          </w:p>
        </w:tc>
        <w:tc>
          <w:tcPr>
            <w:tcW w:w="1736" w:type="dxa"/>
          </w:tcPr>
          <w:p w:rsidR="001D587E" w:rsidRPr="005A7A08" w:rsidRDefault="008577BE" w:rsidP="00A57EC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16250,0</w:t>
            </w:r>
          </w:p>
        </w:tc>
      </w:tr>
    </w:tbl>
    <w:p w:rsidR="001D587E" w:rsidRPr="005A7A08" w:rsidRDefault="001D587E" w:rsidP="001D587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587E" w:rsidRPr="0061401C" w:rsidRDefault="001D587E" w:rsidP="0061401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программы за счет средств бюджета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="008577B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8577B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401C">
        <w:rPr>
          <w:rFonts w:ascii="Times New Roman" w:hAnsi="Times New Roman"/>
          <w:sz w:val="24"/>
          <w:szCs w:val="24"/>
          <w:lang w:eastAsia="ru-RU"/>
        </w:rPr>
        <w:t>сформировано в с</w:t>
      </w:r>
      <w:r w:rsidRPr="005A7A08">
        <w:rPr>
          <w:rFonts w:ascii="Times New Roman" w:hAnsi="Times New Roman"/>
          <w:bCs/>
          <w:sz w:val="24"/>
          <w:szCs w:val="24"/>
        </w:rPr>
        <w:t>оответствии с решением</w:t>
      </w:r>
      <w:r w:rsidR="004A2E41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="008577BE"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8577BE"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4A2E41">
        <w:rPr>
          <w:rFonts w:ascii="Times New Roman" w:hAnsi="Times New Roman"/>
          <w:bCs/>
          <w:sz w:val="24"/>
          <w:szCs w:val="24"/>
        </w:rPr>
        <w:t xml:space="preserve"> от </w:t>
      </w:r>
      <w:r w:rsidR="008577BE">
        <w:rPr>
          <w:rFonts w:ascii="Times New Roman" w:hAnsi="Times New Roman"/>
          <w:bCs/>
          <w:sz w:val="24"/>
          <w:szCs w:val="24"/>
        </w:rPr>
        <w:t>2</w:t>
      </w:r>
      <w:r w:rsidR="00144D3F">
        <w:rPr>
          <w:rFonts w:ascii="Times New Roman" w:hAnsi="Times New Roman"/>
          <w:bCs/>
          <w:sz w:val="24"/>
          <w:szCs w:val="24"/>
        </w:rPr>
        <w:t>0</w:t>
      </w:r>
      <w:r w:rsidR="008577BE">
        <w:rPr>
          <w:rFonts w:ascii="Times New Roman" w:hAnsi="Times New Roman"/>
          <w:bCs/>
          <w:sz w:val="24"/>
          <w:szCs w:val="24"/>
        </w:rPr>
        <w:t xml:space="preserve"> декабря</w:t>
      </w:r>
      <w:r w:rsidR="004A2E41">
        <w:rPr>
          <w:rFonts w:ascii="Times New Roman" w:hAnsi="Times New Roman"/>
          <w:bCs/>
          <w:sz w:val="24"/>
          <w:szCs w:val="24"/>
        </w:rPr>
        <w:t xml:space="preserve"> 201</w:t>
      </w:r>
      <w:r w:rsidR="00144D3F">
        <w:rPr>
          <w:rFonts w:ascii="Times New Roman" w:hAnsi="Times New Roman"/>
          <w:bCs/>
          <w:sz w:val="24"/>
          <w:szCs w:val="24"/>
        </w:rPr>
        <w:t>3</w:t>
      </w:r>
      <w:r w:rsidR="004A2E41">
        <w:rPr>
          <w:rFonts w:ascii="Times New Roman" w:hAnsi="Times New Roman"/>
          <w:bCs/>
          <w:sz w:val="24"/>
          <w:szCs w:val="24"/>
        </w:rPr>
        <w:t xml:space="preserve"> года №</w:t>
      </w:r>
      <w:r w:rsidR="008577BE">
        <w:rPr>
          <w:rFonts w:ascii="Times New Roman" w:hAnsi="Times New Roman"/>
          <w:bCs/>
          <w:sz w:val="24"/>
          <w:szCs w:val="24"/>
        </w:rPr>
        <w:t xml:space="preserve"> </w:t>
      </w:r>
      <w:r w:rsidR="00144D3F">
        <w:rPr>
          <w:rFonts w:ascii="Times New Roman" w:hAnsi="Times New Roman"/>
          <w:bCs/>
          <w:sz w:val="24"/>
          <w:szCs w:val="24"/>
        </w:rPr>
        <w:t>452</w:t>
      </w:r>
      <w:r w:rsidR="004A2E41">
        <w:rPr>
          <w:rFonts w:ascii="Times New Roman" w:hAnsi="Times New Roman"/>
          <w:bCs/>
          <w:sz w:val="24"/>
          <w:szCs w:val="24"/>
        </w:rPr>
        <w:t xml:space="preserve"> «О бюджете</w:t>
      </w:r>
      <w:r w:rsidR="008577BE" w:rsidRPr="008577BE">
        <w:rPr>
          <w:rFonts w:ascii="Verdana" w:hAnsi="Verdana"/>
          <w:color w:val="383A3A"/>
          <w:sz w:val="17"/>
          <w:szCs w:val="17"/>
        </w:rPr>
        <w:t xml:space="preserve"> </w:t>
      </w:r>
      <w:r w:rsidR="008577BE" w:rsidRPr="008577BE"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 на 201</w:t>
      </w:r>
      <w:r w:rsidR="00144D3F">
        <w:rPr>
          <w:rFonts w:ascii="Times New Roman" w:hAnsi="Times New Roman"/>
          <w:sz w:val="24"/>
          <w:szCs w:val="24"/>
        </w:rPr>
        <w:t>4</w:t>
      </w:r>
      <w:r w:rsidR="008577BE" w:rsidRPr="008577BE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44D3F">
        <w:rPr>
          <w:rFonts w:ascii="Times New Roman" w:hAnsi="Times New Roman"/>
          <w:sz w:val="24"/>
          <w:szCs w:val="24"/>
        </w:rPr>
        <w:t>5</w:t>
      </w:r>
      <w:r w:rsidR="008577BE" w:rsidRPr="008577BE">
        <w:rPr>
          <w:rFonts w:ascii="Times New Roman" w:hAnsi="Times New Roman"/>
          <w:sz w:val="24"/>
          <w:szCs w:val="24"/>
        </w:rPr>
        <w:t xml:space="preserve"> и 201</w:t>
      </w:r>
      <w:r w:rsidR="00144D3F">
        <w:rPr>
          <w:rFonts w:ascii="Times New Roman" w:hAnsi="Times New Roman"/>
          <w:sz w:val="24"/>
          <w:szCs w:val="24"/>
        </w:rPr>
        <w:t>6</w:t>
      </w:r>
      <w:r w:rsidR="008577BE" w:rsidRPr="008577BE">
        <w:rPr>
          <w:rFonts w:ascii="Times New Roman" w:hAnsi="Times New Roman"/>
          <w:sz w:val="24"/>
          <w:szCs w:val="24"/>
        </w:rPr>
        <w:t xml:space="preserve"> годов</w:t>
      </w:r>
      <w:r w:rsidRPr="008577BE">
        <w:rPr>
          <w:rFonts w:ascii="Times New Roman" w:hAnsi="Times New Roman"/>
          <w:bCs/>
          <w:sz w:val="24"/>
          <w:szCs w:val="24"/>
        </w:rPr>
        <w:t>»</w:t>
      </w:r>
      <w:r w:rsidR="0061401C">
        <w:rPr>
          <w:rFonts w:ascii="Times New Roman" w:hAnsi="Times New Roman"/>
          <w:bCs/>
          <w:sz w:val="24"/>
          <w:szCs w:val="24"/>
        </w:rPr>
        <w:t>.</w:t>
      </w:r>
    </w:p>
    <w:p w:rsidR="001D587E" w:rsidRPr="005A7A08" w:rsidRDefault="001D587E" w:rsidP="0061401C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программы за счет средств бюджета </w:t>
      </w:r>
      <w:r w:rsidR="0061401C" w:rsidRPr="008577BE">
        <w:rPr>
          <w:rFonts w:ascii="Times New Roman" w:hAnsi="Times New Roman"/>
          <w:sz w:val="24"/>
          <w:szCs w:val="24"/>
        </w:rPr>
        <w:t>Лужского муниципального района</w:t>
      </w:r>
      <w:r w:rsidRPr="005A7A08">
        <w:rPr>
          <w:rFonts w:ascii="Times New Roman" w:hAnsi="Times New Roman"/>
          <w:bCs/>
          <w:sz w:val="24"/>
          <w:szCs w:val="24"/>
        </w:rPr>
        <w:t xml:space="preserve"> подлежит уточнению в рамках бюджетного цикла.</w:t>
      </w:r>
    </w:p>
    <w:p w:rsidR="001D587E" w:rsidRPr="005A7A08" w:rsidRDefault="001D587E" w:rsidP="001D587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программы за счет средств бюджета </w:t>
      </w:r>
      <w:r w:rsidR="0061401C" w:rsidRPr="008577BE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  <w:r w:rsidR="00D652A4">
        <w:rPr>
          <w:rFonts w:ascii="Times New Roman" w:hAnsi="Times New Roman"/>
          <w:bCs/>
          <w:sz w:val="24"/>
          <w:szCs w:val="24"/>
        </w:rPr>
        <w:t xml:space="preserve">представлено в приложении </w:t>
      </w:r>
      <w:r w:rsidR="0061401C">
        <w:rPr>
          <w:rFonts w:ascii="Times New Roman" w:hAnsi="Times New Roman"/>
          <w:bCs/>
          <w:sz w:val="24"/>
          <w:szCs w:val="24"/>
        </w:rPr>
        <w:t>1</w:t>
      </w:r>
      <w:r w:rsidRPr="005A7A08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</w:p>
    <w:p w:rsidR="001D587E" w:rsidRPr="00D652A4" w:rsidRDefault="00D652A4" w:rsidP="00D652A4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8041DB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D587E" w:rsidRPr="005A7A08">
        <w:rPr>
          <w:rFonts w:ascii="Times New Roman" w:hAnsi="Times New Roman"/>
          <w:b/>
          <w:sz w:val="24"/>
          <w:szCs w:val="24"/>
          <w:lang w:eastAsia="ru-RU"/>
        </w:rPr>
        <w:t>. Конечные результаты и оценка эффективности</w:t>
      </w:r>
    </w:p>
    <w:p w:rsidR="001D587E" w:rsidRPr="005A7A08" w:rsidRDefault="001D587E" w:rsidP="001D587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>Для оценки результатов определены целевые показатели (индикаторы) программы.</w:t>
      </w:r>
    </w:p>
    <w:p w:rsidR="002905C5" w:rsidRPr="002D4F05" w:rsidRDefault="002905C5" w:rsidP="002905C5">
      <w:pPr>
        <w:tabs>
          <w:tab w:val="left" w:pos="317"/>
        </w:tabs>
        <w:spacing w:before="60" w:after="60" w:line="240" w:lineRule="auto"/>
        <w:rPr>
          <w:rFonts w:ascii="Times New Roman" w:hAnsi="Times New Roman"/>
          <w:bCs/>
          <w:sz w:val="24"/>
          <w:szCs w:val="24"/>
        </w:rPr>
      </w:pPr>
      <w:r w:rsidRPr="002D4F05">
        <w:rPr>
          <w:rFonts w:ascii="Times New Roman" w:hAnsi="Times New Roman"/>
          <w:bCs/>
          <w:sz w:val="24"/>
          <w:szCs w:val="24"/>
        </w:rPr>
        <w:lastRenderedPageBreak/>
        <w:t>Ожидаемые показатели, характеризующие развитие сельского хозяйства, на конец реализации  программы (к 2020 году):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4F05">
        <w:rPr>
          <w:rFonts w:ascii="Times New Roman" w:hAnsi="Times New Roman"/>
          <w:sz w:val="24"/>
          <w:szCs w:val="24"/>
          <w:lang w:eastAsia="ru-RU"/>
        </w:rPr>
        <w:t>валовый</w:t>
      </w:r>
      <w:proofErr w:type="spellEnd"/>
      <w:r w:rsidRPr="002D4F05">
        <w:rPr>
          <w:rFonts w:ascii="Times New Roman" w:hAnsi="Times New Roman"/>
          <w:sz w:val="24"/>
          <w:szCs w:val="24"/>
          <w:lang w:eastAsia="ru-RU"/>
        </w:rPr>
        <w:t xml:space="preserve"> сбор:</w:t>
      </w:r>
    </w:p>
    <w:p w:rsidR="002905C5" w:rsidRPr="002D4F05" w:rsidRDefault="002905C5" w:rsidP="002905C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зерна в весе после доработки составит  17918 тонн;</w:t>
      </w:r>
    </w:p>
    <w:p w:rsidR="002905C5" w:rsidRPr="002D4F05" w:rsidRDefault="002905C5" w:rsidP="002905C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картофеля – 27154 тонны;</w:t>
      </w:r>
    </w:p>
    <w:p w:rsidR="002905C5" w:rsidRPr="002D4F05" w:rsidRDefault="002905C5" w:rsidP="002905C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овощей – 8928 тонн;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производство скота и птицы на убой в живом весе – 15000 тонн;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производство молока -  38017 тонн;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среднемесячная номинальная заработная плата в сельском хозяйстве - 26904 рубля;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количество соискателей по предоставлению грантов в конкурсе «</w:t>
      </w:r>
      <w:proofErr w:type="gramStart"/>
      <w:r w:rsidRPr="002D4F05">
        <w:rPr>
          <w:rFonts w:ascii="Times New Roman" w:hAnsi="Times New Roman"/>
          <w:sz w:val="24"/>
          <w:szCs w:val="24"/>
        </w:rPr>
        <w:t>Лучший</w:t>
      </w:r>
      <w:proofErr w:type="gramEnd"/>
      <w:r w:rsidRPr="002D4F05">
        <w:rPr>
          <w:rFonts w:ascii="Times New Roman" w:hAnsi="Times New Roman"/>
          <w:sz w:val="24"/>
          <w:szCs w:val="24"/>
        </w:rPr>
        <w:t xml:space="preserve"> по профессии» - не менее 28 участников;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достижение уровня обеспеченности садоводческих некоммерческих объединений инфраструктурой – 57%;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количество проведенных мероприятий – не менее 7ед;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ввод в эксплуатацию фельдшерско-акушерских пунктов, амбулаторий – 5 ед.;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 xml:space="preserve">выполнение работ по капитальному ремонту, реконструкции и строительству в учреждениях </w:t>
      </w:r>
      <w:proofErr w:type="spellStart"/>
      <w:r w:rsidRPr="002D4F05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2D4F05">
        <w:rPr>
          <w:rFonts w:ascii="Times New Roman" w:hAnsi="Times New Roman"/>
          <w:sz w:val="24"/>
          <w:szCs w:val="24"/>
        </w:rPr>
        <w:t xml:space="preserve"> типа – 29 ед.;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ввод в эксплуатацию распределительных газовых сетей –19 км;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строительство локальных водопроводов – 9,5 км;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 xml:space="preserve">реализация проекта комплексного обустройства населенного пункта – 1 ед.; 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 xml:space="preserve"> привлечение к реализации мероприятий по борьбе с борщевиком Сосновского  не менее 4 участников ежегодно;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</w:rPr>
        <w:t>реализация проектов местных инициатив граждан, проживающих в сельской местности – 7 ед.;</w:t>
      </w:r>
    </w:p>
    <w:p w:rsidR="002905C5" w:rsidRPr="002D4F05" w:rsidRDefault="002905C5" w:rsidP="002905C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>Ожидаемые показатели, характеризующие эффективность работы отрасли:</w:t>
      </w:r>
    </w:p>
    <w:p w:rsidR="002905C5" w:rsidRPr="002D4F05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 xml:space="preserve">доля прибыльных сельскохозяйственных организаций – </w:t>
      </w:r>
      <w:proofErr w:type="gramStart"/>
      <w:r w:rsidRPr="002D4F05">
        <w:rPr>
          <w:rFonts w:ascii="Times New Roman" w:hAnsi="Times New Roman"/>
          <w:sz w:val="24"/>
          <w:szCs w:val="24"/>
          <w:lang w:eastAsia="ru-RU"/>
        </w:rPr>
        <w:t>88</w:t>
      </w:r>
      <w:proofErr w:type="gramEnd"/>
      <w:r w:rsidRPr="002D4F05">
        <w:rPr>
          <w:rFonts w:ascii="Times New Roman" w:hAnsi="Times New Roman"/>
          <w:sz w:val="24"/>
          <w:szCs w:val="24"/>
          <w:lang w:eastAsia="ru-RU"/>
        </w:rPr>
        <w:t xml:space="preserve"> % в общем их числе;</w:t>
      </w:r>
    </w:p>
    <w:p w:rsidR="001D587E" w:rsidRDefault="002905C5" w:rsidP="002905C5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2D4F05">
        <w:rPr>
          <w:rFonts w:ascii="Times New Roman" w:hAnsi="Times New Roman"/>
          <w:sz w:val="24"/>
          <w:szCs w:val="24"/>
          <w:lang w:eastAsia="ru-RU"/>
        </w:rPr>
        <w:t xml:space="preserve">доля привлеченных сельских поселений – </w:t>
      </w:r>
      <w:proofErr w:type="gramStart"/>
      <w:r w:rsidRPr="002D4F05">
        <w:rPr>
          <w:rFonts w:ascii="Times New Roman" w:hAnsi="Times New Roman"/>
          <w:sz w:val="24"/>
          <w:szCs w:val="24"/>
          <w:lang w:eastAsia="ru-RU"/>
        </w:rPr>
        <w:t>90</w:t>
      </w:r>
      <w:proofErr w:type="gramEnd"/>
      <w:r w:rsidRPr="002D4F05">
        <w:rPr>
          <w:rFonts w:ascii="Times New Roman" w:hAnsi="Times New Roman"/>
          <w:sz w:val="24"/>
          <w:szCs w:val="24"/>
          <w:lang w:eastAsia="ru-RU"/>
        </w:rPr>
        <w:t xml:space="preserve"> % в общем их числе.</w:t>
      </w:r>
    </w:p>
    <w:p w:rsidR="008041DB" w:rsidRPr="002D4F05" w:rsidRDefault="008041DB" w:rsidP="008041D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41DB" w:rsidRPr="008041DB" w:rsidRDefault="008041DB" w:rsidP="008041DB">
      <w:pPr>
        <w:jc w:val="both"/>
        <w:rPr>
          <w:rFonts w:ascii="Times New Roman" w:hAnsi="Times New Roman"/>
          <w:sz w:val="24"/>
          <w:szCs w:val="24"/>
        </w:rPr>
      </w:pPr>
      <w:bookmarkStart w:id="1" w:name="sub_500"/>
      <w:bookmarkEnd w:id="1"/>
      <w:r w:rsidRPr="008041DB">
        <w:rPr>
          <w:rFonts w:ascii="Times New Roman" w:hAnsi="Times New Roman"/>
          <w:sz w:val="24"/>
          <w:szCs w:val="24"/>
        </w:rPr>
        <w:t>Оценка эффективности реализации Программы (подпрограмм) производится ответственным исполнителем муниципальной Программы в соответствии с Порядком разработки, реализации и оценки эффективности муниципальных программ Лужского муниципального района Ленинградской области, утвержденным постановлением администрации Лужского муниципального района от 30.10.2013 г. № 3279.</w:t>
      </w:r>
    </w:p>
    <w:p w:rsidR="008041DB" w:rsidRPr="008041DB" w:rsidRDefault="008041DB" w:rsidP="008041DB">
      <w:pPr>
        <w:jc w:val="both"/>
        <w:rPr>
          <w:rFonts w:ascii="Times New Roman" w:hAnsi="Times New Roman"/>
          <w:sz w:val="24"/>
          <w:szCs w:val="24"/>
        </w:rPr>
      </w:pPr>
      <w:r w:rsidRPr="008041DB">
        <w:rPr>
          <w:rFonts w:ascii="Times New Roman" w:hAnsi="Times New Roman"/>
          <w:sz w:val="24"/>
          <w:szCs w:val="24"/>
        </w:rPr>
        <w:t xml:space="preserve">      Источником получения информации для расчета и анализа целевых показателей (индикаторов) являются: статистическая отчетность 2-фермер, 3-фермер, 9-СХ, 10 МЕХ, 21-СХ, 24-СХ, П-1, П-4, ф.10, ф.29, ф.4, ф.14, периодическая отчетность, административная информация.</w:t>
      </w:r>
    </w:p>
    <w:p w:rsidR="00996CC4" w:rsidRDefault="00996CC4" w:rsidP="00996CC4">
      <w:pPr>
        <w:rPr>
          <w:rStyle w:val="afd"/>
          <w:rFonts w:eastAsiaTheme="majorEastAsia"/>
          <w:sz w:val="28"/>
          <w:szCs w:val="28"/>
        </w:rPr>
      </w:pPr>
    </w:p>
    <w:p w:rsidR="005A4782" w:rsidRDefault="005A4782" w:rsidP="00996CC4">
      <w:pPr>
        <w:rPr>
          <w:rStyle w:val="afd"/>
          <w:rFonts w:eastAsiaTheme="majorEastAsia"/>
          <w:sz w:val="28"/>
          <w:szCs w:val="28"/>
        </w:rPr>
      </w:pPr>
    </w:p>
    <w:p w:rsidR="002D4F05" w:rsidRDefault="002D4F05" w:rsidP="00996CC4">
      <w:pPr>
        <w:rPr>
          <w:rStyle w:val="afd"/>
          <w:rFonts w:eastAsiaTheme="majorEastAsia"/>
          <w:sz w:val="28"/>
          <w:szCs w:val="28"/>
        </w:rPr>
      </w:pPr>
    </w:p>
    <w:p w:rsidR="002D4F05" w:rsidRDefault="002D4F05" w:rsidP="00996CC4">
      <w:pPr>
        <w:rPr>
          <w:rStyle w:val="afd"/>
          <w:rFonts w:eastAsiaTheme="majorEastAsia"/>
          <w:sz w:val="28"/>
          <w:szCs w:val="28"/>
        </w:rPr>
      </w:pPr>
    </w:p>
    <w:p w:rsidR="00447BED" w:rsidRDefault="005A4782" w:rsidP="00447BED">
      <w:pPr>
        <w:pStyle w:val="2"/>
        <w:keepNext/>
        <w:spacing w:before="0" w:beforeAutospacing="0" w:after="0" w:afterAutospacing="0"/>
        <w:ind w:left="709" w:right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86D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Подпрограмма </w:t>
      </w:r>
      <w:r w:rsidRPr="00F86DA1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агропромышленного комплекса</w:t>
      </w:r>
      <w:r w:rsidRPr="00F86D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Лужского муниципального района </w:t>
      </w:r>
    </w:p>
    <w:p w:rsidR="005A4782" w:rsidRPr="00F86DA1" w:rsidRDefault="005A4782" w:rsidP="00447BED">
      <w:pPr>
        <w:pStyle w:val="2"/>
        <w:keepNext/>
        <w:spacing w:before="0" w:beforeAutospacing="0" w:after="0" w:afterAutospacing="0"/>
        <w:ind w:left="709" w:right="709"/>
        <w:jc w:val="center"/>
        <w:rPr>
          <w:sz w:val="26"/>
          <w:szCs w:val="26"/>
        </w:rPr>
      </w:pPr>
      <w:r>
        <w:rPr>
          <w:sz w:val="26"/>
          <w:szCs w:val="26"/>
        </w:rPr>
        <w:t>на 2014-2020 годы</w:t>
      </w:r>
      <w:r w:rsidRPr="00F86DA1">
        <w:rPr>
          <w:sz w:val="26"/>
          <w:szCs w:val="26"/>
        </w:rPr>
        <w:t>»</w:t>
      </w:r>
    </w:p>
    <w:p w:rsidR="005A4782" w:rsidRPr="005A7A08" w:rsidRDefault="005A4782" w:rsidP="005A4782">
      <w:pPr>
        <w:keepNext/>
        <w:autoSpaceDE w:val="0"/>
        <w:autoSpaceDN w:val="0"/>
        <w:adjustRightInd w:val="0"/>
        <w:spacing w:before="360" w:after="240" w:line="240" w:lineRule="auto"/>
        <w:ind w:right="-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A08">
        <w:rPr>
          <w:rFonts w:ascii="Times New Roman" w:hAnsi="Times New Roman"/>
          <w:b/>
          <w:sz w:val="24"/>
          <w:szCs w:val="24"/>
          <w:lang w:eastAsia="ru-RU"/>
        </w:rPr>
        <w:t>Крат</w:t>
      </w:r>
      <w:r>
        <w:rPr>
          <w:rFonts w:ascii="Times New Roman" w:hAnsi="Times New Roman"/>
          <w:b/>
          <w:sz w:val="24"/>
          <w:szCs w:val="24"/>
          <w:lang w:eastAsia="ru-RU"/>
        </w:rPr>
        <w:t>кая характеристика (паспорт) под</w:t>
      </w:r>
      <w:r w:rsidRPr="005A7A08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5A4782" w:rsidRPr="005A7A08" w:rsidTr="00F720D4">
        <w:tc>
          <w:tcPr>
            <w:tcW w:w="1809" w:type="dxa"/>
          </w:tcPr>
          <w:p w:rsidR="005A4782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Наименование </w:t>
            </w:r>
          </w:p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подпрограммы</w:t>
            </w:r>
          </w:p>
        </w:tc>
        <w:tc>
          <w:tcPr>
            <w:tcW w:w="7938" w:type="dxa"/>
          </w:tcPr>
          <w:p w:rsidR="005A4782" w:rsidRPr="000E7C41" w:rsidRDefault="005A4782" w:rsidP="00447B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C4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 xml:space="preserve"> Лужского муниципального района на 2014-2020 годы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Отдел АПК комитета ЭР и АПК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дминистрации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Соисполнители </w:t>
            </w:r>
          </w:p>
        </w:tc>
        <w:tc>
          <w:tcPr>
            <w:tcW w:w="7938" w:type="dxa"/>
          </w:tcPr>
          <w:p w:rsidR="005A4782" w:rsidRPr="005A7A08" w:rsidRDefault="005A4782" w:rsidP="005A47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, в том числе: </w:t>
            </w:r>
            <w:r w:rsidRPr="00587E7E">
              <w:rPr>
                <w:rFonts w:ascii="Times New Roman" w:hAnsi="Times New Roman"/>
              </w:rPr>
              <w:t xml:space="preserve">ГБУ ЛО "СББЖ Лужского района"; </w:t>
            </w:r>
            <w:r>
              <w:rPr>
                <w:rFonts w:ascii="Times New Roman" w:hAnsi="Times New Roman"/>
              </w:rPr>
              <w:t>отраслевые органы администрации Лужского муниципального района; администрации городских и сельских поселений.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Участники</w:t>
            </w:r>
          </w:p>
        </w:tc>
        <w:tc>
          <w:tcPr>
            <w:tcW w:w="7938" w:type="dxa"/>
          </w:tcPr>
          <w:p w:rsidR="005A4782" w:rsidRPr="005A7A08" w:rsidRDefault="005A4782" w:rsidP="005A47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245D40"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предприятия; администрации городских и сельских поселений; крестьянские (фермерские) хозяйства; граждане, ведущие личное подсобное хозяйство; индивидуальные предприниматели, занятые сельскохозяйственным  производством;  сельскохозяйственные потребительские кооперативы;  садоводческие, огороднические и дачные некоммерческие объединения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Цел</w:t>
            </w:r>
            <w:r>
              <w:rPr>
                <w:rFonts w:ascii="Times New Roman" w:hAnsi="Times New Roman"/>
                <w:bCs/>
                <w:lang w:eastAsia="ru-RU"/>
              </w:rPr>
              <w:t>ь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5A7A08">
              <w:rPr>
                <w:rFonts w:ascii="Times New Roman" w:hAnsi="Times New Roman"/>
                <w:lang w:eastAsia="ru-RU"/>
              </w:rPr>
              <w:t>Развитие сельскохозяйственного производства и повышение его эффективности, расширение рынка сельскохозяйственной продукции, сырья и продовольствия</w:t>
            </w:r>
            <w:r w:rsidR="00447BE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Задачи 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Создание условий для увеличения объема производства качественной сельскохозяйственной продукции.</w:t>
            </w:r>
          </w:p>
          <w:p w:rsidR="005A4782" w:rsidRPr="005A7A08" w:rsidRDefault="005A4782" w:rsidP="00F720D4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Создание условий для развития всех форм сельскохозяйственных предприятий, потребительской кооперации, личных подсобных хозяйств и т.д.</w:t>
            </w:r>
          </w:p>
          <w:p w:rsidR="005A4782" w:rsidRPr="005A7A08" w:rsidRDefault="005A4782" w:rsidP="00F720D4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      </w:r>
          </w:p>
          <w:p w:rsidR="005A4782" w:rsidRPr="005A7A08" w:rsidRDefault="005A4782" w:rsidP="00F720D4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Улучшение семеноводства и племенного дела в муниципальном районе для роста, урожайности сельскохозяйственных культур и продуктивности животных.</w:t>
            </w:r>
          </w:p>
          <w:p w:rsidR="005A4782" w:rsidRPr="005A7A08" w:rsidRDefault="005A4782" w:rsidP="00F720D4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color w:val="000000"/>
                <w:lang w:eastAsia="ru-RU"/>
              </w:rPr>
      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Сроки и этапы  реализации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Срок реализации - 2014-2020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годы. Этапы реализации подпрограммы не выделяются.</w:t>
            </w:r>
          </w:p>
        </w:tc>
      </w:tr>
      <w:tr w:rsidR="005A4782" w:rsidRPr="005A7A08" w:rsidTr="00F720D4">
        <w:trPr>
          <w:trHeight w:val="488"/>
        </w:trPr>
        <w:tc>
          <w:tcPr>
            <w:tcW w:w="1809" w:type="dxa"/>
          </w:tcPr>
          <w:p w:rsidR="005A4782" w:rsidRPr="005A7A08" w:rsidRDefault="005A4782" w:rsidP="005A47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Объем средств бюджета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муниципального района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 реализацию подпрограммы составит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141454,0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тыс. рублей, в том числе по годам реализации </w:t>
            </w:r>
            <w:r>
              <w:rPr>
                <w:rFonts w:ascii="Times New Roman" w:hAnsi="Times New Roman"/>
                <w:bCs/>
                <w:lang w:eastAsia="ru-RU"/>
              </w:rPr>
              <w:t>под</w:t>
            </w:r>
            <w:r w:rsidRPr="005A7A08">
              <w:rPr>
                <w:rFonts w:ascii="Times New Roman" w:hAnsi="Times New Roman"/>
                <w:bCs/>
                <w:lang w:eastAsia="ru-RU"/>
              </w:rPr>
              <w:t>программы (в тыс. руб.):</w:t>
            </w:r>
          </w:p>
          <w:tbl>
            <w:tblPr>
              <w:tblStyle w:val="60"/>
              <w:tblW w:w="0" w:type="auto"/>
              <w:jc w:val="center"/>
              <w:tblLook w:val="04A0"/>
            </w:tblPr>
            <w:tblGrid>
              <w:gridCol w:w="2083"/>
              <w:gridCol w:w="1527"/>
              <w:gridCol w:w="1811"/>
              <w:gridCol w:w="1736"/>
            </w:tblGrid>
            <w:tr w:rsidR="005A4782" w:rsidRPr="005A7A08" w:rsidTr="00F720D4">
              <w:trPr>
                <w:trHeight w:val="310"/>
                <w:jc w:val="center"/>
              </w:trPr>
              <w:tc>
                <w:tcPr>
                  <w:tcW w:w="2083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11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Собственные средства 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Субвенции из бюджета ЛО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18400,00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15900,00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19554,00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16804,00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20550,00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17800,00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21550,00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18800,00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2019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22650,00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19900,00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23750,00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21000,00</w:t>
                  </w:r>
                </w:p>
              </w:tc>
              <w:tc>
                <w:tcPr>
                  <w:tcW w:w="1736" w:type="dxa"/>
                </w:tcPr>
                <w:p w:rsidR="005A4782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2750,00</w:t>
                  </w:r>
                </w:p>
              </w:tc>
            </w:tr>
            <w:tr w:rsidR="005A4782" w:rsidRPr="005A7A08" w:rsidTr="00F720D4">
              <w:trPr>
                <w:jc w:val="center"/>
              </w:trPr>
              <w:tc>
                <w:tcPr>
                  <w:tcW w:w="2083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 2014-2020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141454,00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125204,00</w:t>
                  </w:r>
                </w:p>
              </w:tc>
              <w:tc>
                <w:tcPr>
                  <w:tcW w:w="1736" w:type="dxa"/>
                </w:tcPr>
                <w:p w:rsidR="005A4782" w:rsidRPr="005A7A08" w:rsidRDefault="005A4782" w:rsidP="00F720D4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16250,00</w:t>
                  </w:r>
                </w:p>
              </w:tc>
            </w:tr>
          </w:tbl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Ресурсное обеспечение подпрограммы за счет средств бюджета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 подлежит уточнению в рамках бюджетного цикла.</w:t>
            </w:r>
          </w:p>
        </w:tc>
      </w:tr>
      <w:tr w:rsidR="005A4782" w:rsidRPr="005A7A08" w:rsidTr="00F720D4">
        <w:tc>
          <w:tcPr>
            <w:tcW w:w="1809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938" w:type="dxa"/>
          </w:tcPr>
          <w:p w:rsidR="005A4782" w:rsidRPr="005A7A08" w:rsidRDefault="005A4782" w:rsidP="00F720D4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 xml:space="preserve">Конечным результатом реализации подпрограммы является эффективное функционирование и устойчивое развитие агропромышленного комплекса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</w:rPr>
              <w:t>, а также обеспечение доходов и занятости населения.</w:t>
            </w:r>
          </w:p>
          <w:p w:rsidR="005A4782" w:rsidRPr="005A7A08" w:rsidRDefault="005A4782" w:rsidP="00F720D4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>Для оценки результатов определены целевые показатели (индикаторы) программы.</w:t>
            </w:r>
          </w:p>
          <w:p w:rsidR="005A4782" w:rsidRPr="005A7A08" w:rsidRDefault="005A4782" w:rsidP="00F720D4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>Ожидаемые показатели, характеризующие развитие сельского хозяйства, на конец реализации  программы (к 2020 году):</w:t>
            </w:r>
          </w:p>
          <w:p w:rsidR="005A4782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751744">
              <w:rPr>
                <w:rFonts w:ascii="Times New Roman" w:hAnsi="Times New Roman"/>
                <w:lang w:eastAsia="ru-RU"/>
              </w:rPr>
              <w:t>валовый</w:t>
            </w:r>
            <w:proofErr w:type="spellEnd"/>
            <w:r w:rsidRPr="00751744">
              <w:rPr>
                <w:rFonts w:ascii="Times New Roman" w:hAnsi="Times New Roman"/>
                <w:lang w:eastAsia="ru-RU"/>
              </w:rPr>
              <w:t xml:space="preserve"> сбор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5A4782" w:rsidRPr="00751744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зерна в весе после доработки составит  17918 тонн;</w:t>
            </w:r>
          </w:p>
          <w:p w:rsidR="005A4782" w:rsidRPr="00751744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картофеля – 27154 тонны;</w:t>
            </w:r>
          </w:p>
          <w:p w:rsidR="005A4782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овощей – 8928 тонн;</w:t>
            </w:r>
          </w:p>
          <w:p w:rsidR="005A4782" w:rsidRPr="00751744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производство скота и птицы на убой в живом весе – 15000 тонн;</w:t>
            </w:r>
          </w:p>
          <w:p w:rsidR="005A4782" w:rsidRPr="00751744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51744">
              <w:rPr>
                <w:rFonts w:ascii="Times New Roman" w:hAnsi="Times New Roman"/>
                <w:lang w:eastAsia="ru-RU"/>
              </w:rPr>
              <w:t xml:space="preserve">производство молока -  </w:t>
            </w:r>
            <w:r>
              <w:rPr>
                <w:rFonts w:ascii="Times New Roman" w:hAnsi="Times New Roman"/>
                <w:lang w:eastAsia="ru-RU"/>
              </w:rPr>
              <w:t>38017</w:t>
            </w:r>
            <w:r w:rsidRPr="00751744">
              <w:rPr>
                <w:rFonts w:ascii="Times New Roman" w:hAnsi="Times New Roman"/>
                <w:lang w:eastAsia="ru-RU"/>
              </w:rPr>
              <w:t xml:space="preserve"> тонн;</w:t>
            </w:r>
          </w:p>
          <w:p w:rsidR="005A4782" w:rsidRPr="00751744" w:rsidRDefault="005A4782" w:rsidP="00F720D4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51744">
              <w:rPr>
                <w:rFonts w:ascii="Times New Roman" w:hAnsi="Times New Roman"/>
                <w:lang w:eastAsia="ru-RU"/>
              </w:rPr>
              <w:t xml:space="preserve">среднемесячная номинальная заработная плата в сельском хозяйстве - </w:t>
            </w:r>
            <w:r>
              <w:rPr>
                <w:rFonts w:ascii="Times New Roman" w:hAnsi="Times New Roman"/>
                <w:lang w:eastAsia="ru-RU"/>
              </w:rPr>
              <w:t>26904</w:t>
            </w:r>
            <w:r w:rsidRPr="00751744">
              <w:rPr>
                <w:rFonts w:ascii="Times New Roman" w:hAnsi="Times New Roman"/>
                <w:lang w:eastAsia="ru-RU"/>
              </w:rPr>
              <w:t xml:space="preserve"> рубл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751744">
              <w:rPr>
                <w:rFonts w:ascii="Times New Roman" w:hAnsi="Times New Roman"/>
                <w:lang w:eastAsia="ru-RU"/>
              </w:rPr>
              <w:t>.</w:t>
            </w:r>
          </w:p>
          <w:p w:rsidR="005A4782" w:rsidRPr="00751744" w:rsidRDefault="005A4782" w:rsidP="00F720D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количество соискателей по предоставлению грантов в конкурсе «</w:t>
            </w:r>
            <w:proofErr w:type="gramStart"/>
            <w:r w:rsidRPr="00751744">
              <w:rPr>
                <w:rFonts w:ascii="Times New Roman" w:hAnsi="Times New Roman"/>
              </w:rPr>
              <w:t>Лучший</w:t>
            </w:r>
            <w:proofErr w:type="gramEnd"/>
            <w:r w:rsidRPr="00751744">
              <w:rPr>
                <w:rFonts w:ascii="Times New Roman" w:hAnsi="Times New Roman"/>
              </w:rPr>
              <w:t xml:space="preserve"> по профессии» - не менее 28 участников;</w:t>
            </w:r>
          </w:p>
          <w:p w:rsidR="005A4782" w:rsidRPr="00751744" w:rsidRDefault="005A4782" w:rsidP="00F720D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достижение уровня обеспеченности садоводческих некоммерческих объединений инфраструктурой – 57%;</w:t>
            </w:r>
          </w:p>
          <w:p w:rsidR="005A4782" w:rsidRPr="00751744" w:rsidRDefault="005A4782" w:rsidP="00F720D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количество проведенных мероприятий – не менее 7ед;</w:t>
            </w:r>
          </w:p>
          <w:p w:rsidR="005A4782" w:rsidRPr="00751744" w:rsidRDefault="005A4782" w:rsidP="00F72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концу 2015 года:</w:t>
            </w:r>
          </w:p>
          <w:p w:rsidR="005A4782" w:rsidRPr="00751744" w:rsidRDefault="005A4782" w:rsidP="00F72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бюджетную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69059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782" w:rsidRPr="00751744" w:rsidRDefault="005A4782" w:rsidP="00F72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-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яиц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- 2760 тыс.шт.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782" w:rsidRPr="00751744" w:rsidRDefault="005A4782" w:rsidP="0040025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количество созданных рабочих мест –</w:t>
            </w:r>
            <w:r>
              <w:rPr>
                <w:rFonts w:ascii="Times New Roman" w:hAnsi="Times New Roman"/>
              </w:rPr>
              <w:t xml:space="preserve"> 12</w:t>
            </w:r>
            <w:r w:rsidRPr="00751744">
              <w:rPr>
                <w:rFonts w:ascii="Times New Roman" w:hAnsi="Times New Roman"/>
              </w:rPr>
              <w:t xml:space="preserve"> ед.;</w:t>
            </w:r>
          </w:p>
          <w:p w:rsidR="005A4782" w:rsidRPr="00751744" w:rsidRDefault="005A4782" w:rsidP="00F720D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Ожидаемы</w:t>
            </w:r>
            <w:r w:rsidR="0040025D">
              <w:rPr>
                <w:rFonts w:ascii="Times New Roman" w:hAnsi="Times New Roman"/>
                <w:lang w:eastAsia="ru-RU"/>
              </w:rPr>
              <w:t>й</w:t>
            </w:r>
            <w:r w:rsidRPr="00751744">
              <w:rPr>
                <w:rFonts w:ascii="Times New Roman" w:hAnsi="Times New Roman"/>
                <w:lang w:eastAsia="ru-RU"/>
              </w:rPr>
              <w:t xml:space="preserve"> показател</w:t>
            </w:r>
            <w:r w:rsidR="0040025D">
              <w:rPr>
                <w:rFonts w:ascii="Times New Roman" w:hAnsi="Times New Roman"/>
                <w:lang w:eastAsia="ru-RU"/>
              </w:rPr>
              <w:t>ь</w:t>
            </w:r>
            <w:r w:rsidRPr="00751744">
              <w:rPr>
                <w:rFonts w:ascii="Times New Roman" w:hAnsi="Times New Roman"/>
                <w:lang w:eastAsia="ru-RU"/>
              </w:rPr>
              <w:t>, характеризующи</w:t>
            </w:r>
            <w:r w:rsidR="0040025D">
              <w:rPr>
                <w:rFonts w:ascii="Times New Roman" w:hAnsi="Times New Roman"/>
                <w:lang w:eastAsia="ru-RU"/>
              </w:rPr>
              <w:t>й</w:t>
            </w:r>
            <w:r w:rsidRPr="00751744">
              <w:rPr>
                <w:rFonts w:ascii="Times New Roman" w:hAnsi="Times New Roman"/>
                <w:lang w:eastAsia="ru-RU"/>
              </w:rPr>
              <w:t xml:space="preserve"> эффективность работы отрасли:</w:t>
            </w:r>
          </w:p>
          <w:p w:rsidR="005A4782" w:rsidRPr="0040025D" w:rsidRDefault="005A4782" w:rsidP="0040025D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51744">
              <w:rPr>
                <w:rFonts w:ascii="Times New Roman" w:hAnsi="Times New Roman"/>
                <w:lang w:eastAsia="ru-RU"/>
              </w:rPr>
              <w:t xml:space="preserve">доля прибыльных сельскохозяйственных организаций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75174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88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%</w:t>
            </w:r>
            <w:r w:rsidRPr="00751744">
              <w:rPr>
                <w:rFonts w:ascii="Times New Roman" w:hAnsi="Times New Roman"/>
                <w:lang w:eastAsia="ru-RU"/>
              </w:rPr>
              <w:t xml:space="preserve"> в общем их числе</w:t>
            </w:r>
            <w:r w:rsidR="0040025D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5A4782" w:rsidRPr="005A7A08" w:rsidRDefault="005A4782" w:rsidP="005A4782">
      <w:pPr>
        <w:autoSpaceDE w:val="0"/>
        <w:autoSpaceDN w:val="0"/>
        <w:adjustRightInd w:val="0"/>
        <w:spacing w:after="120" w:line="240" w:lineRule="auto"/>
        <w:ind w:right="-85"/>
        <w:rPr>
          <w:rFonts w:ascii="Times New Roman" w:hAnsi="Times New Roman"/>
          <w:bCs/>
          <w:sz w:val="24"/>
          <w:szCs w:val="24"/>
          <w:lang w:eastAsia="ru-RU"/>
        </w:rPr>
      </w:pPr>
    </w:p>
    <w:p w:rsidR="005A4782" w:rsidRPr="005A7A08" w:rsidRDefault="00C51491" w:rsidP="005A4782">
      <w:pPr>
        <w:keepNext/>
        <w:spacing w:before="36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A4782" w:rsidRPr="005A7A08">
        <w:rPr>
          <w:rFonts w:ascii="Times New Roman" w:hAnsi="Times New Roman"/>
          <w:b/>
          <w:bCs/>
          <w:sz w:val="24"/>
          <w:szCs w:val="24"/>
          <w:lang w:eastAsia="ru-RU"/>
        </w:rPr>
        <w:t>.1. Характеристика сферы деятельности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Основными производственными направлениями хозяйственной деятельности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является производство сельскохозяйственной продукции.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осуществляют производственную деятельность </w:t>
      </w:r>
      <w:r w:rsidR="00447BED">
        <w:rPr>
          <w:rFonts w:ascii="Times New Roman" w:hAnsi="Times New Roman"/>
          <w:bCs/>
          <w:sz w:val="24"/>
          <w:szCs w:val="24"/>
          <w:lang w:eastAsia="ru-RU"/>
        </w:rPr>
        <w:t>17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сельскохозяйственн</w:t>
      </w:r>
      <w:r w:rsidR="000541C0">
        <w:rPr>
          <w:rFonts w:ascii="Times New Roman" w:hAnsi="Times New Roman"/>
          <w:bCs/>
          <w:sz w:val="24"/>
          <w:szCs w:val="24"/>
          <w:lang w:eastAsia="ru-RU"/>
        </w:rPr>
        <w:t xml:space="preserve">ых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предприяти</w:t>
      </w:r>
      <w:r w:rsidR="000541C0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447BED">
        <w:rPr>
          <w:rFonts w:ascii="Times New Roman" w:hAnsi="Times New Roman"/>
          <w:bCs/>
          <w:sz w:val="24"/>
          <w:szCs w:val="24"/>
          <w:lang w:eastAsia="ru-RU"/>
        </w:rPr>
        <w:t>13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крестьянск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(фермерск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) хозяйств и </w:t>
      </w:r>
      <w:r w:rsidR="00447BED">
        <w:rPr>
          <w:rFonts w:ascii="Times New Roman" w:hAnsi="Times New Roman"/>
          <w:bCs/>
          <w:sz w:val="24"/>
          <w:szCs w:val="24"/>
          <w:lang w:eastAsia="ru-RU"/>
        </w:rPr>
        <w:t xml:space="preserve">около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15 тысяч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личных подсобных хозяй</w:t>
      </w:r>
      <w:proofErr w:type="gramStart"/>
      <w:r w:rsidRPr="005A7A08">
        <w:rPr>
          <w:rFonts w:ascii="Times New Roman" w:hAnsi="Times New Roman"/>
          <w:bCs/>
          <w:sz w:val="24"/>
          <w:szCs w:val="24"/>
          <w:lang w:eastAsia="ru-RU"/>
        </w:rPr>
        <w:t>ств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аждан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По специализации и направлениям деятельности сельское хозяйство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муниципального района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многогранное. В растениеводстве основное направление – </w:t>
      </w:r>
      <w:r>
        <w:rPr>
          <w:rFonts w:ascii="Times New Roman" w:hAnsi="Times New Roman"/>
          <w:bCs/>
          <w:sz w:val="24"/>
          <w:szCs w:val="24"/>
          <w:lang w:eastAsia="ru-RU"/>
        </w:rPr>
        <w:t>производство зерна и кормовых культур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в животноводстве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молочное скотоводство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откорм бычков крупного рогатого скота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eastAsia="ru-RU"/>
        </w:rPr>
        <w:t>свиноводство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производству зерна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Лужский муниципальный район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занимает ежегодно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по урожайности зерновых входит </w:t>
      </w:r>
      <w:r>
        <w:rPr>
          <w:rFonts w:ascii="Times New Roman" w:hAnsi="Times New Roman"/>
          <w:sz w:val="24"/>
          <w:szCs w:val="24"/>
          <w:lang w:eastAsia="ru-RU"/>
        </w:rPr>
        <w:t>в 5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среди </w:t>
      </w:r>
      <w:r>
        <w:rPr>
          <w:rFonts w:ascii="Times New Roman" w:hAnsi="Times New Roman"/>
          <w:sz w:val="24"/>
          <w:szCs w:val="24"/>
          <w:lang w:eastAsia="ru-RU"/>
        </w:rPr>
        <w:t xml:space="preserve">17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районов </w:t>
      </w: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Под зерновые культуры ежегодно отводится </w:t>
      </w:r>
      <w:r>
        <w:rPr>
          <w:rFonts w:ascii="Times New Roman" w:hAnsi="Times New Roman"/>
          <w:bCs/>
          <w:sz w:val="24"/>
          <w:szCs w:val="24"/>
          <w:lang w:eastAsia="ru-RU"/>
        </w:rPr>
        <w:t>70-73%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всех посевных площадей. Все площади засеваются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кондиционными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семенами, из них </w:t>
      </w:r>
      <w:r>
        <w:rPr>
          <w:rFonts w:ascii="Times New Roman" w:hAnsi="Times New Roman"/>
          <w:bCs/>
          <w:sz w:val="24"/>
          <w:szCs w:val="24"/>
          <w:lang w:eastAsia="ru-RU"/>
        </w:rPr>
        <w:t>более 30%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ru-RU"/>
        </w:rPr>
        <w:t>элита и суперэлита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. Общая площадь посева в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0616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составила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8739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что больше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уровн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года. Площадь зерновых культур составила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5780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га, что на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419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меньше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уровня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года.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сельскохозяйственные производители совместно с крестьянскими (фермерскими) хозяйствами района собрали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16,9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тыс. тонн зерна. Средняя урожайность зерновых составила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29,2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A7A08">
        <w:rPr>
          <w:rFonts w:ascii="Times New Roman" w:hAnsi="Times New Roman"/>
          <w:bCs/>
          <w:sz w:val="24"/>
          <w:szCs w:val="24"/>
          <w:lang w:eastAsia="ru-RU"/>
        </w:rPr>
        <w:t>ц</w:t>
      </w:r>
      <w:proofErr w:type="spellEnd"/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/га. Для предстоящей зимовки скота район заготовил кормов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26,3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A7A08">
        <w:rPr>
          <w:rFonts w:ascii="Times New Roman" w:hAnsi="Times New Roman"/>
          <w:bCs/>
          <w:sz w:val="24"/>
          <w:szCs w:val="24"/>
          <w:lang w:eastAsia="ru-RU"/>
        </w:rPr>
        <w:t>ц.к.ед</w:t>
      </w:r>
      <w:proofErr w:type="spellEnd"/>
      <w:r w:rsidRPr="005A7A08">
        <w:rPr>
          <w:rFonts w:ascii="Times New Roman" w:hAnsi="Times New Roman"/>
          <w:bCs/>
          <w:sz w:val="24"/>
          <w:szCs w:val="24"/>
          <w:lang w:eastAsia="ru-RU"/>
        </w:rPr>
        <w:t>. на 1 условную голову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Отрасль животноводства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Лужском муниципальном районе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представлена скотоводством и свиноводством. Поголовье крупного рогатого скота в сельскохозяйственных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предприятиях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по состоянию на начало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года составляло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22556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голов, в том числе коров –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884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голов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; поголовье свиней – </w:t>
      </w:r>
      <w:r w:rsidR="00410EF5">
        <w:rPr>
          <w:rFonts w:ascii="Times New Roman" w:hAnsi="Times New Roman"/>
          <w:bCs/>
          <w:sz w:val="24"/>
          <w:szCs w:val="24"/>
          <w:lang w:eastAsia="ru-RU"/>
        </w:rPr>
        <w:t>1939</w:t>
      </w:r>
      <w:r w:rsidRPr="00410EF5">
        <w:rPr>
          <w:rFonts w:ascii="Times New Roman" w:hAnsi="Times New Roman"/>
          <w:bCs/>
          <w:sz w:val="24"/>
          <w:szCs w:val="24"/>
          <w:lang w:eastAsia="ru-RU"/>
        </w:rPr>
        <w:t xml:space="preserve"> голов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. По итогам работы отрасли животноводства за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 поголовье крупного рогатого скота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уменьш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илось и составило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21898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голов, в том числе коров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5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121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голов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; поголовье свиней увеличилось и составило </w:t>
      </w:r>
      <w:r w:rsidR="00410EF5">
        <w:rPr>
          <w:rFonts w:ascii="Times New Roman" w:hAnsi="Times New Roman"/>
          <w:bCs/>
          <w:sz w:val="24"/>
          <w:szCs w:val="24"/>
          <w:lang w:eastAsia="ru-RU"/>
        </w:rPr>
        <w:t>15255</w:t>
      </w:r>
      <w:r w:rsidRPr="00410EF5">
        <w:rPr>
          <w:rFonts w:ascii="Times New Roman" w:hAnsi="Times New Roman"/>
          <w:bCs/>
          <w:sz w:val="24"/>
          <w:szCs w:val="24"/>
          <w:lang w:eastAsia="ru-RU"/>
        </w:rPr>
        <w:t xml:space="preserve"> головы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 xml:space="preserve"> Уменьшение поголовья </w:t>
      </w:r>
      <w:r w:rsidR="005B61BB" w:rsidRPr="005A7A08">
        <w:rPr>
          <w:rFonts w:ascii="Times New Roman" w:hAnsi="Times New Roman"/>
          <w:bCs/>
          <w:sz w:val="24"/>
          <w:szCs w:val="24"/>
          <w:lang w:eastAsia="ru-RU"/>
        </w:rPr>
        <w:t>крупного рогатого скота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 xml:space="preserve"> обусловлено банкротством сельскохозяйственных предприятий.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роизводство молока в районе в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составило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33557,2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тонн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по сравнению с аналогичным периодом прошлого года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мен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ьше на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6448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тонн. Удой на 1 фуражную корову в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составил </w:t>
      </w:r>
      <w:r w:rsidR="005B61BB">
        <w:rPr>
          <w:rFonts w:ascii="Times New Roman" w:hAnsi="Times New Roman"/>
          <w:bCs/>
          <w:sz w:val="24"/>
          <w:szCs w:val="24"/>
          <w:lang w:eastAsia="ru-RU"/>
        </w:rPr>
        <w:t>6101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кг. 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Наилучших результатов по молочной продуктивности коров добились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ЗАО ПЗ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Рапти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 - 9</w:t>
      </w:r>
      <w:r w:rsidR="005B61BB">
        <w:rPr>
          <w:rFonts w:ascii="Times New Roman" w:hAnsi="Times New Roman"/>
          <w:bCs/>
          <w:color w:val="000000"/>
          <w:sz w:val="24"/>
          <w:szCs w:val="24"/>
          <w:lang w:eastAsia="ru-RU"/>
        </w:rPr>
        <w:t>134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кг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«ПЗ «Урожай» - 9</w:t>
      </w:r>
      <w:r w:rsidR="005B61BB">
        <w:rPr>
          <w:rFonts w:ascii="Times New Roman" w:hAnsi="Times New Roman"/>
          <w:bCs/>
          <w:color w:val="000000"/>
          <w:sz w:val="24"/>
          <w:szCs w:val="24"/>
          <w:lang w:eastAsia="ru-RU"/>
        </w:rPr>
        <w:t>383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кг.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8B044B">
        <w:rPr>
          <w:rFonts w:ascii="Times New Roman" w:hAnsi="Times New Roman"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году активное участие в  выставке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племенных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сельскохозяйственных животных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«Белые ночи»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приняли </w:t>
      </w:r>
      <w:r>
        <w:rPr>
          <w:rFonts w:ascii="Times New Roman" w:hAnsi="Times New Roman"/>
          <w:sz w:val="24"/>
          <w:szCs w:val="24"/>
          <w:lang w:eastAsia="ru-RU"/>
        </w:rPr>
        <w:t xml:space="preserve">4 племенных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сельскохозяйственных предприятия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ЗАО ПЗ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Рапти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ОАО «Партизан», ООО «ПЗ «Урожай» и СПК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Оредежский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A4782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В целях распространения передового опыта, повышения профессионального мастерства </w:t>
      </w:r>
      <w:r w:rsidRPr="005A7A08"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агропромышленного комплекса в районе ежегодно проводятся конкурсы  (смотры-конкурсы), осуществляется поощрение передовиков производства. Так, ежегодно проводятся конкурсы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механизаторов - пахарей, техников – биологов по искусственному осеменению коров и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операторов машинного доения. Традиционно каждый год проводится С</w:t>
      </w:r>
      <w:r>
        <w:rPr>
          <w:rFonts w:ascii="Times New Roman" w:hAnsi="Times New Roman"/>
          <w:bCs/>
          <w:sz w:val="24"/>
          <w:szCs w:val="24"/>
          <w:lang w:eastAsia="ru-RU"/>
        </w:rPr>
        <w:t>ъезд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передовиков </w:t>
      </w:r>
      <w:r>
        <w:rPr>
          <w:rFonts w:ascii="Times New Roman" w:hAnsi="Times New Roman"/>
          <w:bCs/>
          <w:sz w:val="24"/>
          <w:szCs w:val="24"/>
          <w:lang w:eastAsia="ru-RU"/>
        </w:rPr>
        <w:t>производства предприятий агропромышленного комплекса, ярмарки – продажи сельскохозяйственной продукции,</w:t>
      </w:r>
      <w:r w:rsidRPr="00836108">
        <w:rPr>
          <w:rFonts w:ascii="Arial" w:hAnsi="Arial" w:cs="Arial"/>
          <w:sz w:val="30"/>
          <w:szCs w:val="30"/>
        </w:rPr>
        <w:t xml:space="preserve"> </w:t>
      </w:r>
      <w:r w:rsidRPr="00836108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836108">
        <w:rPr>
          <w:rFonts w:ascii="Times New Roman" w:hAnsi="Times New Roman"/>
          <w:sz w:val="24"/>
          <w:szCs w:val="24"/>
        </w:rPr>
        <w:t xml:space="preserve"> ярмарк</w:t>
      </w:r>
      <w:r>
        <w:rPr>
          <w:rFonts w:ascii="Times New Roman" w:hAnsi="Times New Roman"/>
          <w:sz w:val="24"/>
          <w:szCs w:val="24"/>
        </w:rPr>
        <w:t>а</w:t>
      </w:r>
      <w:r w:rsidRPr="00836108">
        <w:rPr>
          <w:rFonts w:ascii="Times New Roman" w:hAnsi="Times New Roman"/>
          <w:sz w:val="24"/>
          <w:szCs w:val="24"/>
        </w:rPr>
        <w:t xml:space="preserve"> АГРОРУСЬ  в Санкт-Петербурге и ярмарк</w:t>
      </w:r>
      <w:r>
        <w:rPr>
          <w:rFonts w:ascii="Times New Roman" w:hAnsi="Times New Roman"/>
          <w:sz w:val="24"/>
          <w:szCs w:val="24"/>
        </w:rPr>
        <w:t>а</w:t>
      </w:r>
      <w:r w:rsidRPr="00836108">
        <w:rPr>
          <w:rFonts w:ascii="Times New Roman" w:hAnsi="Times New Roman"/>
          <w:sz w:val="24"/>
          <w:szCs w:val="24"/>
        </w:rPr>
        <w:t xml:space="preserve"> в Москве «Золотая Осень».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>Ежемесячно до каждого сельхозпредприятия района доводится задание по молоку в зависимости от выполнения плана с учетом отставания.</w:t>
      </w:r>
    </w:p>
    <w:p w:rsidR="005A4782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Сведения, характеризующие работу сельскохозяйственных предприятий за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1612F3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1612F3">
        <w:rPr>
          <w:rFonts w:ascii="Times New Roman" w:hAnsi="Times New Roman"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tbl>
      <w:tblPr>
        <w:tblW w:w="9760" w:type="dxa"/>
        <w:tblInd w:w="93" w:type="dxa"/>
        <w:tblLook w:val="04A0"/>
      </w:tblPr>
      <w:tblGrid>
        <w:gridCol w:w="2283"/>
        <w:gridCol w:w="1476"/>
        <w:gridCol w:w="1476"/>
        <w:gridCol w:w="1606"/>
        <w:gridCol w:w="1476"/>
        <w:gridCol w:w="1443"/>
      </w:tblGrid>
      <w:tr w:rsidR="005A4782" w:rsidRPr="005A7A08" w:rsidTr="00F720D4">
        <w:trPr>
          <w:trHeight w:val="604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82" w:rsidRPr="005A7A08" w:rsidRDefault="005A4782" w:rsidP="00F720D4">
            <w:pPr>
              <w:spacing w:before="40" w:after="4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82" w:rsidRPr="005A7A08" w:rsidRDefault="005A4782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  <w:r w:rsidR="001612F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82" w:rsidRPr="005A7A08" w:rsidRDefault="005A4782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201</w:t>
            </w:r>
            <w:r w:rsidR="001612F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82" w:rsidRPr="005A7A08" w:rsidRDefault="005A4782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201</w:t>
            </w:r>
            <w:r w:rsidR="001612F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82" w:rsidRPr="005A7A08" w:rsidRDefault="005A4782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201</w:t>
            </w:r>
            <w:r w:rsidR="001612F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782" w:rsidRPr="005A7A08" w:rsidRDefault="005A4782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201</w:t>
            </w:r>
            <w:r w:rsidR="001612F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Поголовье крупного рогатого скота, голов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23000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22797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22556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21898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 коров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6686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5884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5121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Производство молока, тонн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43174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41280,5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40004,9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33557,2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Надой на 1 корову, </w:t>
            </w:r>
            <w:proofErr w:type="gramStart"/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6209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6470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6101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Производство зерна, тонн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15311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10418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15602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15606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16899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Урожайность зерновых, </w:t>
            </w:r>
            <w:proofErr w:type="spellStart"/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ц</w:t>
            </w:r>
            <w:proofErr w:type="spellEnd"/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/га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29,2</w:t>
            </w:r>
          </w:p>
        </w:tc>
      </w:tr>
      <w:tr w:rsidR="001612F3" w:rsidRPr="005A7A08" w:rsidTr="00F720D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Посевная площадь зерновых, </w:t>
            </w:r>
            <w:proofErr w:type="gramStart"/>
            <w:r w:rsidRPr="005A7A08">
              <w:rPr>
                <w:rFonts w:ascii="Times New Roman" w:hAnsi="Times New Roman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161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5198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F720D4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4226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5299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F3" w:rsidRPr="005A7A08" w:rsidRDefault="001612F3" w:rsidP="00797E4C">
            <w:pPr>
              <w:spacing w:before="40" w:after="4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5780</w:t>
            </w:r>
          </w:p>
        </w:tc>
      </w:tr>
    </w:tbl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4782" w:rsidRPr="007472E9" w:rsidRDefault="005A4782" w:rsidP="005A4782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 w:rsidR="000E6A16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выручка от реализации сельскохозяйственной продукции составила   </w:t>
      </w:r>
      <w:r w:rsidR="000E6A16">
        <w:rPr>
          <w:rFonts w:ascii="Times New Roman" w:hAnsi="Times New Roman"/>
          <w:sz w:val="24"/>
          <w:szCs w:val="24"/>
        </w:rPr>
        <w:t>972,0</w:t>
      </w:r>
      <w:r w:rsidRPr="007472E9">
        <w:rPr>
          <w:rFonts w:ascii="Times New Roman" w:hAnsi="Times New Roman"/>
          <w:sz w:val="24"/>
          <w:szCs w:val="24"/>
        </w:rPr>
        <w:t xml:space="preserve"> м</w:t>
      </w:r>
      <w:r w:rsidR="000E6A16">
        <w:rPr>
          <w:rFonts w:ascii="Times New Roman" w:hAnsi="Times New Roman"/>
          <w:sz w:val="24"/>
          <w:szCs w:val="24"/>
        </w:rPr>
        <w:t>лн</w:t>
      </w:r>
      <w:r w:rsidRPr="007472E9">
        <w:rPr>
          <w:rFonts w:ascii="Times New Roman" w:hAnsi="Times New Roman"/>
          <w:sz w:val="24"/>
          <w:szCs w:val="24"/>
        </w:rPr>
        <w:t xml:space="preserve">. рублей – </w:t>
      </w:r>
      <w:r w:rsidR="000E6A16">
        <w:rPr>
          <w:rFonts w:ascii="Times New Roman" w:hAnsi="Times New Roman"/>
          <w:sz w:val="24"/>
          <w:szCs w:val="24"/>
        </w:rPr>
        <w:t>93</w:t>
      </w:r>
      <w:r w:rsidRPr="007472E9">
        <w:rPr>
          <w:rFonts w:ascii="Times New Roman" w:hAnsi="Times New Roman"/>
          <w:sz w:val="24"/>
          <w:szCs w:val="24"/>
        </w:rPr>
        <w:t>%</w:t>
      </w:r>
      <w:r w:rsidRPr="00FE7DE3">
        <w:rPr>
          <w:rFonts w:ascii="Times New Roman" w:hAnsi="Times New Roman"/>
          <w:sz w:val="32"/>
          <w:szCs w:val="32"/>
        </w:rPr>
        <w:t xml:space="preserve">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уровню прошлого года, прибыль составила </w:t>
      </w:r>
      <w:r w:rsidR="00472EA8">
        <w:rPr>
          <w:rFonts w:ascii="Times New Roman" w:hAnsi="Times New Roman"/>
          <w:bCs/>
          <w:color w:val="000000"/>
          <w:sz w:val="24"/>
          <w:szCs w:val="24"/>
          <w:lang w:eastAsia="ru-RU"/>
        </w:rPr>
        <w:t>23603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уб.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Из 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сельскохозяйственных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предприятий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- прибыльных (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78</w:t>
      </w:r>
      <w:r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В сельскохозяйственном производстве района занято 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1345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человек или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от трудоспособного населения района. За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 среднемесячная заработная плата на сельскохозяйственных предприятиях составила 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17245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, что на </w:t>
      </w:r>
      <w:r w:rsidR="00472EA8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больше аналогичного периода прошлого года.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В целях стабилизации, устойчивого развития и укрепления финансового состояния агропромышленного комплекса района, совершенствования организации и технологии сельскохозяйственного производства осуществляется  поддержка сельского хозяйства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Лужского муниципального района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. За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 w:rsidR="00472EA8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из  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сельскохозяйственные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предприятия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направлено в виде субсидий </w:t>
      </w:r>
      <w:r w:rsidR="00472EA8">
        <w:rPr>
          <w:rFonts w:ascii="Times New Roman" w:hAnsi="Times New Roman"/>
          <w:bCs/>
          <w:color w:val="000000"/>
          <w:sz w:val="24"/>
          <w:szCs w:val="24"/>
          <w:lang w:eastAsia="ru-RU"/>
        </w:rPr>
        <w:t>9258,4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 тыс.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рублей, в том числе:</w:t>
      </w:r>
    </w:p>
    <w:p w:rsidR="005A4782" w:rsidRPr="008F0AA1" w:rsidRDefault="005A4782" w:rsidP="005A4782">
      <w:pPr>
        <w:numPr>
          <w:ilvl w:val="1"/>
          <w:numId w:val="18"/>
        </w:numPr>
        <w:tabs>
          <w:tab w:val="left" w:pos="993"/>
          <w:tab w:val="left" w:pos="108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E2E3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субсидии </w:t>
      </w:r>
      <w:r w:rsidRPr="000E2E39">
        <w:rPr>
          <w:rFonts w:ascii="Times New Roman" w:hAnsi="Times New Roman"/>
          <w:sz w:val="24"/>
          <w:szCs w:val="24"/>
        </w:rPr>
        <w:t xml:space="preserve">на возмещение части затрат на проведение комплекса </w:t>
      </w:r>
      <w:proofErr w:type="spellStart"/>
      <w:r w:rsidRPr="000E2E39">
        <w:rPr>
          <w:rFonts w:ascii="Times New Roman" w:hAnsi="Times New Roman"/>
          <w:sz w:val="24"/>
          <w:szCs w:val="24"/>
        </w:rPr>
        <w:t>агротехнологических</w:t>
      </w:r>
      <w:proofErr w:type="spellEnd"/>
      <w:r w:rsidRPr="000E2E39">
        <w:rPr>
          <w:rFonts w:ascii="Times New Roman" w:hAnsi="Times New Roman"/>
          <w:sz w:val="24"/>
          <w:szCs w:val="24"/>
        </w:rPr>
        <w:t xml:space="preserve"> работ с использованием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72EA8">
        <w:rPr>
          <w:rFonts w:ascii="Times New Roman" w:hAnsi="Times New Roman"/>
          <w:sz w:val="24"/>
          <w:szCs w:val="24"/>
        </w:rPr>
        <w:t>3000,70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5A4782" w:rsidRPr="008F0AA1" w:rsidRDefault="005A4782" w:rsidP="005A4782">
      <w:pPr>
        <w:numPr>
          <w:ilvl w:val="1"/>
          <w:numId w:val="18"/>
        </w:numPr>
        <w:tabs>
          <w:tab w:val="left" w:pos="993"/>
          <w:tab w:val="left" w:pos="108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0AA1">
        <w:rPr>
          <w:rFonts w:ascii="Times New Roman" w:hAnsi="Times New Roman"/>
          <w:sz w:val="24"/>
          <w:szCs w:val="24"/>
        </w:rPr>
        <w:t>на возмещение части затрат на приобретение комбикорма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72EA8">
        <w:rPr>
          <w:rFonts w:ascii="Times New Roman" w:hAnsi="Times New Roman"/>
          <w:sz w:val="24"/>
          <w:szCs w:val="24"/>
        </w:rPr>
        <w:t>6212,20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5A4782" w:rsidRPr="008F0AA1" w:rsidRDefault="005A4782" w:rsidP="005A4782">
      <w:pPr>
        <w:numPr>
          <w:ilvl w:val="1"/>
          <w:numId w:val="18"/>
        </w:numPr>
        <w:tabs>
          <w:tab w:val="left" w:pos="993"/>
          <w:tab w:val="left" w:pos="108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0AA1">
        <w:rPr>
          <w:rFonts w:ascii="Times New Roman" w:hAnsi="Times New Roman"/>
          <w:sz w:val="24"/>
          <w:szCs w:val="24"/>
        </w:rPr>
        <w:t xml:space="preserve">на возмещение части затрат на приобретение </w:t>
      </w:r>
      <w:proofErr w:type="spellStart"/>
      <w:r w:rsidRPr="008F0A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8F0AA1">
        <w:rPr>
          <w:rFonts w:ascii="Times New Roman" w:hAnsi="Times New Roman"/>
          <w:sz w:val="24"/>
          <w:szCs w:val="24"/>
        </w:rPr>
        <w:t xml:space="preserve">, в том числе минеральных удобрений и химических средств защиты растений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563C8">
        <w:rPr>
          <w:rFonts w:ascii="Times New Roman" w:hAnsi="Times New Roman"/>
          <w:sz w:val="24"/>
          <w:szCs w:val="24"/>
        </w:rPr>
        <w:t>45,50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5A4782" w:rsidRPr="008F0AA1" w:rsidRDefault="005A4782" w:rsidP="005A4782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За счет средств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>осуществляется поддержк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63C8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сельскохозяйственных предприятий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A4782" w:rsidRDefault="005A4782" w:rsidP="00D563C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При  поддержке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 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активно развиваются и работают малые формы хозяйствования.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 w:rsidR="00D563C8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из  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крестьянским (фермерским) хозяйствам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направлено в виде субсидий </w:t>
      </w:r>
      <w:r w:rsidR="00D563C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191,6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рублей</w:t>
      </w:r>
      <w:r w:rsidR="00D563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0AA1">
        <w:rPr>
          <w:rFonts w:ascii="Times New Roman" w:hAnsi="Times New Roman"/>
          <w:sz w:val="24"/>
          <w:szCs w:val="24"/>
        </w:rPr>
        <w:t xml:space="preserve">на возмещение части затрат на приобретение </w:t>
      </w:r>
      <w:proofErr w:type="spellStart"/>
      <w:r w:rsidRPr="008F0A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8F0AA1">
        <w:rPr>
          <w:rFonts w:ascii="Times New Roman" w:hAnsi="Times New Roman"/>
          <w:sz w:val="24"/>
          <w:szCs w:val="24"/>
        </w:rPr>
        <w:t>, в том числе минеральных удобрений и химических средств защиты растений</w:t>
      </w:r>
      <w:r w:rsidR="00D563C8">
        <w:rPr>
          <w:rFonts w:ascii="Times New Roman" w:hAnsi="Times New Roman"/>
          <w:sz w:val="24"/>
          <w:szCs w:val="24"/>
        </w:rPr>
        <w:t>.</w:t>
      </w:r>
    </w:p>
    <w:p w:rsidR="00D563C8" w:rsidRPr="00D563C8" w:rsidRDefault="00D563C8" w:rsidP="00D563C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За счет средств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>осуществляется поддержк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крестьянских (фермерских) хозяйств</w:t>
      </w:r>
      <w:r w:rsidRPr="008F0AA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A4782" w:rsidRDefault="005A4782" w:rsidP="005A4782">
      <w:pPr>
        <w:spacing w:after="0" w:line="312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Для ведения личного подсобного хозяйства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человек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 бюджет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получили </w:t>
      </w:r>
      <w:r>
        <w:rPr>
          <w:rFonts w:ascii="Times New Roman" w:hAnsi="Times New Roman"/>
          <w:bCs/>
          <w:sz w:val="24"/>
          <w:szCs w:val="24"/>
          <w:lang w:eastAsia="ru-RU"/>
        </w:rPr>
        <w:t>субсидию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возмещение части затрат на содержание маточного поголовья сельскохозяйственных животных (коров)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на сумму </w:t>
      </w:r>
      <w:r>
        <w:rPr>
          <w:rFonts w:ascii="Times New Roman" w:hAnsi="Times New Roman"/>
          <w:bCs/>
          <w:sz w:val="24"/>
          <w:szCs w:val="24"/>
          <w:lang w:eastAsia="ru-RU"/>
        </w:rPr>
        <w:t>300,00 тыс.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A4782" w:rsidRDefault="005A4782" w:rsidP="005A4782">
      <w:pPr>
        <w:spacing w:after="0" w:line="312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 счет суб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сидий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Ленинградской области</w:t>
      </w:r>
      <w:r w:rsidRPr="004256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получили </w:t>
      </w:r>
      <w:r>
        <w:rPr>
          <w:rFonts w:ascii="Times New Roman" w:hAnsi="Times New Roman"/>
          <w:bCs/>
          <w:sz w:val="24"/>
          <w:szCs w:val="24"/>
          <w:lang w:eastAsia="ru-RU"/>
        </w:rPr>
        <w:t>субсидию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возмещение части затрат на приобретение комбикорма на содержание сельскохозяйственных животных, рыбы и птиц 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на сумму 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1182,2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:rsidR="005A4782" w:rsidRDefault="005A4782" w:rsidP="005A4782">
      <w:pPr>
        <w:spacing w:after="0" w:line="312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крестьянские (фермерские) хозяйства – 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человек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сумму – 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69,2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уб.;</w:t>
      </w:r>
    </w:p>
    <w:p w:rsidR="005A4782" w:rsidRPr="004256B7" w:rsidRDefault="005A4782" w:rsidP="005A4782">
      <w:pPr>
        <w:spacing w:after="0" w:line="312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личные подсобные хозяйства – 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63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человека на сумму – </w:t>
      </w:r>
      <w:r w:rsidR="00292D40">
        <w:rPr>
          <w:rFonts w:ascii="Times New Roman" w:hAnsi="Times New Roman"/>
          <w:bCs/>
          <w:sz w:val="24"/>
          <w:szCs w:val="24"/>
          <w:lang w:eastAsia="ru-RU"/>
        </w:rPr>
        <w:t>1113,0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уб.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Мобилизация имеющихся ресурсов, развитие кормовой, технической и технологической базы, эффективное использование средств  поддержки </w:t>
      </w:r>
      <w:r>
        <w:rPr>
          <w:rFonts w:ascii="Times New Roman" w:hAnsi="Times New Roman"/>
          <w:bCs/>
          <w:sz w:val="24"/>
          <w:szCs w:val="24"/>
          <w:lang w:eastAsia="ru-RU"/>
        </w:rPr>
        <w:t>из бюджета Лужского муниципального района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позволяют прогнозировать сохранение положительной динамики развития агропромышленного комплекса в районе.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Вместе с тем в отрасли имеется ряд острых проблем, ограничивающих планомерный рост агропромышленного комплекса: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высокий уровень изношенности сельскохозяйственной техники и оборудования, производственных помещений, низкие темпы обновления материально-технических ресурсов, модернизации аграрной сферы;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недостаток оборотных средств на приобретение удобрений, ядохимикатов, семян, кормов, горюче-смазочных материалов;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недостаточно эффективное использование земельных ресурсов, обусловленное отсутствием собственников, низким уровнем плодородия и высокой степенью изношенности мелиоративных систем;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отток рабочей силы из отрасли, острый дефицит квалифицированных руководителей, специалистов, рабочих сельских профессий, ухудшение демографической ситуации, уровня и качества жизни на селе;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неразвитость аграрных рынков, проблемы сбыта продукции;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недостаток финансовых ресурсов в бюджете района для разработки и реализации муниципальных программ развития сельского хозяйства для последующего участия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государственных 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программах.</w:t>
      </w:r>
    </w:p>
    <w:p w:rsidR="005A4782" w:rsidRPr="005A7A08" w:rsidRDefault="00C51491" w:rsidP="005A4782">
      <w:pPr>
        <w:keepNext/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.2. Приоритеты, цели и задачи в сфере деятельности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</w:t>
      </w:r>
      <w:r w:rsidRPr="005A7A0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значения в агропромышленном секторе в рамках программы отнесены вопросы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Правовые основы реализации в </w:t>
      </w:r>
      <w:r>
        <w:rPr>
          <w:rFonts w:ascii="Times New Roman" w:hAnsi="Times New Roman"/>
          <w:sz w:val="24"/>
          <w:szCs w:val="24"/>
          <w:lang w:eastAsia="ru-RU"/>
        </w:rPr>
        <w:t>Лужском муниципальном районе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государственной социально-экономической политики в сфере развития сельского хозяйства устанавливает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5A7A08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A7A08">
        <w:rPr>
          <w:rFonts w:ascii="Times New Roman" w:hAnsi="Times New Roman"/>
          <w:sz w:val="24"/>
          <w:szCs w:val="24"/>
          <w:lang w:eastAsia="ru-RU"/>
        </w:rPr>
        <w:t xml:space="preserve">  от 29 декабря 2006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№ 264-ФЗ «О развитии сельского хозяйства», согласно которому основными целями государственной аграрной политики  являются: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развитие эффективного сельскохозяйственного производства;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повышение конкурентоспособности сельскохозяйственной продукции, произведенной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и сельскохозяйственных товаропроизводителей, обеспечение качества продовольственных товаров, произведенных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и развитие инфраструктуры этого рынка;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создание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благоприятного инвестиционного климата и повышение объема инвестиций в сфере развития сельского хозяйства.</w:t>
      </w:r>
    </w:p>
    <w:p w:rsidR="005A4782" w:rsidRPr="006F05D0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lang w:eastAsia="ru-RU"/>
        </w:rPr>
        <w:t xml:space="preserve"> </w:t>
      </w:r>
      <w:r w:rsidRPr="006F05D0">
        <w:rPr>
          <w:rFonts w:ascii="Times New Roman" w:hAnsi="Times New Roman"/>
          <w:sz w:val="24"/>
          <w:szCs w:val="24"/>
          <w:lang w:eastAsia="ru-RU"/>
        </w:rPr>
        <w:t>Основными задачами развития сельского хозяйства в Лужско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F05D0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F05D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F05D0">
        <w:rPr>
          <w:rFonts w:ascii="Times New Roman" w:hAnsi="Times New Roman"/>
          <w:sz w:val="24"/>
          <w:szCs w:val="24"/>
          <w:lang w:eastAsia="ru-RU"/>
        </w:rPr>
        <w:t xml:space="preserve"> в рамках государственной программы Ленинградской области «Развитие сельского хозяйства Ленинградской области» (утв. постановлением Правительства Ленинградской области от </w:t>
      </w:r>
      <w:r w:rsidRPr="006F05D0">
        <w:rPr>
          <w:rFonts w:ascii="Times New Roman" w:hAnsi="Times New Roman"/>
          <w:sz w:val="24"/>
          <w:szCs w:val="24"/>
        </w:rPr>
        <w:t xml:space="preserve">29 декабря 2012 г. </w:t>
      </w:r>
      <w:r w:rsidRPr="006F05D0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6F05D0">
        <w:rPr>
          <w:rFonts w:ascii="Times New Roman" w:hAnsi="Times New Roman"/>
          <w:sz w:val="24"/>
          <w:szCs w:val="24"/>
        </w:rPr>
        <w:t>463</w:t>
      </w:r>
      <w:r w:rsidRPr="006F05D0">
        <w:rPr>
          <w:rFonts w:ascii="Times New Roman" w:hAnsi="Times New Roman"/>
          <w:sz w:val="24"/>
          <w:szCs w:val="24"/>
          <w:lang w:eastAsia="ru-RU"/>
        </w:rPr>
        <w:t>) являются: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повышение уровня рентабельности сельскохозяйственных организаций;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создание условий для эффективного использования земель сельскохозяйственного назначения;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обеспечение эффективного государственного управления в сфере развития сельского хозяйства и регулирования рынков сельскохозяйственной продукции, сырья и продовольствия;</w:t>
      </w:r>
    </w:p>
    <w:p w:rsidR="005A4782" w:rsidRPr="005A7A08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При разработке целей и задач программы учтены приоритеты политики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района в агропромышленном комплексе, установленные в </w:t>
      </w:r>
      <w:r>
        <w:rPr>
          <w:rFonts w:ascii="Times New Roman" w:hAnsi="Times New Roman"/>
          <w:sz w:val="24"/>
          <w:szCs w:val="24"/>
          <w:lang w:eastAsia="ru-RU"/>
        </w:rPr>
        <w:t>Концепции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Ленинградской области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период 2008-2017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(утв.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Лужского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района от 22.04.2008 № 171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).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Концепцией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основная цель государственной политики в области сельского хозяйства - создание условий для устойчивого и эффективного развития сельского хозяйства, улучшение социальных условий жизни сельского населения. Приоритетными задачами являются:</w:t>
      </w:r>
    </w:p>
    <w:p w:rsidR="005A4782" w:rsidRDefault="005A4782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финансовое оздоровление сельскохозяйственных предприятий</w:t>
      </w:r>
      <w:r w:rsidRPr="00AE4423">
        <w:rPr>
          <w:rFonts w:ascii="Times New Roman" w:hAnsi="Times New Roman"/>
          <w:sz w:val="24"/>
          <w:szCs w:val="24"/>
          <w:lang w:eastAsia="ru-RU"/>
        </w:rPr>
        <w:t>;</w:t>
      </w:r>
    </w:p>
    <w:p w:rsidR="005A4782" w:rsidRPr="00C51491" w:rsidRDefault="00C51491" w:rsidP="005A4782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C51491">
        <w:rPr>
          <w:rFonts w:ascii="Times New Roman" w:hAnsi="Times New Roman"/>
          <w:sz w:val="24"/>
          <w:szCs w:val="24"/>
        </w:rPr>
        <w:t>величение объема сельскохозяйственной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5A4782" w:rsidRPr="005A7A08" w:rsidRDefault="00F720D4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.3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Сроки и этапы реализации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- 2014-2020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Этапы реализации </w:t>
      </w:r>
      <w:r w:rsidR="00F720D4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 не выделяются</w:t>
      </w:r>
      <w:r w:rsidR="00F720D4">
        <w:rPr>
          <w:rFonts w:ascii="Times New Roman" w:hAnsi="Times New Roman"/>
          <w:sz w:val="24"/>
          <w:szCs w:val="24"/>
          <w:lang w:eastAsia="ru-RU"/>
        </w:rPr>
        <w:t>.</w:t>
      </w:r>
    </w:p>
    <w:p w:rsidR="005A4782" w:rsidRPr="005A7A08" w:rsidRDefault="00F720D4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.4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Основные мероприятия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Основные ме</w:t>
      </w:r>
      <w:r>
        <w:rPr>
          <w:rFonts w:ascii="Times New Roman" w:hAnsi="Times New Roman"/>
          <w:sz w:val="24"/>
          <w:szCs w:val="24"/>
          <w:lang w:eastAsia="ru-RU"/>
        </w:rPr>
        <w:t xml:space="preserve">роприятия в сфере реализации </w:t>
      </w:r>
      <w:r w:rsidR="00F720D4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программы:</w:t>
      </w:r>
    </w:p>
    <w:p w:rsidR="005A4782" w:rsidRPr="00F720D4" w:rsidRDefault="005A4782" w:rsidP="00F720D4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709" w:firstLine="360"/>
        <w:jc w:val="both"/>
      </w:pPr>
      <w:r w:rsidRPr="00F720D4">
        <w:rPr>
          <w:color w:val="000000"/>
        </w:rPr>
        <w:t>Поддержка развития сельскохозяйственного производства – сельскохозяйственных предприятий, крестьянских (фермерских) хозяйств, личных подсобных хозяй</w:t>
      </w:r>
      <w:proofErr w:type="gramStart"/>
      <w:r w:rsidRPr="00F720D4">
        <w:rPr>
          <w:color w:val="000000"/>
        </w:rPr>
        <w:t>ств гр</w:t>
      </w:r>
      <w:proofErr w:type="gramEnd"/>
      <w:r w:rsidRPr="00F720D4">
        <w:rPr>
          <w:color w:val="000000"/>
        </w:rPr>
        <w:t>аждан.</w:t>
      </w:r>
      <w:r w:rsidRPr="00F720D4">
        <w:t xml:space="preserve"> Предоставление субсидий из бюджета Лужского муниципального района сельскохозяйственным товаропроизводителям, осуществление контроля за целевым и эффективным использованием предоставленных субсидий.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АПК КЭР и АПК администрации Лужского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Порядка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предоставления субсидий из бюджета Лужского муниципального района на поддержку агропромышленного комплекса</w:t>
      </w:r>
      <w:r w:rsidRPr="005A7A08">
        <w:rPr>
          <w:rFonts w:ascii="Times New Roman" w:hAnsi="Times New Roman"/>
          <w:sz w:val="24"/>
          <w:szCs w:val="24"/>
          <w:lang w:eastAsia="ru-RU"/>
        </w:rPr>
        <w:t>:</w:t>
      </w:r>
    </w:p>
    <w:p w:rsidR="005A4782" w:rsidRDefault="00F720D4" w:rsidP="00F720D4">
      <w:p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5A4782" w:rsidRPr="005A7A08">
        <w:rPr>
          <w:rFonts w:ascii="Times New Roman" w:hAnsi="Times New Roman"/>
          <w:sz w:val="24"/>
          <w:szCs w:val="24"/>
          <w:lang w:eastAsia="ru-RU"/>
        </w:rPr>
        <w:t>информирует о приеме заявок и условиях получения субсидий;</w:t>
      </w:r>
    </w:p>
    <w:p w:rsidR="005A4782" w:rsidRPr="005A7A08" w:rsidRDefault="00F720D4" w:rsidP="00F720D4">
      <w:p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106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5A4782" w:rsidRPr="005A7A08">
        <w:rPr>
          <w:rFonts w:ascii="Times New Roman" w:hAnsi="Times New Roman"/>
          <w:sz w:val="24"/>
          <w:szCs w:val="24"/>
          <w:lang w:eastAsia="ru-RU"/>
        </w:rPr>
        <w:t>организует прием заявок;</w:t>
      </w:r>
    </w:p>
    <w:p w:rsidR="005A4782" w:rsidRPr="005A7A08" w:rsidRDefault="00F720D4" w:rsidP="00F720D4">
      <w:p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в) </w:t>
      </w:r>
      <w:r w:rsidR="005A4782" w:rsidRPr="005A7A08">
        <w:rPr>
          <w:rFonts w:ascii="Times New Roman" w:hAnsi="Times New Roman"/>
          <w:sz w:val="24"/>
          <w:szCs w:val="24"/>
          <w:lang w:eastAsia="ru-RU"/>
        </w:rPr>
        <w:t>рассматривает представленные документы и принимает решения о предоставлении или об отказе в предоставлении субсидии; при наличии замечаний – информирует заявителя об этом с указанием срока для устранения замечаний;</w:t>
      </w:r>
    </w:p>
    <w:p w:rsidR="005A4782" w:rsidRPr="005A7A08" w:rsidRDefault="00F720D4" w:rsidP="00F720D4">
      <w:p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г) </w:t>
      </w:r>
      <w:r w:rsidR="005A4782" w:rsidRPr="005A7A08">
        <w:rPr>
          <w:rFonts w:ascii="Times New Roman" w:hAnsi="Times New Roman"/>
          <w:sz w:val="24"/>
          <w:szCs w:val="24"/>
          <w:lang w:eastAsia="ru-RU"/>
        </w:rPr>
        <w:t>заключает соглашение с получателем субсидий;</w:t>
      </w:r>
    </w:p>
    <w:p w:rsidR="005A4782" w:rsidRPr="005A7A08" w:rsidRDefault="00F720D4" w:rsidP="00F720D4">
      <w:p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A4782" w:rsidRPr="005A7A08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="005A4782" w:rsidRPr="005A7A0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5A4782" w:rsidRPr="005A7A08">
        <w:rPr>
          <w:rFonts w:ascii="Times New Roman" w:hAnsi="Times New Roman"/>
          <w:sz w:val="24"/>
          <w:szCs w:val="24"/>
          <w:lang w:eastAsia="ru-RU"/>
        </w:rPr>
        <w:t xml:space="preserve"> выполнением условий соглашения.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Направления предоставления субсидий определяются ежегодно, 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учетом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возможностей бюджета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.</w:t>
      </w:r>
    </w:p>
    <w:p w:rsidR="005A4782" w:rsidRDefault="005A4782" w:rsidP="00F720D4">
      <w:pPr>
        <w:pStyle w:val="aff5"/>
        <w:numPr>
          <w:ilvl w:val="0"/>
          <w:numId w:val="22"/>
        </w:numPr>
        <w:rPr>
          <w:rFonts w:ascii="Times New Roman" w:hAnsi="Times New Roman" w:cs="Times New Roman"/>
          <w:bCs/>
          <w:color w:val="000000"/>
        </w:rPr>
      </w:pPr>
      <w:r w:rsidRPr="00DA3C4F">
        <w:rPr>
          <w:rFonts w:ascii="Times New Roman" w:hAnsi="Times New Roman" w:cs="Times New Roman"/>
          <w:bCs/>
          <w:color w:val="000000"/>
        </w:rPr>
        <w:t>Предоставление грантов в форме субсидий на поддержку агропромышленного комплекса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 xml:space="preserve">Субсидии (гранты) предоставляются в целях награждения передовиков агропромышленного и </w:t>
      </w:r>
      <w:proofErr w:type="spellStart"/>
      <w:r w:rsidRPr="00591D96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591D96">
        <w:rPr>
          <w:rFonts w:ascii="Times New Roman" w:hAnsi="Times New Roman"/>
          <w:sz w:val="24"/>
          <w:szCs w:val="24"/>
        </w:rPr>
        <w:t xml:space="preserve"> комплекса по итогам ежегодных районных конкурсов по присвоению почетных званий по следующим номинациям:</w:t>
      </w:r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D96">
        <w:rPr>
          <w:rFonts w:ascii="Times New Roman" w:hAnsi="Times New Roman"/>
          <w:sz w:val="24"/>
          <w:szCs w:val="24"/>
        </w:rPr>
        <w:t>а) лучшие по профессии;</w:t>
      </w:r>
      <w:proofErr w:type="gramEnd"/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>б) лучшее сельскохозяйственное предприятие;</w:t>
      </w:r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t>в) лучшее предприятие пищевой, перерабатывающей и комбикормовой промышленности;</w:t>
      </w:r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96">
        <w:rPr>
          <w:rFonts w:ascii="Times New Roman" w:hAnsi="Times New Roman"/>
          <w:sz w:val="24"/>
          <w:szCs w:val="24"/>
        </w:rPr>
        <w:lastRenderedPageBreak/>
        <w:t>г) лучшие крестьянские (фермерские) хозяйства;</w:t>
      </w:r>
    </w:p>
    <w:p w:rsidR="005A4782" w:rsidRPr="00591D96" w:rsidRDefault="005A4782" w:rsidP="005A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D96">
        <w:rPr>
          <w:rFonts w:ascii="Times New Roman" w:hAnsi="Times New Roman"/>
          <w:sz w:val="24"/>
          <w:szCs w:val="24"/>
        </w:rPr>
        <w:t>д</w:t>
      </w:r>
      <w:proofErr w:type="spellEnd"/>
      <w:r w:rsidRPr="00591D96">
        <w:rPr>
          <w:rFonts w:ascii="Times New Roman" w:hAnsi="Times New Roman"/>
          <w:sz w:val="24"/>
          <w:szCs w:val="24"/>
        </w:rPr>
        <w:t>) лучшее личное подсобное хозяйство граждан.</w:t>
      </w:r>
    </w:p>
    <w:p w:rsidR="005A4782" w:rsidRPr="00D533B9" w:rsidRDefault="005A4782" w:rsidP="005A47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АПК КЭР и АПК администрации Лужского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591D96">
        <w:rPr>
          <w:rFonts w:ascii="Times New Roman" w:hAnsi="Times New Roman"/>
          <w:bCs/>
          <w:sz w:val="24"/>
          <w:szCs w:val="24"/>
        </w:rPr>
        <w:t>Поряд</w:t>
      </w:r>
      <w:r>
        <w:rPr>
          <w:rFonts w:ascii="Times New Roman" w:hAnsi="Times New Roman"/>
          <w:bCs/>
          <w:sz w:val="24"/>
          <w:szCs w:val="24"/>
        </w:rPr>
        <w:t>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1D96">
        <w:rPr>
          <w:rFonts w:ascii="Times New Roman" w:hAnsi="Times New Roman"/>
          <w:bCs/>
          <w:sz w:val="24"/>
          <w:szCs w:val="24"/>
        </w:rPr>
        <w:t>предоставления субсидий (грантов) из бюджета Лужского муниципального района по итогам ежегодных районных конкурсов по присвоению почетных званий</w:t>
      </w:r>
      <w:r w:rsidRPr="00D533B9">
        <w:rPr>
          <w:rFonts w:ascii="Times New Roman" w:hAnsi="Times New Roman"/>
          <w:sz w:val="24"/>
          <w:szCs w:val="24"/>
        </w:rPr>
        <w:t>:</w:t>
      </w:r>
    </w:p>
    <w:p w:rsidR="005A4782" w:rsidRPr="005A7A08" w:rsidRDefault="005A4782" w:rsidP="005A478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hanging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информирует о приеме заявок и условиях получения субсидий;</w:t>
      </w:r>
    </w:p>
    <w:p w:rsidR="005A4782" w:rsidRPr="005A7A08" w:rsidRDefault="005A4782" w:rsidP="005A478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организует прием заявок;</w:t>
      </w:r>
    </w:p>
    <w:p w:rsidR="005A4782" w:rsidRPr="005A7A08" w:rsidRDefault="005A4782" w:rsidP="005A478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рассматривает представленные документы и принимает решения о предоставлении или об отказе в предоставлении субсидии; при наличии замечаний – информирует заявителя об этом с указанием срока для устранения замечаний;</w:t>
      </w:r>
    </w:p>
    <w:p w:rsidR="005A4782" w:rsidRPr="005A7A08" w:rsidRDefault="005A4782" w:rsidP="005A478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заключает соглашение с получателем субсидий;</w:t>
      </w:r>
    </w:p>
    <w:p w:rsidR="005A4782" w:rsidRPr="005A7A08" w:rsidRDefault="005A4782" w:rsidP="005A4782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5A7A0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выполнением условий соглашения.</w:t>
      </w:r>
    </w:p>
    <w:p w:rsidR="005A4782" w:rsidRPr="00EC102D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Направления предоставления субсидий определяются ежегодно, 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учетом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возможностей бюджета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.</w:t>
      </w:r>
    </w:p>
    <w:p w:rsidR="005A4782" w:rsidRDefault="005A4782" w:rsidP="00F720D4">
      <w:pPr>
        <w:pStyle w:val="aff5"/>
        <w:numPr>
          <w:ilvl w:val="0"/>
          <w:numId w:val="22"/>
        </w:numPr>
        <w:ind w:hanging="720"/>
        <w:rPr>
          <w:rFonts w:ascii="Times New Roman" w:hAnsi="Times New Roman" w:cs="Times New Roman"/>
          <w:bCs/>
          <w:color w:val="000000"/>
        </w:rPr>
      </w:pPr>
      <w:r w:rsidRPr="00DA3C4F">
        <w:rPr>
          <w:rFonts w:ascii="Times New Roman" w:hAnsi="Times New Roman" w:cs="Times New Roman"/>
          <w:bCs/>
          <w:color w:val="000000"/>
        </w:rPr>
        <w:t>Поддержка развития инфраструктуры садоводческих, огороднических и дачных некоммерческих объединений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F720D4" w:rsidRDefault="005A4782" w:rsidP="005A4782">
      <w:pPr>
        <w:rPr>
          <w:rFonts w:ascii="Times New Roman" w:hAnsi="Times New Roman"/>
          <w:sz w:val="24"/>
          <w:szCs w:val="24"/>
        </w:rPr>
      </w:pPr>
      <w:proofErr w:type="gramStart"/>
      <w:r w:rsidRPr="002264FE">
        <w:rPr>
          <w:rFonts w:ascii="Times New Roman" w:hAnsi="Times New Roman"/>
          <w:sz w:val="24"/>
          <w:szCs w:val="24"/>
          <w:lang w:eastAsia="ru-RU"/>
        </w:rPr>
        <w:t xml:space="preserve">Предоставляются субсидии </w:t>
      </w:r>
      <w:r w:rsidRPr="002264FE">
        <w:rPr>
          <w:rFonts w:ascii="Times New Roman" w:hAnsi="Times New Roman"/>
          <w:sz w:val="24"/>
          <w:szCs w:val="24"/>
        </w:rPr>
        <w:t xml:space="preserve">на возмещение части затрат при разработке проектно-сметной документации на строительство </w:t>
      </w:r>
      <w:r w:rsidRPr="002264FE">
        <w:rPr>
          <w:rFonts w:ascii="Times New Roman" w:hAnsi="Times New Roman"/>
          <w:bCs/>
          <w:sz w:val="24"/>
          <w:szCs w:val="24"/>
        </w:rPr>
        <w:t xml:space="preserve">и реконструкцию инженерных сетей (электроснабжения, водоснабжения, газоснабжения) и подъездных дорог садоводческих некоммерческих объединений Лужского муниципального района Ленинградской </w:t>
      </w:r>
      <w:r w:rsidRPr="002264FE">
        <w:rPr>
          <w:rFonts w:ascii="Times New Roman" w:hAnsi="Times New Roman"/>
          <w:sz w:val="24"/>
          <w:szCs w:val="24"/>
        </w:rPr>
        <w:t>Субсидии предоставляются садоводческим некоммерческим объединениям, членами которых являются (не менее 50% от общей численности членов) жители, постоянно проживающие и имеющие регистрацию на территории Ленинградской области.</w:t>
      </w:r>
      <w:proofErr w:type="gramEnd"/>
      <w:r w:rsidRPr="002264FE">
        <w:rPr>
          <w:rFonts w:ascii="Times New Roman" w:hAnsi="Times New Roman"/>
          <w:sz w:val="24"/>
          <w:szCs w:val="24"/>
        </w:rPr>
        <w:t xml:space="preserve">  Садоводческое некоммерческое объединение должно обладать статусом юридического лица, должно быть зарегистрировано на территории Лужского муниципального района Ленинградской области.</w:t>
      </w:r>
      <w:r w:rsidR="00F720D4">
        <w:rPr>
          <w:rFonts w:ascii="Times New Roman" w:hAnsi="Times New Roman"/>
          <w:sz w:val="24"/>
          <w:szCs w:val="24"/>
        </w:rPr>
        <w:t xml:space="preserve"> </w:t>
      </w:r>
    </w:p>
    <w:p w:rsidR="00F720D4" w:rsidRPr="002264FE" w:rsidRDefault="00F720D4" w:rsidP="005A4782">
      <w:pPr>
        <w:rPr>
          <w:rFonts w:ascii="Times New Roman" w:hAnsi="Times New Roman"/>
          <w:sz w:val="24"/>
          <w:szCs w:val="24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АПК КЭР и АПК администрации Лужского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591D96">
        <w:rPr>
          <w:rFonts w:ascii="Times New Roman" w:hAnsi="Times New Roman"/>
          <w:bCs/>
          <w:sz w:val="24"/>
          <w:szCs w:val="24"/>
        </w:rPr>
        <w:t>Поряд</w:t>
      </w:r>
      <w:r>
        <w:rPr>
          <w:rFonts w:ascii="Times New Roman" w:hAnsi="Times New Roman"/>
          <w:bCs/>
          <w:sz w:val="24"/>
          <w:szCs w:val="24"/>
        </w:rPr>
        <w:t>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20D4">
        <w:rPr>
          <w:rFonts w:ascii="Times New Roman" w:hAnsi="Times New Roman"/>
          <w:sz w:val="24"/>
          <w:szCs w:val="24"/>
        </w:rPr>
        <w:t>предоставления субсидий СНО Лужского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A4782" w:rsidRPr="002264FE" w:rsidRDefault="005A4782" w:rsidP="005A4782">
      <w:pPr>
        <w:pStyle w:val="a8"/>
        <w:tabs>
          <w:tab w:val="left" w:pos="1134"/>
        </w:tabs>
        <w:autoSpaceDE w:val="0"/>
        <w:autoSpaceDN w:val="0"/>
        <w:adjustRightInd w:val="0"/>
        <w:spacing w:line="312" w:lineRule="auto"/>
        <w:ind w:left="1429"/>
        <w:jc w:val="both"/>
      </w:pPr>
      <w:r w:rsidRPr="002264FE">
        <w:t>а) информирует о приеме заявок и условиях получения субсидий;</w:t>
      </w:r>
    </w:p>
    <w:p w:rsidR="005A4782" w:rsidRPr="002264FE" w:rsidRDefault="005A4782" w:rsidP="005A4782">
      <w:pPr>
        <w:pStyle w:val="a8"/>
        <w:tabs>
          <w:tab w:val="left" w:pos="1134"/>
        </w:tabs>
        <w:autoSpaceDE w:val="0"/>
        <w:autoSpaceDN w:val="0"/>
        <w:adjustRightInd w:val="0"/>
        <w:spacing w:line="312" w:lineRule="auto"/>
        <w:ind w:left="1429"/>
        <w:jc w:val="both"/>
      </w:pPr>
      <w:r w:rsidRPr="002264FE">
        <w:t>б) организует прием заявок;</w:t>
      </w:r>
    </w:p>
    <w:p w:rsidR="005A4782" w:rsidRPr="002264FE" w:rsidRDefault="005A4782" w:rsidP="005A4782">
      <w:pPr>
        <w:pStyle w:val="a8"/>
        <w:tabs>
          <w:tab w:val="left" w:pos="1134"/>
        </w:tabs>
        <w:autoSpaceDE w:val="0"/>
        <w:autoSpaceDN w:val="0"/>
        <w:adjustRightInd w:val="0"/>
        <w:spacing w:line="312" w:lineRule="auto"/>
        <w:ind w:left="1429"/>
        <w:jc w:val="both"/>
      </w:pPr>
      <w:r w:rsidRPr="002264FE">
        <w:t>в) рассматривает представленные документы и принимает решения о предоставлении или об отказе в предоставлении субсидии; при наличии замечаний – информирует заявителя об этом с указанием срока для устранения замечаний;</w:t>
      </w:r>
    </w:p>
    <w:p w:rsidR="005A4782" w:rsidRPr="002264FE" w:rsidRDefault="005A4782" w:rsidP="005A4782">
      <w:pPr>
        <w:pStyle w:val="a8"/>
        <w:tabs>
          <w:tab w:val="left" w:pos="1134"/>
        </w:tabs>
        <w:autoSpaceDE w:val="0"/>
        <w:autoSpaceDN w:val="0"/>
        <w:adjustRightInd w:val="0"/>
        <w:spacing w:line="312" w:lineRule="auto"/>
        <w:ind w:left="1429"/>
        <w:jc w:val="both"/>
      </w:pPr>
      <w:r w:rsidRPr="002264FE">
        <w:t>г) заключает соглашение с получателем субсидий;</w:t>
      </w:r>
    </w:p>
    <w:p w:rsidR="005A4782" w:rsidRPr="002264FE" w:rsidRDefault="005A4782" w:rsidP="005A4782">
      <w:pPr>
        <w:tabs>
          <w:tab w:val="left" w:pos="1134"/>
        </w:tabs>
        <w:autoSpaceDE w:val="0"/>
        <w:autoSpaceDN w:val="0"/>
        <w:adjustRightInd w:val="0"/>
        <w:spacing w:line="312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4F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264FE">
        <w:rPr>
          <w:rFonts w:ascii="Times New Roman" w:hAnsi="Times New Roman"/>
          <w:sz w:val="24"/>
          <w:szCs w:val="24"/>
        </w:rPr>
        <w:t>д</w:t>
      </w:r>
      <w:proofErr w:type="spellEnd"/>
      <w:r w:rsidRPr="002264FE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Pr="002264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4FE">
        <w:rPr>
          <w:rFonts w:ascii="Times New Roman" w:hAnsi="Times New Roman"/>
          <w:sz w:val="24"/>
          <w:szCs w:val="24"/>
        </w:rPr>
        <w:t xml:space="preserve"> выполнением условий соглашения.</w:t>
      </w:r>
    </w:p>
    <w:p w:rsidR="005A4782" w:rsidRPr="002264FE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Направления предоставления субсидий определяются ежегодно, с</w:t>
      </w:r>
      <w:r>
        <w:rPr>
          <w:rFonts w:ascii="Times New Roman" w:hAnsi="Times New Roman"/>
          <w:sz w:val="24"/>
          <w:szCs w:val="24"/>
          <w:lang w:eastAsia="ru-RU"/>
        </w:rPr>
        <w:t xml:space="preserve"> учетом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возможностей бюджета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.</w:t>
      </w:r>
    </w:p>
    <w:p w:rsidR="005A4782" w:rsidRPr="005A7A08" w:rsidRDefault="005A4782" w:rsidP="00F720D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3A0">
        <w:rPr>
          <w:rFonts w:ascii="Times New Roman" w:hAnsi="Times New Roman"/>
          <w:bCs/>
          <w:color w:val="000000"/>
          <w:sz w:val="24"/>
          <w:szCs w:val="24"/>
        </w:rPr>
        <w:lastRenderedPageBreak/>
        <w:t>Организация и проведение ярмарок, конкурсов, выставок и съезда передовиков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основного мероприятия </w:t>
      </w:r>
      <w:r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радиционно каждый год проводится С</w:t>
      </w:r>
      <w:r>
        <w:rPr>
          <w:rFonts w:ascii="Times New Roman" w:hAnsi="Times New Roman"/>
          <w:bCs/>
          <w:sz w:val="24"/>
          <w:szCs w:val="24"/>
          <w:lang w:eastAsia="ru-RU"/>
        </w:rPr>
        <w:t>ъезд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передовиков </w:t>
      </w:r>
      <w:r>
        <w:rPr>
          <w:rFonts w:ascii="Times New Roman" w:hAnsi="Times New Roman"/>
          <w:bCs/>
          <w:sz w:val="24"/>
          <w:szCs w:val="24"/>
          <w:lang w:eastAsia="ru-RU"/>
        </w:rPr>
        <w:t>производства предприятий агропромышленного комплекса, ярмарки – продажи сельскохозяйственной продукции,</w:t>
      </w:r>
      <w:r w:rsidRPr="00836108">
        <w:rPr>
          <w:rFonts w:ascii="Arial" w:hAnsi="Arial" w:cs="Arial"/>
          <w:sz w:val="30"/>
          <w:szCs w:val="30"/>
        </w:rPr>
        <w:t xml:space="preserve"> </w:t>
      </w:r>
      <w:r w:rsidRPr="00836108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836108">
        <w:rPr>
          <w:rFonts w:ascii="Times New Roman" w:hAnsi="Times New Roman"/>
          <w:sz w:val="24"/>
          <w:szCs w:val="24"/>
        </w:rPr>
        <w:t xml:space="preserve"> ярмарк</w:t>
      </w:r>
      <w:r>
        <w:rPr>
          <w:rFonts w:ascii="Times New Roman" w:hAnsi="Times New Roman"/>
          <w:sz w:val="24"/>
          <w:szCs w:val="24"/>
        </w:rPr>
        <w:t>а</w:t>
      </w:r>
      <w:r w:rsidRPr="00836108">
        <w:rPr>
          <w:rFonts w:ascii="Times New Roman" w:hAnsi="Times New Roman"/>
          <w:sz w:val="24"/>
          <w:szCs w:val="24"/>
        </w:rPr>
        <w:t xml:space="preserve"> АГРОРУСЬ  в Санкт-Петербурге и ярмарк</w:t>
      </w:r>
      <w:r>
        <w:rPr>
          <w:rFonts w:ascii="Times New Roman" w:hAnsi="Times New Roman"/>
          <w:sz w:val="24"/>
          <w:szCs w:val="24"/>
        </w:rPr>
        <w:t>а в Москве «Золотая Осень»</w:t>
      </w:r>
      <w:r w:rsidRPr="005A7A08">
        <w:rPr>
          <w:rFonts w:ascii="Times New Roman" w:hAnsi="Times New Roman"/>
          <w:sz w:val="24"/>
          <w:szCs w:val="24"/>
          <w:lang w:eastAsia="ru-RU"/>
        </w:rPr>
        <w:t>, ко</w:t>
      </w:r>
      <w:r>
        <w:rPr>
          <w:rFonts w:ascii="Times New Roman" w:hAnsi="Times New Roman"/>
          <w:sz w:val="24"/>
          <w:szCs w:val="24"/>
          <w:lang w:eastAsia="ru-RU"/>
        </w:rPr>
        <w:t>нкурсы</w:t>
      </w:r>
      <w:r w:rsidRPr="005A7A08">
        <w:rPr>
          <w:rFonts w:ascii="Times New Roman" w:hAnsi="Times New Roman"/>
          <w:sz w:val="24"/>
          <w:szCs w:val="24"/>
          <w:lang w:eastAsia="ru-RU"/>
        </w:rPr>
        <w:t>:</w:t>
      </w:r>
    </w:p>
    <w:p w:rsidR="005A4782" w:rsidRPr="005A7A08" w:rsidRDefault="00F720D4" w:rsidP="00F720D4">
      <w:pPr>
        <w:shd w:val="clear" w:color="auto" w:fill="FFFFFF"/>
        <w:spacing w:after="0" w:line="312" w:lineRule="auto"/>
        <w:ind w:left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а) </w:t>
      </w:r>
      <w:r w:rsidR="005A4782">
        <w:rPr>
          <w:rFonts w:ascii="Times New Roman" w:hAnsi="Times New Roman"/>
          <w:bCs/>
          <w:sz w:val="24"/>
          <w:szCs w:val="24"/>
          <w:lang w:eastAsia="ru-RU"/>
        </w:rPr>
        <w:t>механизаторов - пахарей</w:t>
      </w:r>
      <w:r w:rsidR="005A4782"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A4782" w:rsidRPr="005A7A08" w:rsidRDefault="00F720D4" w:rsidP="00F720D4">
      <w:pPr>
        <w:shd w:val="clear" w:color="auto" w:fill="FFFFFF"/>
        <w:spacing w:after="0" w:line="312" w:lineRule="auto"/>
        <w:ind w:left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б) </w:t>
      </w:r>
      <w:r w:rsidR="005A4782">
        <w:rPr>
          <w:rFonts w:ascii="Times New Roman" w:hAnsi="Times New Roman"/>
          <w:bCs/>
          <w:sz w:val="24"/>
          <w:szCs w:val="24"/>
          <w:lang w:eastAsia="ru-RU"/>
        </w:rPr>
        <w:t>техников – биологов по искусственному осеменению коров</w:t>
      </w:r>
      <w:r w:rsidR="005A4782"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A4782" w:rsidRPr="005A7A08" w:rsidRDefault="00F720D4" w:rsidP="00F720D4">
      <w:pPr>
        <w:shd w:val="clear" w:color="auto" w:fill="FFFFFF"/>
        <w:spacing w:after="0" w:line="312" w:lineRule="auto"/>
        <w:ind w:left="78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в) </w:t>
      </w:r>
      <w:r w:rsidR="005A4782" w:rsidRPr="005A7A08">
        <w:rPr>
          <w:rFonts w:ascii="Times New Roman" w:hAnsi="Times New Roman"/>
          <w:bCs/>
          <w:sz w:val="24"/>
          <w:szCs w:val="24"/>
          <w:lang w:eastAsia="ru-RU"/>
        </w:rPr>
        <w:t>операторов машинного доения</w:t>
      </w:r>
      <w:r w:rsidR="005A478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720D4" w:rsidRDefault="00F720D4" w:rsidP="005A4782">
      <w:pP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4782" w:rsidRPr="00E47429" w:rsidRDefault="005A4782" w:rsidP="005A4782">
      <w:pP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Сведения об основных мероприятиях </w:t>
      </w:r>
      <w:r w:rsidR="00F720D4">
        <w:rPr>
          <w:rFonts w:ascii="Times New Roman" w:hAnsi="Times New Roman"/>
          <w:bCs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программы с указанием исполнителей, сроков реализации и ожидаемых результ</w:t>
      </w:r>
      <w:r>
        <w:rPr>
          <w:rFonts w:ascii="Times New Roman" w:hAnsi="Times New Roman"/>
          <w:bCs/>
          <w:sz w:val="24"/>
          <w:szCs w:val="24"/>
          <w:lang w:eastAsia="ru-RU"/>
        </w:rPr>
        <w:t>атов представлены в Приложении 1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к муниципальной программе.</w:t>
      </w:r>
    </w:p>
    <w:p w:rsidR="005A4782" w:rsidRPr="005A7A08" w:rsidRDefault="00F720D4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.5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Меры муниципального регулирования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Положением, утвержденным Решением Совета депутатов муниципального образования, структурным подразделением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хозяйства, является </w:t>
      </w:r>
      <w:r>
        <w:rPr>
          <w:rFonts w:ascii="Times New Roman" w:hAnsi="Times New Roman"/>
          <w:sz w:val="24"/>
          <w:szCs w:val="24"/>
          <w:lang w:eastAsia="ru-RU"/>
        </w:rPr>
        <w:t>отдел АПК КЭР и АПК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A7A08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субсидий из бюджета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 целях поддержки сельскохозяйственных товаропроизводителей утвержда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тся ежегодно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по направлениям поддержки.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A7A08">
        <w:rPr>
          <w:rFonts w:ascii="Times New Roman" w:hAnsi="Times New Roman"/>
          <w:sz w:val="24"/>
          <w:szCs w:val="24"/>
          <w:lang w:eastAsia="ru-RU"/>
        </w:rPr>
        <w:t>станавлива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A7A08">
        <w:rPr>
          <w:rFonts w:ascii="Times New Roman" w:hAnsi="Times New Roman"/>
          <w:sz w:val="24"/>
          <w:szCs w:val="24"/>
          <w:lang w:eastAsia="ru-RU"/>
        </w:rPr>
        <w:t>тся порядок и условия оказания поддержки, механизмы контроля за целевым и эффективным использованием бюджетных средств.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Отделом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АПК КЭР и АПК 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ежегодно утверждаются Положения о проведении районных конкурсов, в которых определяются условия участия, время проведения и порядок подведения итогов конкурсов.</w:t>
      </w:r>
    </w:p>
    <w:p w:rsidR="005A4782" w:rsidRPr="005A7A08" w:rsidRDefault="00F720D4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.6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Прогноз сводных показателей муниципальных заданий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365FAC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 муниципальными учреждениями муниципальные услуги не оказываются.</w:t>
      </w:r>
    </w:p>
    <w:p w:rsidR="005A4782" w:rsidRPr="005A7A08" w:rsidRDefault="00F720D4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.7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осуществляется взаимодействие с органами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в части: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предоставления средств государственной поддержки, направленных на развитие агропромышленного комплекса района;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поиска инвесторов и реализации инвестиционных проектов в агропромышленном комплексе на территории района;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подготовки кадров для сельскохозяйственных организаций района (целевой набор);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реализации мер государственной поддержки, направленных на закрепление специалистов и кадров рабочих профессий в сельскохозяйственных организациях;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 поселениями, расположенными в границах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осуществляется взаимодействие в части: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информирования населения о мерах государственной поддержки в сфере агропромышленного комплекса; </w:t>
      </w:r>
    </w:p>
    <w:p w:rsidR="005A4782" w:rsidRPr="005A7A08" w:rsidRDefault="005A4782" w:rsidP="005A478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получения информации из </w:t>
      </w:r>
      <w:proofErr w:type="spellStart"/>
      <w:r w:rsidRPr="005A7A08">
        <w:rPr>
          <w:rFonts w:ascii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книг о личных подсобных хозяйствах, поголовье скота, </w:t>
      </w:r>
      <w:proofErr w:type="spellStart"/>
      <w:r w:rsidRPr="005A7A08">
        <w:rPr>
          <w:rFonts w:ascii="Times New Roman" w:hAnsi="Times New Roman"/>
          <w:sz w:val="24"/>
          <w:szCs w:val="24"/>
          <w:lang w:eastAsia="ru-RU"/>
        </w:rPr>
        <w:t>сельхозугодьях</w:t>
      </w:r>
      <w:proofErr w:type="spellEnd"/>
      <w:r w:rsidRPr="005A7A08">
        <w:rPr>
          <w:rFonts w:ascii="Times New Roman" w:hAnsi="Times New Roman"/>
          <w:sz w:val="24"/>
          <w:szCs w:val="24"/>
          <w:lang w:eastAsia="ru-RU"/>
        </w:rPr>
        <w:t xml:space="preserve"> и технических средствах, находящихся в пользовании граждан, иной информации;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Сельскохозяйственные товаропроизводители, крестьянские (фермерские) хозяйства, граждане, ведущие личное подсобное хозяйство являются получателями средств государственной и муниципальной поддержки.</w:t>
      </w:r>
    </w:p>
    <w:p w:rsidR="005A4782" w:rsidRPr="005A7A08" w:rsidRDefault="00C309B3" w:rsidP="005A4782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.8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</w:t>
      </w:r>
    </w:p>
    <w:p w:rsidR="005A4782" w:rsidRPr="008577BE" w:rsidRDefault="005A4782" w:rsidP="005A4782">
      <w:pPr>
        <w:keepNext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Источниками ресурсного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 w:rsidR="00C309B3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являются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средства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, в том числе суб</w:t>
      </w:r>
      <w:r>
        <w:rPr>
          <w:rFonts w:ascii="Times New Roman" w:hAnsi="Times New Roman"/>
          <w:bCs/>
          <w:sz w:val="24"/>
          <w:szCs w:val="24"/>
          <w:lang w:eastAsia="ru-RU"/>
        </w:rPr>
        <w:t>венции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>Ленинградской области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мероприятий </w:t>
      </w:r>
      <w:r w:rsidR="00C309B3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>программы за 2014-2020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C309B3">
        <w:rPr>
          <w:rFonts w:ascii="Times New Roman" w:hAnsi="Times New Roman"/>
          <w:sz w:val="24"/>
          <w:szCs w:val="24"/>
          <w:lang w:eastAsia="ru-RU"/>
        </w:rPr>
        <w:t>141454</w:t>
      </w:r>
      <w:r>
        <w:rPr>
          <w:rFonts w:ascii="Times New Roman" w:hAnsi="Times New Roman"/>
          <w:sz w:val="24"/>
          <w:szCs w:val="24"/>
          <w:lang w:eastAsia="ru-RU"/>
        </w:rPr>
        <w:t>,0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тыс. рублей. Сведения о ресурсном обеспечении </w:t>
      </w:r>
      <w:r w:rsidR="00C309B3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программы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по годам реализации муниципальной </w:t>
      </w:r>
      <w:r w:rsidR="00C309B3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программы.</w:t>
      </w:r>
    </w:p>
    <w:tbl>
      <w:tblPr>
        <w:tblStyle w:val="60"/>
        <w:tblW w:w="0" w:type="auto"/>
        <w:jc w:val="center"/>
        <w:tblLook w:val="04A0"/>
      </w:tblPr>
      <w:tblGrid>
        <w:gridCol w:w="2083"/>
        <w:gridCol w:w="1527"/>
        <w:gridCol w:w="1811"/>
        <w:gridCol w:w="1736"/>
      </w:tblGrid>
      <w:tr w:rsidR="005A4782" w:rsidRPr="005A7A08" w:rsidTr="00F720D4">
        <w:trPr>
          <w:trHeight w:val="310"/>
          <w:jc w:val="center"/>
        </w:trPr>
        <w:tc>
          <w:tcPr>
            <w:tcW w:w="2083" w:type="dxa"/>
            <w:vAlign w:val="center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527" w:type="dxa"/>
            <w:vAlign w:val="center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ЛО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811" w:type="dxa"/>
            <w:vAlign w:val="center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C309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19554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16804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20550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21550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22650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23750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21000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2750,0</w:t>
            </w:r>
          </w:p>
        </w:tc>
      </w:tr>
      <w:tr w:rsidR="005A4782" w:rsidRPr="005A7A08" w:rsidTr="00F720D4">
        <w:trPr>
          <w:jc w:val="center"/>
        </w:trPr>
        <w:tc>
          <w:tcPr>
            <w:tcW w:w="2083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2014-2020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527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141454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5A4782" w:rsidRPr="005A7A08" w:rsidRDefault="00C309B3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125204</w:t>
            </w:r>
            <w:r w:rsidR="005A478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5A4782" w:rsidRPr="005A7A08" w:rsidRDefault="005A4782" w:rsidP="00F720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16250,0</w:t>
            </w:r>
          </w:p>
        </w:tc>
      </w:tr>
    </w:tbl>
    <w:p w:rsidR="005A4782" w:rsidRPr="005A7A08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782" w:rsidRPr="0061401C" w:rsidRDefault="005A4782" w:rsidP="005A47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</w:t>
      </w:r>
      <w:r w:rsidR="001555D9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программы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сформировано в с</w:t>
      </w:r>
      <w:r w:rsidRPr="005A7A08">
        <w:rPr>
          <w:rFonts w:ascii="Times New Roman" w:hAnsi="Times New Roman"/>
          <w:bCs/>
          <w:sz w:val="24"/>
          <w:szCs w:val="24"/>
        </w:rPr>
        <w:t>оответствии с решением</w:t>
      </w:r>
      <w:r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от 2</w:t>
      </w:r>
      <w:r w:rsidR="0063559C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декабря 201</w:t>
      </w:r>
      <w:r w:rsidR="0063559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 № </w:t>
      </w:r>
      <w:r w:rsidR="0063559C">
        <w:rPr>
          <w:rFonts w:ascii="Times New Roman" w:hAnsi="Times New Roman"/>
          <w:bCs/>
          <w:sz w:val="24"/>
          <w:szCs w:val="24"/>
        </w:rPr>
        <w:t>452</w:t>
      </w:r>
      <w:r>
        <w:rPr>
          <w:rFonts w:ascii="Times New Roman" w:hAnsi="Times New Roman"/>
          <w:bCs/>
          <w:sz w:val="24"/>
          <w:szCs w:val="24"/>
        </w:rPr>
        <w:t xml:space="preserve"> «О бюджете</w:t>
      </w:r>
      <w:r w:rsidRPr="008577BE">
        <w:rPr>
          <w:rFonts w:ascii="Verdana" w:hAnsi="Verdana"/>
          <w:color w:val="383A3A"/>
          <w:sz w:val="17"/>
          <w:szCs w:val="17"/>
        </w:rPr>
        <w:t xml:space="preserve"> </w:t>
      </w:r>
      <w:r w:rsidRPr="008577BE"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 на 201</w:t>
      </w:r>
      <w:r w:rsidR="0063559C">
        <w:rPr>
          <w:rFonts w:ascii="Times New Roman" w:hAnsi="Times New Roman"/>
          <w:sz w:val="24"/>
          <w:szCs w:val="24"/>
        </w:rPr>
        <w:t>4</w:t>
      </w:r>
      <w:r w:rsidRPr="008577BE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63559C">
        <w:rPr>
          <w:rFonts w:ascii="Times New Roman" w:hAnsi="Times New Roman"/>
          <w:sz w:val="24"/>
          <w:szCs w:val="24"/>
        </w:rPr>
        <w:t>5</w:t>
      </w:r>
      <w:r w:rsidRPr="008577BE">
        <w:rPr>
          <w:rFonts w:ascii="Times New Roman" w:hAnsi="Times New Roman"/>
          <w:sz w:val="24"/>
          <w:szCs w:val="24"/>
        </w:rPr>
        <w:t xml:space="preserve"> и 201</w:t>
      </w:r>
      <w:r w:rsidR="0063559C">
        <w:rPr>
          <w:rFonts w:ascii="Times New Roman" w:hAnsi="Times New Roman"/>
          <w:sz w:val="24"/>
          <w:szCs w:val="24"/>
        </w:rPr>
        <w:t>6</w:t>
      </w:r>
      <w:r w:rsidRPr="008577BE">
        <w:rPr>
          <w:rFonts w:ascii="Times New Roman" w:hAnsi="Times New Roman"/>
          <w:sz w:val="24"/>
          <w:szCs w:val="24"/>
        </w:rPr>
        <w:t xml:space="preserve"> годов</w:t>
      </w:r>
      <w:r w:rsidRPr="008577B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82" w:rsidRPr="005A7A08" w:rsidRDefault="005A4782" w:rsidP="005A4782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</w:t>
      </w:r>
      <w:r w:rsidR="001555D9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 xml:space="preserve">программы за счет средств бюджета </w:t>
      </w:r>
      <w:r w:rsidRPr="008577BE">
        <w:rPr>
          <w:rFonts w:ascii="Times New Roman" w:hAnsi="Times New Roman"/>
          <w:sz w:val="24"/>
          <w:szCs w:val="24"/>
        </w:rPr>
        <w:t>Лужского муниципального района</w:t>
      </w:r>
      <w:r w:rsidRPr="005A7A08">
        <w:rPr>
          <w:rFonts w:ascii="Times New Roman" w:hAnsi="Times New Roman"/>
          <w:bCs/>
          <w:sz w:val="24"/>
          <w:szCs w:val="24"/>
        </w:rPr>
        <w:t xml:space="preserve"> подлежит уточнению в рамках бюджетного цикла.</w:t>
      </w:r>
    </w:p>
    <w:p w:rsidR="005A4782" w:rsidRPr="005A7A08" w:rsidRDefault="005A4782" w:rsidP="005A4782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</w:t>
      </w:r>
      <w:r w:rsidR="001555D9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 xml:space="preserve">программы за счет средств бюджета </w:t>
      </w:r>
      <w:r w:rsidRPr="008577BE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представлено в приложении 1</w:t>
      </w:r>
      <w:r w:rsidRPr="005A7A08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</w:p>
    <w:p w:rsidR="005A4782" w:rsidRDefault="005A4782" w:rsidP="005A4782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4782" w:rsidRPr="00D652A4" w:rsidRDefault="001555D9" w:rsidP="005A4782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478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E6F1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5A4782" w:rsidRPr="005A7A08">
        <w:rPr>
          <w:rFonts w:ascii="Times New Roman" w:hAnsi="Times New Roman"/>
          <w:b/>
          <w:sz w:val="24"/>
          <w:szCs w:val="24"/>
          <w:lang w:eastAsia="ru-RU"/>
        </w:rPr>
        <w:t>. Конечные результаты и оценка эффективности</w:t>
      </w:r>
    </w:p>
    <w:p w:rsidR="005A4782" w:rsidRPr="005A7A08" w:rsidRDefault="005A4782" w:rsidP="005A4782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Для оценки результатов определены целевые показатели (индикаторы) </w:t>
      </w:r>
      <w:r w:rsidR="001555D9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>программы.</w:t>
      </w:r>
    </w:p>
    <w:p w:rsidR="005A4782" w:rsidRPr="001555D9" w:rsidRDefault="005A4782" w:rsidP="005A4782">
      <w:pPr>
        <w:tabs>
          <w:tab w:val="left" w:pos="317"/>
        </w:tabs>
        <w:spacing w:before="60" w:after="60" w:line="240" w:lineRule="auto"/>
        <w:rPr>
          <w:rFonts w:ascii="Times New Roman" w:hAnsi="Times New Roman"/>
          <w:bCs/>
          <w:sz w:val="24"/>
          <w:szCs w:val="24"/>
        </w:rPr>
      </w:pPr>
      <w:r w:rsidRPr="001555D9">
        <w:rPr>
          <w:rFonts w:ascii="Times New Roman" w:hAnsi="Times New Roman"/>
          <w:bCs/>
          <w:sz w:val="24"/>
          <w:szCs w:val="24"/>
        </w:rPr>
        <w:t xml:space="preserve">Ожидаемые показатели, характеризующие развитие сельского хозяйства, на конец реализации  </w:t>
      </w:r>
      <w:r w:rsidR="001555D9" w:rsidRPr="001555D9">
        <w:rPr>
          <w:rFonts w:ascii="Times New Roman" w:hAnsi="Times New Roman"/>
          <w:bCs/>
          <w:sz w:val="24"/>
          <w:szCs w:val="24"/>
        </w:rPr>
        <w:t>под</w:t>
      </w:r>
      <w:r w:rsidRPr="001555D9">
        <w:rPr>
          <w:rFonts w:ascii="Times New Roman" w:hAnsi="Times New Roman"/>
          <w:bCs/>
          <w:sz w:val="24"/>
          <w:szCs w:val="24"/>
        </w:rPr>
        <w:t>программы (к 2020 году):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5D9">
        <w:rPr>
          <w:rFonts w:ascii="Times New Roman" w:hAnsi="Times New Roman"/>
          <w:sz w:val="24"/>
          <w:szCs w:val="24"/>
          <w:lang w:eastAsia="ru-RU"/>
        </w:rPr>
        <w:t>валовый</w:t>
      </w:r>
      <w:proofErr w:type="spellEnd"/>
      <w:r w:rsidRPr="001555D9">
        <w:rPr>
          <w:rFonts w:ascii="Times New Roman" w:hAnsi="Times New Roman"/>
          <w:sz w:val="24"/>
          <w:szCs w:val="24"/>
          <w:lang w:eastAsia="ru-RU"/>
        </w:rPr>
        <w:t xml:space="preserve"> сбор:</w:t>
      </w:r>
    </w:p>
    <w:p w:rsidR="005A4782" w:rsidRPr="001555D9" w:rsidRDefault="005A4782" w:rsidP="005A478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зерна в весе после доработки составит  17918 тонн;</w:t>
      </w:r>
    </w:p>
    <w:p w:rsidR="005A4782" w:rsidRPr="001555D9" w:rsidRDefault="005A4782" w:rsidP="005A478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картофеля – 27154 тонны;</w:t>
      </w:r>
    </w:p>
    <w:p w:rsidR="005A4782" w:rsidRPr="001555D9" w:rsidRDefault="005A4782" w:rsidP="005A478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овощей – 8928 тонн;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производство скота и птицы на убой в живом весе – 15000 тонн;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производство молока -  38017 тонн;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среднемесячная номинальная заработная плата в сельском хозяйстве - 26904 рубля;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количество соискателей по предоставлению грантов в конкурсе «</w:t>
      </w:r>
      <w:proofErr w:type="gramStart"/>
      <w:r w:rsidRPr="001555D9">
        <w:rPr>
          <w:rFonts w:ascii="Times New Roman" w:hAnsi="Times New Roman"/>
          <w:sz w:val="24"/>
          <w:szCs w:val="24"/>
        </w:rPr>
        <w:t>Лучший</w:t>
      </w:r>
      <w:proofErr w:type="gramEnd"/>
      <w:r w:rsidRPr="001555D9">
        <w:rPr>
          <w:rFonts w:ascii="Times New Roman" w:hAnsi="Times New Roman"/>
          <w:sz w:val="24"/>
          <w:szCs w:val="24"/>
        </w:rPr>
        <w:t xml:space="preserve"> по профессии» - не менее 28 участников;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достижение уровня обеспеченности садоводческих некоммерческих объединений инфраструктурой – 57%;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количество проведенных мероприятий – не менее 7ед;</w:t>
      </w:r>
    </w:p>
    <w:p w:rsidR="005A4782" w:rsidRPr="001555D9" w:rsidRDefault="005A4782" w:rsidP="005A478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Ожидаемые результаты к концу 2015 года: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увеличение налоговых поступлений в бюджетную систему – 69059 тыс</w:t>
      </w:r>
      <w:proofErr w:type="gramStart"/>
      <w:r w:rsidRPr="001555D9">
        <w:rPr>
          <w:rFonts w:ascii="Times New Roman" w:hAnsi="Times New Roman"/>
          <w:sz w:val="24"/>
          <w:szCs w:val="24"/>
        </w:rPr>
        <w:t>.р</w:t>
      </w:r>
      <w:proofErr w:type="gramEnd"/>
      <w:r w:rsidRPr="001555D9">
        <w:rPr>
          <w:rFonts w:ascii="Times New Roman" w:hAnsi="Times New Roman"/>
          <w:sz w:val="24"/>
          <w:szCs w:val="24"/>
        </w:rPr>
        <w:t>уб.;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производство яиц - 2760 тыс.шт.;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</w:rPr>
        <w:t>количество созданных рабочих мест – 12 ед.;</w:t>
      </w:r>
    </w:p>
    <w:p w:rsidR="005A4782" w:rsidRPr="001555D9" w:rsidRDefault="005A4782" w:rsidP="005A478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>Ожидаемы</w:t>
      </w:r>
      <w:r w:rsidR="001555D9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1555D9">
        <w:rPr>
          <w:rFonts w:ascii="Times New Roman" w:hAnsi="Times New Roman"/>
          <w:sz w:val="24"/>
          <w:szCs w:val="24"/>
          <w:lang w:eastAsia="ru-RU"/>
        </w:rPr>
        <w:t>показател</w:t>
      </w:r>
      <w:r w:rsidR="001555D9">
        <w:rPr>
          <w:rFonts w:ascii="Times New Roman" w:hAnsi="Times New Roman"/>
          <w:sz w:val="24"/>
          <w:szCs w:val="24"/>
          <w:lang w:eastAsia="ru-RU"/>
        </w:rPr>
        <w:t>ь</w:t>
      </w:r>
      <w:r w:rsidRPr="001555D9">
        <w:rPr>
          <w:rFonts w:ascii="Times New Roman" w:hAnsi="Times New Roman"/>
          <w:sz w:val="24"/>
          <w:szCs w:val="24"/>
          <w:lang w:eastAsia="ru-RU"/>
        </w:rPr>
        <w:t>, характеризующи</w:t>
      </w:r>
      <w:r w:rsidR="001555D9">
        <w:rPr>
          <w:rFonts w:ascii="Times New Roman" w:hAnsi="Times New Roman"/>
          <w:sz w:val="24"/>
          <w:szCs w:val="24"/>
          <w:lang w:eastAsia="ru-RU"/>
        </w:rPr>
        <w:t>й</w:t>
      </w:r>
      <w:r w:rsidRPr="001555D9">
        <w:rPr>
          <w:rFonts w:ascii="Times New Roman" w:hAnsi="Times New Roman"/>
          <w:sz w:val="24"/>
          <w:szCs w:val="24"/>
          <w:lang w:eastAsia="ru-RU"/>
        </w:rPr>
        <w:t xml:space="preserve"> эффективность работы отрасли:</w:t>
      </w:r>
    </w:p>
    <w:p w:rsidR="005A4782" w:rsidRPr="001555D9" w:rsidRDefault="005A4782" w:rsidP="005A4782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Style w:val="afd"/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1555D9">
        <w:rPr>
          <w:rFonts w:ascii="Times New Roman" w:hAnsi="Times New Roman"/>
          <w:sz w:val="24"/>
          <w:szCs w:val="24"/>
          <w:lang w:eastAsia="ru-RU"/>
        </w:rPr>
        <w:t xml:space="preserve">доля прибыльных сельскохозяйственных организаций – </w:t>
      </w:r>
      <w:proofErr w:type="gramStart"/>
      <w:r w:rsidRPr="001555D9">
        <w:rPr>
          <w:rFonts w:ascii="Times New Roman" w:hAnsi="Times New Roman"/>
          <w:sz w:val="24"/>
          <w:szCs w:val="24"/>
          <w:lang w:eastAsia="ru-RU"/>
        </w:rPr>
        <w:t>88</w:t>
      </w:r>
      <w:proofErr w:type="gramEnd"/>
      <w:r w:rsidRPr="001555D9">
        <w:rPr>
          <w:rFonts w:ascii="Times New Roman" w:hAnsi="Times New Roman"/>
          <w:sz w:val="24"/>
          <w:szCs w:val="24"/>
          <w:lang w:eastAsia="ru-RU"/>
        </w:rPr>
        <w:t xml:space="preserve"> % в общем их числе</w:t>
      </w:r>
      <w:r w:rsidR="001555D9">
        <w:rPr>
          <w:rFonts w:ascii="Times New Roman" w:hAnsi="Times New Roman"/>
          <w:sz w:val="24"/>
          <w:szCs w:val="24"/>
          <w:lang w:eastAsia="ru-RU"/>
        </w:rPr>
        <w:t>.</w:t>
      </w:r>
    </w:p>
    <w:p w:rsidR="00365FAC" w:rsidRDefault="00365FAC" w:rsidP="00B547FE">
      <w:pPr>
        <w:pStyle w:val="2"/>
        <w:keepNext/>
        <w:spacing w:before="240" w:beforeAutospacing="0" w:after="360" w:afterAutospacing="0"/>
        <w:ind w:left="709" w:right="706"/>
        <w:jc w:val="center"/>
        <w:rPr>
          <w:sz w:val="26"/>
          <w:szCs w:val="26"/>
        </w:rPr>
      </w:pPr>
    </w:p>
    <w:p w:rsidR="00826CB2" w:rsidRDefault="00B547FE" w:rsidP="00382C14">
      <w:pPr>
        <w:pStyle w:val="2"/>
        <w:keepNext/>
        <w:numPr>
          <w:ilvl w:val="0"/>
          <w:numId w:val="28"/>
        </w:numPr>
        <w:spacing w:before="0" w:beforeAutospacing="0" w:after="0" w:afterAutospacing="0"/>
        <w:ind w:right="709"/>
        <w:jc w:val="center"/>
        <w:rPr>
          <w:sz w:val="26"/>
          <w:szCs w:val="26"/>
        </w:rPr>
      </w:pPr>
      <w:r w:rsidRPr="00F86DA1">
        <w:rPr>
          <w:sz w:val="26"/>
          <w:szCs w:val="26"/>
        </w:rPr>
        <w:t>«</w:t>
      </w:r>
      <w:r w:rsidR="00BF16D9">
        <w:rPr>
          <w:sz w:val="26"/>
          <w:szCs w:val="26"/>
        </w:rPr>
        <w:t>Устойчивое развитие сельских территорий Лужского муниципального района</w:t>
      </w:r>
    </w:p>
    <w:p w:rsidR="00826CB2" w:rsidRPr="00F86DA1" w:rsidRDefault="00B70164" w:rsidP="00826CB2">
      <w:pPr>
        <w:pStyle w:val="2"/>
        <w:keepNext/>
        <w:spacing w:before="0" w:beforeAutospacing="0" w:after="0" w:afterAutospacing="0"/>
        <w:ind w:left="709" w:right="709"/>
        <w:jc w:val="center"/>
        <w:rPr>
          <w:sz w:val="26"/>
          <w:szCs w:val="26"/>
        </w:rPr>
      </w:pPr>
      <w:r>
        <w:rPr>
          <w:sz w:val="26"/>
          <w:szCs w:val="26"/>
        </w:rPr>
        <w:t>на 2014-20</w:t>
      </w:r>
      <w:r w:rsidR="00826CB2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  <w:r w:rsidR="00826CB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B547FE" w:rsidRPr="005A7A08" w:rsidRDefault="00B547FE" w:rsidP="00B547FE">
      <w:pPr>
        <w:keepNext/>
        <w:autoSpaceDE w:val="0"/>
        <w:autoSpaceDN w:val="0"/>
        <w:adjustRightInd w:val="0"/>
        <w:spacing w:before="360" w:after="240" w:line="240" w:lineRule="auto"/>
        <w:ind w:right="-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7A08">
        <w:rPr>
          <w:rFonts w:ascii="Times New Roman" w:hAnsi="Times New Roman"/>
          <w:b/>
          <w:sz w:val="24"/>
          <w:szCs w:val="24"/>
          <w:lang w:eastAsia="ru-RU"/>
        </w:rPr>
        <w:t>Крат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кая характеристика (паспорт) </w:t>
      </w:r>
      <w:r w:rsidR="00B70164"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B547FE" w:rsidRPr="005A7A08" w:rsidTr="00B547FE">
        <w:tc>
          <w:tcPr>
            <w:tcW w:w="1809" w:type="dxa"/>
          </w:tcPr>
          <w:p w:rsidR="00B547FE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Наименование </w:t>
            </w:r>
          </w:p>
          <w:p w:rsidR="00B547FE" w:rsidRPr="005A7A08" w:rsidRDefault="00B70164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подпрограммы</w:t>
            </w:r>
          </w:p>
        </w:tc>
        <w:tc>
          <w:tcPr>
            <w:tcW w:w="7938" w:type="dxa"/>
          </w:tcPr>
          <w:p w:rsidR="00B547FE" w:rsidRPr="000E7C41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7C41">
              <w:rPr>
                <w:rFonts w:ascii="Times New Roman" w:hAnsi="Times New Roman"/>
                <w:sz w:val="24"/>
                <w:szCs w:val="24"/>
              </w:rPr>
              <w:t xml:space="preserve">Развитие сельского хозяйства Лужского муниципального района </w:t>
            </w:r>
            <w:r w:rsidR="00942362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на 2014-2020 годы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7938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Отдел АПК комитета ЭР и АПК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дминистрации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Соисполнители </w:t>
            </w:r>
          </w:p>
        </w:tc>
        <w:tc>
          <w:tcPr>
            <w:tcW w:w="7938" w:type="dxa"/>
          </w:tcPr>
          <w:p w:rsidR="00B547FE" w:rsidRPr="005A7A08" w:rsidRDefault="00B547FE" w:rsidP="004034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r w:rsidRPr="000E7C41">
              <w:rPr>
                <w:rFonts w:ascii="Times New Roman" w:hAnsi="Times New Roman"/>
                <w:sz w:val="24"/>
                <w:szCs w:val="24"/>
              </w:rPr>
              <w:t>Лужского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, в том числе: </w:t>
            </w:r>
            <w:r w:rsidRPr="00587E7E">
              <w:rPr>
                <w:rFonts w:ascii="Times New Roman" w:hAnsi="Times New Roman"/>
              </w:rPr>
              <w:t xml:space="preserve">МУ «Единая служба заказчика»; </w:t>
            </w:r>
            <w:r>
              <w:rPr>
                <w:rFonts w:ascii="Times New Roman" w:hAnsi="Times New Roman"/>
              </w:rPr>
              <w:t>отраслевые органы администрации Лужского муниципального района; администрации городских и сельских поселений.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Участники</w:t>
            </w:r>
          </w:p>
        </w:tc>
        <w:tc>
          <w:tcPr>
            <w:tcW w:w="7938" w:type="dxa"/>
          </w:tcPr>
          <w:p w:rsidR="00B547FE" w:rsidRPr="005A7A08" w:rsidRDefault="00403419" w:rsidP="004034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547FE" w:rsidRPr="00245D40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городских и сельских поселений; </w:t>
            </w:r>
            <w:r w:rsidR="00B547FE" w:rsidRPr="00587E7E">
              <w:rPr>
                <w:rFonts w:ascii="Times New Roman" w:hAnsi="Times New Roman"/>
              </w:rPr>
              <w:t>МУ «Единая служба заказчика»</w:t>
            </w:r>
            <w:r w:rsidR="00B547FE">
              <w:rPr>
                <w:rFonts w:ascii="Times New Roman" w:hAnsi="Times New Roman"/>
              </w:rPr>
              <w:t>.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Цел</w:t>
            </w:r>
            <w:r>
              <w:rPr>
                <w:rFonts w:ascii="Times New Roman" w:hAnsi="Times New Roman"/>
                <w:bCs/>
                <w:lang w:eastAsia="ru-RU"/>
              </w:rPr>
              <w:t>ь</w:t>
            </w:r>
          </w:p>
        </w:tc>
        <w:tc>
          <w:tcPr>
            <w:tcW w:w="7938" w:type="dxa"/>
          </w:tcPr>
          <w:p w:rsidR="00B547FE" w:rsidRPr="005A7A08" w:rsidRDefault="00403419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Задачи </w:t>
            </w:r>
          </w:p>
        </w:tc>
        <w:tc>
          <w:tcPr>
            <w:tcW w:w="7938" w:type="dxa"/>
          </w:tcPr>
          <w:p w:rsidR="00B547FE" w:rsidRPr="00403419" w:rsidRDefault="00403419" w:rsidP="00403419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/>
              <w:ind w:hanging="686"/>
              <w:rPr>
                <w:color w:val="000000"/>
              </w:rPr>
            </w:pPr>
            <w:r>
              <w:rPr>
                <w:color w:val="000000"/>
              </w:rPr>
              <w:t>Становление благоприятной социальной среды и повышение уровня жизни сельского населения</w:t>
            </w:r>
            <w:r w:rsidR="007019BF">
              <w:rPr>
                <w:color w:val="000000"/>
              </w:rPr>
              <w:t>.</w:t>
            </w:r>
          </w:p>
          <w:p w:rsidR="00B547FE" w:rsidRPr="00403419" w:rsidRDefault="00403419" w:rsidP="00403419">
            <w:pPr>
              <w:pStyle w:val="a8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/>
              <w:ind w:hanging="720"/>
              <w:rPr>
                <w:color w:val="000000"/>
              </w:rPr>
            </w:pPr>
            <w:r>
              <w:rPr>
                <w:color w:val="000000"/>
              </w:rPr>
              <w:t>Закрепление на сельских территориях района молодых семей</w:t>
            </w:r>
            <w:r w:rsidR="007019BF">
              <w:rPr>
                <w:color w:val="000000"/>
              </w:rPr>
              <w:t>.</w:t>
            </w:r>
          </w:p>
          <w:p w:rsidR="00B547FE" w:rsidRPr="005A7A08" w:rsidRDefault="00403419" w:rsidP="00403419">
            <w:pPr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Повышение уровня и качества инженерного обустройства сельских поселений</w:t>
            </w:r>
            <w:r w:rsidR="007019BF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B547FE" w:rsidRPr="007019BF" w:rsidRDefault="00403419" w:rsidP="007019BF">
            <w:pPr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Реализация общественно значимых проектов</w:t>
            </w:r>
            <w:r w:rsidR="007019BF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>Сроки и этапы  реализации</w:t>
            </w:r>
          </w:p>
        </w:tc>
        <w:tc>
          <w:tcPr>
            <w:tcW w:w="7938" w:type="dxa"/>
          </w:tcPr>
          <w:p w:rsidR="00B547FE" w:rsidRPr="005A7A08" w:rsidRDefault="00B547FE" w:rsidP="00B547FE">
            <w:pPr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Срок реализации - 2014-2020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годы. Этапы реализации подпрограммы не выделяются.</w:t>
            </w:r>
          </w:p>
        </w:tc>
      </w:tr>
      <w:tr w:rsidR="00B547FE" w:rsidRPr="005A7A08" w:rsidTr="00B547FE">
        <w:trPr>
          <w:trHeight w:val="488"/>
        </w:trPr>
        <w:tc>
          <w:tcPr>
            <w:tcW w:w="1809" w:type="dxa"/>
          </w:tcPr>
          <w:p w:rsidR="00B547FE" w:rsidRPr="005A7A08" w:rsidRDefault="00B547FE" w:rsidP="007019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Объемы бюджетных ассигнований </w:t>
            </w:r>
            <w:r w:rsidR="007019BF">
              <w:rPr>
                <w:rFonts w:ascii="Times New Roman" w:hAnsi="Times New Roman"/>
                <w:bCs/>
                <w:lang w:eastAsia="ru-RU"/>
              </w:rPr>
              <w:t>под</w:t>
            </w:r>
            <w:r>
              <w:rPr>
                <w:rFonts w:ascii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B547FE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Объем средств бюджета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муниципального района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на реализацию подпрограммы составит </w:t>
            </w:r>
            <w:r w:rsidR="007019BF">
              <w:rPr>
                <w:rFonts w:ascii="Times New Roman" w:hAnsi="Times New Roman"/>
                <w:bCs/>
                <w:lang w:eastAsia="ru-RU"/>
              </w:rPr>
              <w:t>24616,0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тыс. рублей, в том числе по годам реализации </w:t>
            </w:r>
            <w:r w:rsidR="007019BF">
              <w:rPr>
                <w:rFonts w:ascii="Times New Roman" w:hAnsi="Times New Roman"/>
                <w:bCs/>
                <w:lang w:eastAsia="ru-RU"/>
              </w:rPr>
              <w:t>под</w:t>
            </w:r>
            <w:r w:rsidRPr="005A7A08">
              <w:rPr>
                <w:rFonts w:ascii="Times New Roman" w:hAnsi="Times New Roman"/>
                <w:bCs/>
                <w:lang w:eastAsia="ru-RU"/>
              </w:rPr>
              <w:t>программы (в тыс. руб.):</w:t>
            </w:r>
          </w:p>
          <w:p w:rsidR="007019BF" w:rsidRPr="005A7A08" w:rsidRDefault="007019BF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tbl>
            <w:tblPr>
              <w:tblStyle w:val="60"/>
              <w:tblW w:w="0" w:type="auto"/>
              <w:jc w:val="center"/>
              <w:tblLook w:val="04A0"/>
            </w:tblPr>
            <w:tblGrid>
              <w:gridCol w:w="2083"/>
              <w:gridCol w:w="1527"/>
              <w:gridCol w:w="1811"/>
              <w:gridCol w:w="1736"/>
            </w:tblGrid>
            <w:tr w:rsidR="00B547FE" w:rsidRPr="005A7A08" w:rsidTr="00B547FE">
              <w:trPr>
                <w:trHeight w:val="310"/>
                <w:jc w:val="center"/>
              </w:trPr>
              <w:tc>
                <w:tcPr>
                  <w:tcW w:w="2083" w:type="dxa"/>
                  <w:vAlign w:val="center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11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Собственные средства 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Субвенции из бюджета ЛО</w:t>
                  </w: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2014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1746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1746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4540,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3450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3450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4280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4280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5100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5100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5500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5500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7FE" w:rsidRPr="005A7A08" w:rsidTr="00B547FE">
              <w:trPr>
                <w:jc w:val="center"/>
              </w:trPr>
              <w:tc>
                <w:tcPr>
                  <w:tcW w:w="2083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 2014-2020</w:t>
                  </w:r>
                  <w:r w:rsidRPr="005A7A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527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24616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811" w:type="dxa"/>
                  <w:vAlign w:val="center"/>
                </w:tcPr>
                <w:p w:rsidR="00B547FE" w:rsidRPr="005A7A08" w:rsidRDefault="007019BF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24616</w:t>
                  </w:r>
                  <w:r w:rsidR="00B547F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736" w:type="dxa"/>
                </w:tcPr>
                <w:p w:rsidR="00B547FE" w:rsidRPr="005A7A08" w:rsidRDefault="00B547FE" w:rsidP="00B547FE">
                  <w:pPr>
                    <w:autoSpaceDE w:val="0"/>
                    <w:autoSpaceDN w:val="0"/>
                    <w:adjustRightInd w:val="0"/>
                    <w:spacing w:before="40" w:after="40"/>
                    <w:ind w:left="68" w:hanging="6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Ресурсное обеспечение подпрограммы за счет средств бюджета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  подлежит уточнению в рамках бюджетного цикла.</w:t>
            </w:r>
            <w:r w:rsidR="007019BF">
              <w:rPr>
                <w:rFonts w:ascii="Times New Roman" w:hAnsi="Times New Roman"/>
                <w:bCs/>
                <w:lang w:eastAsia="ru-RU"/>
              </w:rPr>
              <w:t xml:space="preserve"> Дополнительные источники финансирования – средства федерального и областного бюджетов, внебюджетные средства.</w:t>
            </w:r>
          </w:p>
        </w:tc>
      </w:tr>
      <w:tr w:rsidR="00B547FE" w:rsidRPr="005A7A08" w:rsidTr="00B547FE">
        <w:tc>
          <w:tcPr>
            <w:tcW w:w="1809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A7A08">
              <w:rPr>
                <w:rFonts w:ascii="Times New Roman" w:hAnsi="Times New Roman"/>
                <w:bCs/>
                <w:lang w:eastAsia="ru-RU"/>
              </w:rPr>
              <w:t xml:space="preserve">Ожидаемые </w:t>
            </w:r>
            <w:r w:rsidRPr="005A7A08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конечные результаты, оценка планируемой эффективности </w:t>
            </w:r>
          </w:p>
        </w:tc>
        <w:tc>
          <w:tcPr>
            <w:tcW w:w="7938" w:type="dxa"/>
          </w:tcPr>
          <w:p w:rsidR="00B547FE" w:rsidRPr="005A7A08" w:rsidRDefault="00B547FE" w:rsidP="00B547FE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lastRenderedPageBreak/>
              <w:t xml:space="preserve">Конечным результатом реализации подпрограммы является эффективное </w:t>
            </w:r>
            <w:r w:rsidRPr="005A7A08">
              <w:rPr>
                <w:rFonts w:ascii="Times New Roman" w:hAnsi="Times New Roman"/>
                <w:bCs/>
              </w:rPr>
              <w:lastRenderedPageBreak/>
              <w:t xml:space="preserve">функционирование и устойчивое развитие </w:t>
            </w:r>
            <w:r w:rsidR="007019BF">
              <w:rPr>
                <w:rFonts w:ascii="Times New Roman" w:hAnsi="Times New Roman"/>
                <w:bCs/>
              </w:rPr>
              <w:t>сельских территорий</w:t>
            </w:r>
            <w:r w:rsidRPr="005A7A0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Лужского </w:t>
            </w:r>
            <w:r w:rsidRPr="005A7A08">
              <w:rPr>
                <w:rFonts w:ascii="Times New Roman" w:hAnsi="Times New Roman"/>
                <w:bCs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lang w:eastAsia="ru-RU"/>
              </w:rPr>
              <w:t>района</w:t>
            </w:r>
            <w:r w:rsidRPr="005A7A08">
              <w:rPr>
                <w:rFonts w:ascii="Times New Roman" w:hAnsi="Times New Roman"/>
                <w:bCs/>
              </w:rPr>
              <w:t>, а также обеспечение доходов и занятости населения.</w:t>
            </w:r>
          </w:p>
          <w:p w:rsidR="00B547FE" w:rsidRPr="005A7A08" w:rsidRDefault="00B547FE" w:rsidP="00B547FE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 xml:space="preserve">Для оценки результатов определены целевые показатели (индикаторы) </w:t>
            </w:r>
            <w:r w:rsidR="007019BF">
              <w:rPr>
                <w:rFonts w:ascii="Times New Roman" w:hAnsi="Times New Roman"/>
                <w:bCs/>
              </w:rPr>
              <w:t>под</w:t>
            </w:r>
            <w:r w:rsidRPr="005A7A08">
              <w:rPr>
                <w:rFonts w:ascii="Times New Roman" w:hAnsi="Times New Roman"/>
                <w:bCs/>
              </w:rPr>
              <w:t>программы.</w:t>
            </w:r>
          </w:p>
          <w:p w:rsidR="00B547FE" w:rsidRPr="005A7A08" w:rsidRDefault="00B547FE" w:rsidP="00B547FE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</w:rPr>
            </w:pPr>
            <w:r w:rsidRPr="005A7A08">
              <w:rPr>
                <w:rFonts w:ascii="Times New Roman" w:hAnsi="Times New Roman"/>
                <w:bCs/>
              </w:rPr>
              <w:t xml:space="preserve">Ожидаемые показатели, характеризующие развитие сельского хозяйства, на конец реализации  </w:t>
            </w:r>
            <w:r w:rsidR="007019BF">
              <w:rPr>
                <w:rFonts w:ascii="Times New Roman" w:hAnsi="Times New Roman"/>
                <w:bCs/>
              </w:rPr>
              <w:t>под</w:t>
            </w:r>
            <w:r w:rsidRPr="005A7A08">
              <w:rPr>
                <w:rFonts w:ascii="Times New Roman" w:hAnsi="Times New Roman"/>
                <w:bCs/>
              </w:rPr>
              <w:t>программы (к 2020 году):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ввод в эксплуатацию фельдшерско-акушерских пунктов, амбулаторий – 5 ед.;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выполнение работ по капитальному ремонту, реконструкции и строительству в учреждениях </w:t>
            </w:r>
            <w:proofErr w:type="spellStart"/>
            <w:r w:rsidRPr="0075174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751744">
              <w:rPr>
                <w:rFonts w:ascii="Times New Roman" w:hAnsi="Times New Roman"/>
              </w:rPr>
              <w:t xml:space="preserve"> типа – </w:t>
            </w:r>
            <w:r>
              <w:rPr>
                <w:rFonts w:ascii="Times New Roman" w:hAnsi="Times New Roman"/>
              </w:rPr>
              <w:t>29 ед.</w:t>
            </w:r>
            <w:r w:rsidRPr="00751744">
              <w:rPr>
                <w:rFonts w:ascii="Times New Roman" w:hAnsi="Times New Roman"/>
              </w:rPr>
              <w:t>;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ввод в эксплуатацию распределительных газовых сетей –</w:t>
            </w:r>
            <w:r>
              <w:rPr>
                <w:rFonts w:ascii="Times New Roman" w:hAnsi="Times New Roman"/>
              </w:rPr>
              <w:t>19</w:t>
            </w:r>
            <w:r w:rsidRPr="00751744">
              <w:rPr>
                <w:rFonts w:ascii="Times New Roman" w:hAnsi="Times New Roman"/>
              </w:rPr>
              <w:t xml:space="preserve"> км;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строительство локальных водопроводов –</w:t>
            </w:r>
            <w:r>
              <w:rPr>
                <w:rFonts w:ascii="Times New Roman" w:hAnsi="Times New Roman"/>
              </w:rPr>
              <w:t xml:space="preserve"> 9</w:t>
            </w:r>
            <w:r w:rsidRPr="00751744">
              <w:rPr>
                <w:rFonts w:ascii="Times New Roman" w:hAnsi="Times New Roman"/>
              </w:rPr>
              <w:t>,5 км;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реализация проекта комплексного обустройства населенного пункта – 1 ед.; 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привлечение к реализации мероприятий по борьбе с борщевиком Сосновского  не менее 4 участников ежегодно;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 xml:space="preserve">- реализация проектов местных инициатив граждан, проживающих в сельской местности – </w:t>
            </w:r>
            <w:r>
              <w:rPr>
                <w:rFonts w:ascii="Times New Roman" w:hAnsi="Times New Roman"/>
              </w:rPr>
              <w:t>7 ед.</w:t>
            </w:r>
            <w:r w:rsidRPr="00751744">
              <w:rPr>
                <w:rFonts w:ascii="Times New Roman" w:hAnsi="Times New Roman"/>
              </w:rPr>
              <w:t>;</w:t>
            </w:r>
          </w:p>
          <w:p w:rsidR="00B547FE" w:rsidRPr="00751744" w:rsidRDefault="00B547FE" w:rsidP="00B5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концу 2015 года:</w:t>
            </w:r>
          </w:p>
          <w:p w:rsidR="00B547FE" w:rsidRPr="00751744" w:rsidRDefault="00B547FE" w:rsidP="00B547F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1744">
              <w:rPr>
                <w:rFonts w:ascii="Times New Roman" w:hAnsi="Times New Roman"/>
              </w:rPr>
              <w:t>- улучшение жилищных условий 33 граждан, проживающих в сельской местности, в т.ч. 9 молодых семей и молодых специалистов;</w:t>
            </w:r>
          </w:p>
          <w:p w:rsidR="00B547FE" w:rsidRPr="00751744" w:rsidRDefault="00B547FE" w:rsidP="00B5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- ввод (приобретение) жилья для граждан, проживающих в сельской местности, 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кв.м.;</w:t>
            </w:r>
          </w:p>
          <w:p w:rsidR="00B547FE" w:rsidRPr="00751744" w:rsidRDefault="00B547FE" w:rsidP="00B5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для молодых семей и молодых специалистов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кв.м.;</w:t>
            </w:r>
          </w:p>
          <w:p w:rsidR="00B547FE" w:rsidRPr="00751744" w:rsidRDefault="00B547FE" w:rsidP="00B5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- ввод в эксплуатацию учреждений </w:t>
            </w:r>
            <w:proofErr w:type="spellStart"/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типа – 150 мест;</w:t>
            </w:r>
          </w:p>
          <w:p w:rsidR="00B547FE" w:rsidRPr="00751744" w:rsidRDefault="00B547FE" w:rsidP="00B54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>-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1744">
              <w:rPr>
                <w:rFonts w:ascii="Times New Roman" w:hAnsi="Times New Roman" w:cs="Times New Roman"/>
                <w:sz w:val="24"/>
                <w:szCs w:val="24"/>
              </w:rPr>
              <w:t xml:space="preserve"> 30%;</w:t>
            </w:r>
          </w:p>
          <w:p w:rsidR="00B547FE" w:rsidRPr="00751744" w:rsidRDefault="00B547FE" w:rsidP="00B547FE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Pr="00751744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1744">
              <w:rPr>
                <w:rFonts w:ascii="Times New Roman" w:hAnsi="Times New Roman"/>
                <w:sz w:val="24"/>
                <w:szCs w:val="24"/>
              </w:rPr>
              <w:t xml:space="preserve"> населения питьевой водой – 54%.</w:t>
            </w:r>
          </w:p>
          <w:p w:rsidR="00B547FE" w:rsidRPr="00751744" w:rsidRDefault="00B547FE" w:rsidP="00B547F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1744">
              <w:rPr>
                <w:rFonts w:ascii="Times New Roman" w:hAnsi="Times New Roman"/>
                <w:lang w:eastAsia="ru-RU"/>
              </w:rPr>
              <w:t>Ожидаемы</w:t>
            </w:r>
            <w:r w:rsidR="007019BF">
              <w:rPr>
                <w:rFonts w:ascii="Times New Roman" w:hAnsi="Times New Roman"/>
                <w:lang w:eastAsia="ru-RU"/>
              </w:rPr>
              <w:t>й</w:t>
            </w:r>
            <w:r w:rsidRPr="00751744">
              <w:rPr>
                <w:rFonts w:ascii="Times New Roman" w:hAnsi="Times New Roman"/>
                <w:lang w:eastAsia="ru-RU"/>
              </w:rPr>
              <w:t xml:space="preserve"> показател</w:t>
            </w:r>
            <w:r w:rsidR="007019BF">
              <w:rPr>
                <w:rFonts w:ascii="Times New Roman" w:hAnsi="Times New Roman"/>
                <w:lang w:eastAsia="ru-RU"/>
              </w:rPr>
              <w:t>ь</w:t>
            </w:r>
            <w:r w:rsidRPr="00751744">
              <w:rPr>
                <w:rFonts w:ascii="Times New Roman" w:hAnsi="Times New Roman"/>
                <w:lang w:eastAsia="ru-RU"/>
              </w:rPr>
              <w:t>, характеризующи</w:t>
            </w:r>
            <w:r w:rsidR="007019BF">
              <w:rPr>
                <w:rFonts w:ascii="Times New Roman" w:hAnsi="Times New Roman"/>
                <w:lang w:eastAsia="ru-RU"/>
              </w:rPr>
              <w:t>й</w:t>
            </w:r>
            <w:r w:rsidRPr="00751744">
              <w:rPr>
                <w:rFonts w:ascii="Times New Roman" w:hAnsi="Times New Roman"/>
                <w:lang w:eastAsia="ru-RU"/>
              </w:rPr>
              <w:t xml:space="preserve"> эффективность работы отрасли:</w:t>
            </w:r>
          </w:p>
          <w:p w:rsidR="00B547FE" w:rsidRPr="005A7A08" w:rsidRDefault="00B547FE" w:rsidP="007019BF">
            <w:pPr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hanging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доля привлеченных сельских поселений – </w:t>
            </w:r>
            <w:proofErr w:type="gramStart"/>
            <w:r>
              <w:rPr>
                <w:rFonts w:ascii="Times New Roman" w:hAnsi="Times New Roman"/>
                <w:lang w:eastAsia="ru-RU"/>
              </w:rPr>
              <w:t>90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% в общем их числе.</w:t>
            </w:r>
          </w:p>
        </w:tc>
      </w:tr>
    </w:tbl>
    <w:p w:rsidR="00B547FE" w:rsidRPr="005A7A08" w:rsidRDefault="00B547FE" w:rsidP="00B547FE">
      <w:pPr>
        <w:autoSpaceDE w:val="0"/>
        <w:autoSpaceDN w:val="0"/>
        <w:adjustRightInd w:val="0"/>
        <w:spacing w:after="120" w:line="240" w:lineRule="auto"/>
        <w:ind w:right="-85"/>
        <w:rPr>
          <w:rFonts w:ascii="Times New Roman" w:hAnsi="Times New Roman"/>
          <w:bCs/>
          <w:sz w:val="24"/>
          <w:szCs w:val="24"/>
          <w:lang w:eastAsia="ru-RU"/>
        </w:rPr>
      </w:pPr>
    </w:p>
    <w:p w:rsidR="00B547FE" w:rsidRPr="005A7A08" w:rsidRDefault="00382C14" w:rsidP="00B547FE">
      <w:pPr>
        <w:keepNext/>
        <w:spacing w:before="36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B547FE" w:rsidRPr="005A7A08">
        <w:rPr>
          <w:rFonts w:ascii="Times New Roman" w:hAnsi="Times New Roman"/>
          <w:b/>
          <w:bCs/>
          <w:sz w:val="24"/>
          <w:szCs w:val="24"/>
          <w:lang w:eastAsia="ru-RU"/>
        </w:rPr>
        <w:t>.1. Характеристика сферы деятельности</w:t>
      </w:r>
    </w:p>
    <w:p w:rsidR="00084168" w:rsidRPr="00084168" w:rsidRDefault="00084168" w:rsidP="00084168">
      <w:pPr>
        <w:tabs>
          <w:tab w:val="num" w:pos="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 xml:space="preserve">В состав Лужского муниципального района входят 15 муниципальных образований – 2 городских и 13 сельских поселений. </w:t>
      </w:r>
    </w:p>
    <w:p w:rsidR="00084168" w:rsidRPr="00084168" w:rsidRDefault="00084168" w:rsidP="00084168">
      <w:pPr>
        <w:pStyle w:val="af2"/>
        <w:spacing w:before="0" w:after="0"/>
        <w:ind w:firstLine="600"/>
        <w:jc w:val="both"/>
      </w:pPr>
      <w:r w:rsidRPr="00084168">
        <w:t xml:space="preserve">Район расположен в южной части Ленинградской области. На севере граничит с </w:t>
      </w:r>
      <w:proofErr w:type="gramStart"/>
      <w:r w:rsidRPr="00084168">
        <w:t>Гатчинским</w:t>
      </w:r>
      <w:proofErr w:type="gramEnd"/>
      <w:r w:rsidRPr="00084168">
        <w:t xml:space="preserve">, востоке с </w:t>
      </w:r>
      <w:proofErr w:type="spellStart"/>
      <w:r w:rsidRPr="00084168">
        <w:t>Тосненским</w:t>
      </w:r>
      <w:proofErr w:type="spellEnd"/>
      <w:r w:rsidRPr="00084168">
        <w:t xml:space="preserve">, западе со </w:t>
      </w:r>
      <w:proofErr w:type="spellStart"/>
      <w:r w:rsidRPr="00084168">
        <w:t>Сланцевским</w:t>
      </w:r>
      <w:proofErr w:type="spellEnd"/>
      <w:r w:rsidRPr="00084168">
        <w:t xml:space="preserve">, северо-западе с </w:t>
      </w:r>
      <w:proofErr w:type="spellStart"/>
      <w:r w:rsidRPr="00084168">
        <w:t>Волосовским</w:t>
      </w:r>
      <w:proofErr w:type="spellEnd"/>
      <w:r w:rsidRPr="00084168">
        <w:t xml:space="preserve"> муниципальными районами Ленинградской области, на юго-востоке – с Новгородской областью, на юге – Псковской областью. Административный центр района - город Луга является крупным транспортным узлом, расположен в 140  километрах от Санкт-Петербурга на шоссейной трассе и железной дороге, связывающей крупнейшие Северо-Западный федеральный округ с Республикой Беларусь, Украиной и странами Балтии.</w:t>
      </w:r>
    </w:p>
    <w:p w:rsidR="00084168" w:rsidRPr="00084168" w:rsidRDefault="00084168" w:rsidP="00084168">
      <w:pPr>
        <w:pStyle w:val="af2"/>
        <w:spacing w:before="0" w:after="0"/>
        <w:ind w:firstLine="600"/>
        <w:jc w:val="both"/>
      </w:pPr>
      <w:r w:rsidRPr="00084168">
        <w:t>Общая площадь муниципального района составляет 6006,4 кв. км.</w:t>
      </w:r>
    </w:p>
    <w:p w:rsidR="00084168" w:rsidRPr="00084168" w:rsidRDefault="00084168" w:rsidP="00084168">
      <w:pPr>
        <w:pStyle w:val="af2"/>
        <w:spacing w:before="0" w:after="0"/>
        <w:ind w:firstLine="600"/>
        <w:jc w:val="both"/>
      </w:pPr>
      <w:r w:rsidRPr="00084168">
        <w:t xml:space="preserve">В районе 66,1 тыс. га земель сельскохозяйственного назначения, что достаточно для обеспечения устойчивого развития сельского хозяйства. В настоящее время под посевы сельскохозяйственных культур из них используются только 26,7 тыс. га или 40,4%, что является резервом для расширения сельскохозяйственного производства, роста занятости сельского населения.  </w:t>
      </w:r>
    </w:p>
    <w:p w:rsidR="00084168" w:rsidRPr="00084168" w:rsidRDefault="00084168" w:rsidP="00260AE0">
      <w:pPr>
        <w:widowControl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>Численность сельского населения муниципального района по состоянию на 01.01.201</w:t>
      </w:r>
      <w:r w:rsidR="00A145A1">
        <w:rPr>
          <w:rFonts w:ascii="Times New Roman" w:hAnsi="Times New Roman"/>
          <w:sz w:val="24"/>
          <w:szCs w:val="24"/>
        </w:rPr>
        <w:t>3</w:t>
      </w:r>
      <w:r w:rsidRPr="00084168">
        <w:rPr>
          <w:rFonts w:ascii="Times New Roman" w:hAnsi="Times New Roman"/>
          <w:sz w:val="24"/>
          <w:szCs w:val="24"/>
        </w:rPr>
        <w:t xml:space="preserve"> года составила </w:t>
      </w:r>
      <w:r w:rsidR="00A145A1">
        <w:rPr>
          <w:rFonts w:ascii="Times New Roman" w:hAnsi="Times New Roman"/>
          <w:sz w:val="24"/>
          <w:szCs w:val="24"/>
        </w:rPr>
        <w:t>39,2</w:t>
      </w:r>
      <w:r w:rsidRPr="00084168">
        <w:rPr>
          <w:rFonts w:ascii="Times New Roman" w:hAnsi="Times New Roman"/>
          <w:sz w:val="24"/>
          <w:szCs w:val="24"/>
        </w:rPr>
        <w:t xml:space="preserve"> тыс. человек, в том числе трудоспособного населения – </w:t>
      </w:r>
      <w:r w:rsidR="00A145A1">
        <w:rPr>
          <w:rFonts w:ascii="Times New Roman" w:hAnsi="Times New Roman"/>
          <w:sz w:val="24"/>
          <w:szCs w:val="24"/>
        </w:rPr>
        <w:t>14,5</w:t>
      </w:r>
      <w:r w:rsidRPr="00084168">
        <w:rPr>
          <w:rFonts w:ascii="Times New Roman" w:hAnsi="Times New Roman"/>
          <w:sz w:val="24"/>
          <w:szCs w:val="24"/>
        </w:rPr>
        <w:t xml:space="preserve"> тыс. человек</w:t>
      </w:r>
      <w:r w:rsidR="001E46B9">
        <w:rPr>
          <w:rFonts w:ascii="Times New Roman" w:hAnsi="Times New Roman"/>
          <w:sz w:val="24"/>
          <w:szCs w:val="24"/>
        </w:rPr>
        <w:t>.</w:t>
      </w:r>
      <w:r w:rsidRPr="00084168">
        <w:rPr>
          <w:rFonts w:ascii="Times New Roman" w:hAnsi="Times New Roman"/>
          <w:sz w:val="24"/>
          <w:szCs w:val="24"/>
        </w:rPr>
        <w:t xml:space="preserve"> Уровень зарегистрированной безработицы в среднем по сельским поселениям </w:t>
      </w:r>
      <w:r w:rsidRPr="00084168">
        <w:rPr>
          <w:rFonts w:ascii="Times New Roman" w:hAnsi="Times New Roman"/>
          <w:sz w:val="24"/>
          <w:szCs w:val="24"/>
        </w:rPr>
        <w:lastRenderedPageBreak/>
        <w:t xml:space="preserve">района низкий. Главной задачей данной </w:t>
      </w:r>
      <w:r w:rsidR="001E46B9">
        <w:rPr>
          <w:rFonts w:ascii="Times New Roman" w:hAnsi="Times New Roman"/>
          <w:sz w:val="24"/>
          <w:szCs w:val="24"/>
        </w:rPr>
        <w:t>под</w:t>
      </w:r>
      <w:r w:rsidRPr="00084168">
        <w:rPr>
          <w:rFonts w:ascii="Times New Roman" w:hAnsi="Times New Roman"/>
          <w:sz w:val="24"/>
          <w:szCs w:val="24"/>
        </w:rPr>
        <w:t xml:space="preserve">программы является создание достойных бытовых условий и новых рабочих мест для сохранения трудового потенциала сельской местности района. </w:t>
      </w:r>
      <w:proofErr w:type="gramStart"/>
      <w:r w:rsidRPr="00084168">
        <w:rPr>
          <w:rFonts w:ascii="Times New Roman" w:hAnsi="Times New Roman"/>
          <w:sz w:val="24"/>
          <w:szCs w:val="24"/>
        </w:rPr>
        <w:t xml:space="preserve">На территории муниципального района наблюдается, как и в большинстве муниципальных образований Ленинградской области,  процесс старения сельского населения: лица старше 60 лет составляют </w:t>
      </w:r>
      <w:r w:rsidR="00A145A1">
        <w:rPr>
          <w:rFonts w:ascii="Times New Roman" w:hAnsi="Times New Roman"/>
          <w:sz w:val="24"/>
          <w:szCs w:val="24"/>
        </w:rPr>
        <w:t>25,7</w:t>
      </w:r>
      <w:r w:rsidRPr="00084168">
        <w:rPr>
          <w:rFonts w:ascii="Times New Roman" w:hAnsi="Times New Roman"/>
          <w:sz w:val="24"/>
          <w:szCs w:val="24"/>
        </w:rPr>
        <w:t>% от всех жителей района, при доле детей и молодых людей до 18 лет - 12,</w:t>
      </w:r>
      <w:r w:rsidR="00A145A1">
        <w:rPr>
          <w:rFonts w:ascii="Times New Roman" w:hAnsi="Times New Roman"/>
          <w:sz w:val="24"/>
          <w:szCs w:val="24"/>
        </w:rPr>
        <w:t>6</w:t>
      </w:r>
      <w:r w:rsidRPr="00084168">
        <w:rPr>
          <w:rFonts w:ascii="Times New Roman" w:hAnsi="Times New Roman"/>
          <w:sz w:val="24"/>
          <w:szCs w:val="24"/>
        </w:rPr>
        <w:t xml:space="preserve">%. В </w:t>
      </w:r>
      <w:proofErr w:type="spellStart"/>
      <w:r w:rsidRPr="00084168">
        <w:rPr>
          <w:rFonts w:ascii="Times New Roman" w:hAnsi="Times New Roman"/>
          <w:sz w:val="24"/>
          <w:szCs w:val="24"/>
        </w:rPr>
        <w:t>Оредежском</w:t>
      </w:r>
      <w:proofErr w:type="spellEnd"/>
      <w:r w:rsidRPr="00084168">
        <w:rPr>
          <w:rFonts w:ascii="Times New Roman" w:hAnsi="Times New Roman"/>
          <w:sz w:val="24"/>
          <w:szCs w:val="24"/>
        </w:rPr>
        <w:t xml:space="preserve"> сельском поселении население старше 60 лет составляю почти половину (47%) от его общей численности.</w:t>
      </w:r>
      <w:proofErr w:type="gramEnd"/>
    </w:p>
    <w:p w:rsidR="00084168" w:rsidRPr="00260AE0" w:rsidRDefault="00084168" w:rsidP="00260AE0">
      <w:pPr>
        <w:widowControl w:val="0"/>
        <w:ind w:firstLine="600"/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 xml:space="preserve">Основная часть сельского трудоспособного населения (48%) занята в организациях не связанных с АПК, на предприятиях транспорта и связи, обрабатывающего производства, в гостиницах, кафе и торговле.   </w:t>
      </w:r>
      <w:r w:rsidRPr="000841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4168" w:rsidRPr="00084168" w:rsidRDefault="00084168" w:rsidP="00084168">
      <w:pPr>
        <w:pStyle w:val="33"/>
        <w:tabs>
          <w:tab w:val="left" w:pos="8080"/>
        </w:tabs>
        <w:spacing w:after="0"/>
        <w:ind w:left="0"/>
        <w:jc w:val="both"/>
        <w:rPr>
          <w:sz w:val="24"/>
          <w:szCs w:val="24"/>
        </w:rPr>
      </w:pPr>
      <w:r w:rsidRPr="00084168">
        <w:rPr>
          <w:sz w:val="24"/>
          <w:szCs w:val="24"/>
        </w:rPr>
        <w:t xml:space="preserve">          Одной из причин неблагоприятной ситуации в комплексном развитии села является крайне низкий уровень комфортности проживания в сельской местности.</w:t>
      </w:r>
    </w:p>
    <w:p w:rsidR="00084168" w:rsidRPr="00084168" w:rsidRDefault="00084168" w:rsidP="00084168">
      <w:pPr>
        <w:pStyle w:val="33"/>
        <w:tabs>
          <w:tab w:val="left" w:pos="8080"/>
        </w:tabs>
        <w:spacing w:after="0"/>
        <w:ind w:left="0"/>
        <w:jc w:val="both"/>
        <w:rPr>
          <w:sz w:val="24"/>
          <w:szCs w:val="24"/>
        </w:rPr>
      </w:pPr>
      <w:r w:rsidRPr="00084168">
        <w:rPr>
          <w:sz w:val="24"/>
          <w:szCs w:val="24"/>
        </w:rPr>
        <w:t xml:space="preserve">                   Благоустройство жилищного фонда в сельской местности уступает по качеству благоустройству жилья в городах. Только 84,6% квартир в многоквартирных домах подключено к централизованному водоснабжению. Общая доступность сельского населения к централизованному водоснабжению составляет 60,8% населения от общей численности, к горячему водоснабжению – 38,3%. Наихудшее положение с централизованным водоснабжением в Серебрянском, </w:t>
      </w:r>
      <w:proofErr w:type="spellStart"/>
      <w:r w:rsidRPr="00084168">
        <w:rPr>
          <w:sz w:val="24"/>
          <w:szCs w:val="24"/>
        </w:rPr>
        <w:t>Мшинском</w:t>
      </w:r>
      <w:proofErr w:type="spellEnd"/>
      <w:r w:rsidRPr="00084168">
        <w:rPr>
          <w:sz w:val="24"/>
          <w:szCs w:val="24"/>
        </w:rPr>
        <w:t xml:space="preserve"> и </w:t>
      </w:r>
      <w:proofErr w:type="spellStart"/>
      <w:r w:rsidRPr="00084168">
        <w:rPr>
          <w:sz w:val="24"/>
          <w:szCs w:val="24"/>
        </w:rPr>
        <w:t>Оредежском</w:t>
      </w:r>
      <w:proofErr w:type="spellEnd"/>
      <w:r w:rsidRPr="00084168">
        <w:rPr>
          <w:sz w:val="24"/>
          <w:szCs w:val="24"/>
        </w:rPr>
        <w:t xml:space="preserve"> сельских поселениях, там данный показатель составляет соответственно 18,9%, 39,9% и 40,9% от всех жителей данных  поселений.  Обеспечено канализацией 64,7% всей площади жилищного фонда, централизованным отоплением – 49,3% .</w:t>
      </w:r>
    </w:p>
    <w:p w:rsidR="00084168" w:rsidRPr="00084168" w:rsidRDefault="00084168" w:rsidP="00084168">
      <w:pPr>
        <w:pStyle w:val="33"/>
        <w:tabs>
          <w:tab w:val="left" w:pos="8080"/>
        </w:tabs>
        <w:spacing w:after="0"/>
        <w:ind w:left="0"/>
        <w:jc w:val="both"/>
        <w:rPr>
          <w:sz w:val="24"/>
          <w:szCs w:val="24"/>
        </w:rPr>
      </w:pPr>
      <w:r w:rsidRPr="00084168">
        <w:rPr>
          <w:sz w:val="24"/>
          <w:szCs w:val="24"/>
        </w:rPr>
        <w:t xml:space="preserve">         К сетевому газоснабжению подключен жилищный фонд в 3 поселениях района: </w:t>
      </w:r>
      <w:proofErr w:type="spellStart"/>
      <w:r w:rsidRPr="00084168">
        <w:rPr>
          <w:sz w:val="24"/>
          <w:szCs w:val="24"/>
        </w:rPr>
        <w:t>Толмачевском</w:t>
      </w:r>
      <w:proofErr w:type="spellEnd"/>
      <w:r w:rsidRPr="00084168">
        <w:rPr>
          <w:sz w:val="24"/>
          <w:szCs w:val="24"/>
        </w:rPr>
        <w:t xml:space="preserve"> </w:t>
      </w:r>
      <w:proofErr w:type="gramStart"/>
      <w:r w:rsidRPr="00084168">
        <w:rPr>
          <w:sz w:val="24"/>
          <w:szCs w:val="24"/>
        </w:rPr>
        <w:t>городском</w:t>
      </w:r>
      <w:proofErr w:type="gramEnd"/>
      <w:r w:rsidRPr="00084168">
        <w:rPr>
          <w:sz w:val="24"/>
          <w:szCs w:val="24"/>
        </w:rPr>
        <w:t xml:space="preserve">, </w:t>
      </w:r>
      <w:proofErr w:type="spellStart"/>
      <w:r w:rsidRPr="00084168">
        <w:rPr>
          <w:sz w:val="24"/>
          <w:szCs w:val="24"/>
        </w:rPr>
        <w:t>Заклинском</w:t>
      </w:r>
      <w:proofErr w:type="spellEnd"/>
      <w:r w:rsidRPr="00084168">
        <w:rPr>
          <w:sz w:val="24"/>
          <w:szCs w:val="24"/>
        </w:rPr>
        <w:t xml:space="preserve"> и </w:t>
      </w:r>
      <w:proofErr w:type="spellStart"/>
      <w:r w:rsidRPr="00084168">
        <w:rPr>
          <w:sz w:val="24"/>
          <w:szCs w:val="24"/>
        </w:rPr>
        <w:t>Торковичском</w:t>
      </w:r>
      <w:proofErr w:type="spellEnd"/>
      <w:r w:rsidRPr="00084168">
        <w:rPr>
          <w:sz w:val="24"/>
          <w:szCs w:val="24"/>
        </w:rPr>
        <w:t xml:space="preserve"> сельских поселениях. Только 5280 или 13,5% сельских жителей пользуются в быту сетевым газом. Наилучшее положение в </w:t>
      </w:r>
      <w:proofErr w:type="spellStart"/>
      <w:r w:rsidRPr="00084168">
        <w:rPr>
          <w:sz w:val="24"/>
          <w:szCs w:val="24"/>
        </w:rPr>
        <w:t>Заклинском</w:t>
      </w:r>
      <w:proofErr w:type="spellEnd"/>
      <w:r w:rsidRPr="00084168">
        <w:rPr>
          <w:sz w:val="24"/>
          <w:szCs w:val="24"/>
        </w:rPr>
        <w:t xml:space="preserve"> сельском поселении, там доля таких  селян составляет 52,5% от общего числа жителей поселения – это связано с особенностями географического расположения газопроводов.</w:t>
      </w:r>
    </w:p>
    <w:p w:rsidR="00084168" w:rsidRPr="00084168" w:rsidRDefault="00084168" w:rsidP="00260AE0">
      <w:pPr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 xml:space="preserve">        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084168" w:rsidRPr="00084168" w:rsidRDefault="00084168" w:rsidP="00084168">
      <w:pPr>
        <w:pStyle w:val="33"/>
        <w:tabs>
          <w:tab w:val="left" w:pos="8080"/>
        </w:tabs>
        <w:ind w:left="0" w:firstLine="709"/>
        <w:jc w:val="both"/>
        <w:rPr>
          <w:sz w:val="24"/>
          <w:szCs w:val="24"/>
        </w:rPr>
      </w:pPr>
      <w:r w:rsidRPr="00084168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Лужский муниципальный район уже имеет положительный опыт реализации проекта комплексной компактной застройки, который начал осуществляться в 2011 году в Дзержинском сельском поселении. За период с 2011 по 2013 годы общий объем финансирования проекта составил 36,7 млн. рублей.</w:t>
      </w:r>
    </w:p>
    <w:p w:rsidR="00084168" w:rsidRPr="00084168" w:rsidRDefault="00084168" w:rsidP="00084168">
      <w:pPr>
        <w:pStyle w:val="35"/>
        <w:spacing w:after="0"/>
        <w:ind w:firstLine="709"/>
        <w:jc w:val="both"/>
        <w:rPr>
          <w:sz w:val="24"/>
          <w:szCs w:val="24"/>
        </w:rPr>
      </w:pPr>
      <w:r w:rsidRPr="00084168">
        <w:rPr>
          <w:sz w:val="24"/>
          <w:szCs w:val="24"/>
        </w:rPr>
        <w:t xml:space="preserve">На сельских территориях Лужского муниципального района проложены </w:t>
      </w:r>
      <w:smartTag w:uri="urn:schemas-microsoft-com:office:smarttags" w:element="metricconverter">
        <w:smartTagPr>
          <w:attr w:name="ProductID" w:val="35,13 км"/>
        </w:smartTagPr>
        <w:r w:rsidRPr="00084168">
          <w:rPr>
            <w:sz w:val="24"/>
            <w:szCs w:val="24"/>
          </w:rPr>
          <w:t>35,13 км</w:t>
        </w:r>
      </w:smartTag>
      <w:r w:rsidRPr="00084168">
        <w:rPr>
          <w:sz w:val="24"/>
          <w:szCs w:val="24"/>
        </w:rPr>
        <w:t xml:space="preserve"> межпоселковых газопроводов, 40,5 тыс. км уличной газовой сети. Износ уличной газовой сети составляет 80%.</w:t>
      </w:r>
    </w:p>
    <w:p w:rsidR="00084168" w:rsidRPr="00084168" w:rsidRDefault="00084168" w:rsidP="00084168">
      <w:pPr>
        <w:pStyle w:val="35"/>
        <w:spacing w:after="0"/>
        <w:ind w:firstLine="709"/>
        <w:jc w:val="both"/>
        <w:rPr>
          <w:sz w:val="24"/>
          <w:szCs w:val="24"/>
        </w:rPr>
      </w:pPr>
      <w:r w:rsidRPr="00084168">
        <w:rPr>
          <w:sz w:val="24"/>
          <w:szCs w:val="24"/>
        </w:rPr>
        <w:t>К системе сетевого газоснабжения жилищный фонд сельских территорий Лужского муниципального района подключен только в 3 из 14 сельских поселений. Сетевым газом обеспечены 66,9% многоэтажных квартир, к индивидуальным жилым домам газ не подведен на всей территории района.</w:t>
      </w:r>
    </w:p>
    <w:p w:rsidR="00084168" w:rsidRPr="00084168" w:rsidRDefault="00084168" w:rsidP="00084168">
      <w:pPr>
        <w:pStyle w:val="af0"/>
        <w:ind w:left="0" w:firstLine="567"/>
        <w:jc w:val="both"/>
      </w:pPr>
      <w:r w:rsidRPr="00084168">
        <w:t>Только 1% объектов социальной сферы сельской местности муниципального района подключены к сетевому газопроводу и 6% обеспечиваются баллонным газом.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lastRenderedPageBreak/>
        <w:t>По состоянию на 01.01.201</w:t>
      </w:r>
      <w:r w:rsidR="00487E7F">
        <w:t>3</w:t>
      </w:r>
      <w:r w:rsidRPr="00084168">
        <w:t xml:space="preserve"> года распределительная система водоснабжения сельских поселений Лужского муниципального района включает в себя: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t>- 182 км поселковых водопроводных сетей, из которых 19,6% нуждаются в замене;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t xml:space="preserve">- 10 км  напорных водоводов в </w:t>
      </w:r>
      <w:proofErr w:type="spellStart"/>
      <w:r w:rsidRPr="00084168">
        <w:t>Торковичском</w:t>
      </w:r>
      <w:proofErr w:type="spellEnd"/>
      <w:r w:rsidRPr="00084168">
        <w:t xml:space="preserve"> сельском поселении, износ которых составил 78%;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t>- 38 водонапорных башен;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t>- 33 насосные станции;</w:t>
      </w:r>
    </w:p>
    <w:p w:rsidR="00084168" w:rsidRPr="00084168" w:rsidRDefault="00084168" w:rsidP="00260AE0">
      <w:pPr>
        <w:pStyle w:val="25"/>
        <w:spacing w:before="0" w:after="0" w:line="240" w:lineRule="auto"/>
        <w:ind w:left="0" w:firstLine="709"/>
        <w:jc w:val="both"/>
      </w:pPr>
      <w:r w:rsidRPr="00084168">
        <w:t xml:space="preserve">- 166 уличных </w:t>
      </w:r>
      <w:proofErr w:type="spellStart"/>
      <w:r w:rsidRPr="00084168">
        <w:t>водоразборов</w:t>
      </w:r>
      <w:proofErr w:type="spellEnd"/>
      <w:r w:rsidRPr="00084168">
        <w:t xml:space="preserve"> (будок, колонок, кранов), обеспечивающих водой 40,7% сельского населения. </w:t>
      </w:r>
    </w:p>
    <w:p w:rsidR="00084168" w:rsidRPr="00084168" w:rsidRDefault="00084168" w:rsidP="00260A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>Централизованное водоснабжение имеют все объекты социальной сферы.</w:t>
      </w:r>
    </w:p>
    <w:p w:rsidR="00084168" w:rsidRPr="00084168" w:rsidRDefault="00084168" w:rsidP="00260A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4168">
        <w:rPr>
          <w:rFonts w:ascii="Times New Roman" w:hAnsi="Times New Roman"/>
          <w:sz w:val="24"/>
          <w:szCs w:val="24"/>
        </w:rPr>
        <w:t>В период 2014-2020 годов необходимо поднять уровень обеспечения сельского населения питьевой водой с 50% до 70%.</w:t>
      </w:r>
    </w:p>
    <w:p w:rsidR="00B547FE" w:rsidRPr="005A7A08" w:rsidRDefault="00382C14" w:rsidP="00B547FE">
      <w:pPr>
        <w:keepNext/>
        <w:spacing w:before="36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.2. Приоритеты, цели и задачи в сфере деятельности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агропромышленном секторе в рамках программы отнесены вопросы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 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Правовые основы реализации в </w:t>
      </w:r>
      <w:r>
        <w:rPr>
          <w:rFonts w:ascii="Times New Roman" w:hAnsi="Times New Roman"/>
          <w:sz w:val="24"/>
          <w:szCs w:val="24"/>
          <w:lang w:eastAsia="ru-RU"/>
        </w:rPr>
        <w:t>Лужском муниципальном районе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государственной социально-экономической политики в сфере развития сельского хозяйства устанавливает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5A7A08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5A7A08">
        <w:rPr>
          <w:rFonts w:ascii="Times New Roman" w:hAnsi="Times New Roman"/>
          <w:sz w:val="24"/>
          <w:szCs w:val="24"/>
          <w:lang w:eastAsia="ru-RU"/>
        </w:rPr>
        <w:t xml:space="preserve">  от 29 декабря 2006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№ 264-ФЗ «О развитии сельского хозяйства», согласно которому основными целями государственной аграрной политики  являются:</w:t>
      </w:r>
    </w:p>
    <w:p w:rsidR="00B547FE" w:rsidRPr="005A7A08" w:rsidRDefault="00B547FE" w:rsidP="00B547F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обеспечение содействия устойчивому развитию в </w:t>
      </w:r>
      <w:r>
        <w:rPr>
          <w:rFonts w:ascii="Times New Roman" w:hAnsi="Times New Roman"/>
          <w:sz w:val="24"/>
          <w:szCs w:val="24"/>
          <w:lang w:eastAsia="ru-RU"/>
        </w:rPr>
        <w:t>Лужском муниципальном районе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сельских территорий, обеспечение занятости и повышения уровня жизни сельского населения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, в том числе оплаты труда работников, занятых в сельском хозяйстве;</w:t>
      </w:r>
    </w:p>
    <w:p w:rsidR="00B547FE" w:rsidRPr="005A7A08" w:rsidRDefault="00B547FE" w:rsidP="00B547F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сохранение и воспроизводство используемых для нужд сельскохозяйственного производства природных ресурсов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>;</w:t>
      </w:r>
    </w:p>
    <w:p w:rsidR="00B547FE" w:rsidRPr="00E235F6" w:rsidRDefault="00B547FE" w:rsidP="00E235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создание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благоприятного инвестиционного климата и повышение объема инвестиций в сфере развития сельского хозяйства.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При разработке целей и задач </w:t>
      </w:r>
      <w:r w:rsidR="00E235F6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программы учтены приоритеты политики </w:t>
      </w:r>
      <w:r>
        <w:rPr>
          <w:rFonts w:ascii="Times New Roman" w:hAnsi="Times New Roman"/>
          <w:sz w:val="24"/>
          <w:szCs w:val="24"/>
          <w:lang w:eastAsia="ru-RU"/>
        </w:rPr>
        <w:t>Лужского муниципального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района в агропромышленном комплексе, установленные в </w:t>
      </w:r>
      <w:r>
        <w:rPr>
          <w:rFonts w:ascii="Times New Roman" w:hAnsi="Times New Roman"/>
          <w:sz w:val="24"/>
          <w:szCs w:val="24"/>
          <w:lang w:eastAsia="ru-RU"/>
        </w:rPr>
        <w:t>Концепции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Ленинградской области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период 2008-2017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(утв. </w:t>
      </w:r>
      <w:r>
        <w:rPr>
          <w:rFonts w:ascii="Times New Roman" w:hAnsi="Times New Roman"/>
          <w:sz w:val="24"/>
          <w:szCs w:val="24"/>
          <w:lang w:eastAsia="ru-RU"/>
        </w:rPr>
        <w:t>Решением Совета депутатов Лужского муниципального района от 22.04.2008 № 171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).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Концепцией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основная цель государственной политики в области сельского хозяйства - создание условий для устойчивого и эффективного развития сельского хозяйства, улучшение социальных условий жизни сельского населения. Приоритетными задачами являются:</w:t>
      </w:r>
    </w:p>
    <w:p w:rsidR="00B547FE" w:rsidRPr="005A7A08" w:rsidRDefault="00B547FE" w:rsidP="00B547F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привлечение для работы в сельской местности кадров молодых специалистов;</w:t>
      </w:r>
    </w:p>
    <w:p w:rsidR="00B547FE" w:rsidRDefault="00B547FE" w:rsidP="00B547F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lastRenderedPageBreak/>
        <w:t>улучшени</w:t>
      </w:r>
      <w:r>
        <w:rPr>
          <w:rFonts w:ascii="Times New Roman" w:hAnsi="Times New Roman"/>
          <w:sz w:val="24"/>
          <w:szCs w:val="24"/>
          <w:lang w:eastAsia="ru-RU"/>
        </w:rPr>
        <w:t>е жилищных и социальных условий;</w:t>
      </w:r>
    </w:p>
    <w:p w:rsidR="00B547FE" w:rsidRPr="005A7A08" w:rsidRDefault="00B547FE" w:rsidP="00B547F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240" w:after="0" w:line="312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создание условий жизнедеятельности на сельских территориях.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547FE" w:rsidRPr="005A7A08" w:rsidRDefault="00382C14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.3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Сроки и этапы реализации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- 2014-2020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Этапы реализации 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 не выделяются</w:t>
      </w:r>
      <w:r w:rsidR="00E235F6">
        <w:rPr>
          <w:rFonts w:ascii="Times New Roman" w:hAnsi="Times New Roman"/>
          <w:sz w:val="24"/>
          <w:szCs w:val="24"/>
          <w:lang w:eastAsia="ru-RU"/>
        </w:rPr>
        <w:t>.</w:t>
      </w:r>
    </w:p>
    <w:p w:rsidR="00B547FE" w:rsidRPr="005A7A08" w:rsidRDefault="00382C14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.4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Основные мероприятия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Основные ме</w:t>
      </w:r>
      <w:r>
        <w:rPr>
          <w:rFonts w:ascii="Times New Roman" w:hAnsi="Times New Roman"/>
          <w:sz w:val="24"/>
          <w:szCs w:val="24"/>
          <w:lang w:eastAsia="ru-RU"/>
        </w:rPr>
        <w:t xml:space="preserve">роприятия в сфере реализации </w:t>
      </w:r>
      <w:r w:rsidR="00E235F6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программы:</w:t>
      </w:r>
    </w:p>
    <w:p w:rsidR="00B547FE" w:rsidRPr="00B75EE3" w:rsidRDefault="00B547FE" w:rsidP="005F46F1">
      <w:pPr>
        <w:pStyle w:val="aff5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B75EE3">
        <w:rPr>
          <w:rFonts w:ascii="Times New Roman" w:hAnsi="Times New Roman" w:cs="Times New Roman"/>
        </w:rPr>
        <w:t>Улучшение жилищных условий граждан, проживающих в сельской местности</w:t>
      </w:r>
      <w:r>
        <w:rPr>
          <w:rFonts w:ascii="Times New Roman" w:hAnsi="Times New Roman" w:cs="Times New Roman"/>
        </w:rPr>
        <w:t>.</w:t>
      </w:r>
      <w:r w:rsidRPr="00B75E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Финансирование мероприятия по улучшению жилищных условий граждан, проживающих в сельской местности, для обеспечения участия в государственной программе «Устойчивое развитие сельских территорий Ленинградской области на 2014-2017 годы и на период до 2020 года», предусмотрено по муниципальной программе Лужского муниципального района «Предоставление муниципальной поддержки гражданам, нуждающимся в улучшении жилищных условий, в том числе молодежи».</w:t>
      </w:r>
      <w:proofErr w:type="gramEnd"/>
    </w:p>
    <w:p w:rsidR="005F46F1" w:rsidRPr="005F46F1" w:rsidRDefault="00B547FE" w:rsidP="005F46F1">
      <w:pPr>
        <w:pStyle w:val="af2"/>
        <w:numPr>
          <w:ilvl w:val="0"/>
          <w:numId w:val="25"/>
        </w:numPr>
        <w:spacing w:before="0" w:after="0"/>
        <w:ind w:left="0" w:firstLine="709"/>
      </w:pPr>
      <w:r w:rsidRPr="00104CB6">
        <w:rPr>
          <w:bCs/>
          <w:color w:val="000000"/>
          <w:sz w:val="22"/>
          <w:szCs w:val="22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 w:rsidR="005F46F1">
        <w:rPr>
          <w:bCs/>
          <w:color w:val="000000"/>
          <w:sz w:val="22"/>
          <w:szCs w:val="22"/>
        </w:rPr>
        <w:t>:</w:t>
      </w:r>
      <w:r w:rsidRPr="00701014">
        <w:rPr>
          <w:rFonts w:ascii="Arial" w:hAnsi="Arial" w:cs="Arial"/>
          <w:sz w:val="20"/>
          <w:szCs w:val="20"/>
        </w:rPr>
        <w:t xml:space="preserve"> </w:t>
      </w:r>
    </w:p>
    <w:p w:rsidR="00B547FE" w:rsidRPr="00616669" w:rsidRDefault="00B547FE" w:rsidP="005F46F1">
      <w:pPr>
        <w:pStyle w:val="af2"/>
        <w:spacing w:before="0" w:after="0"/>
      </w:pPr>
      <w:r>
        <w:rPr>
          <w:color w:val="000000"/>
        </w:rPr>
        <w:t>а</w:t>
      </w:r>
      <w:r w:rsidRPr="00104CB6">
        <w:rPr>
          <w:color w:val="000000"/>
        </w:rPr>
        <w:t>)</w:t>
      </w:r>
      <w:r>
        <w:rPr>
          <w:color w:val="000000"/>
        </w:rPr>
        <w:t xml:space="preserve"> </w:t>
      </w:r>
      <w:r w:rsidR="005F46F1">
        <w:rPr>
          <w:color w:val="000000"/>
        </w:rPr>
        <w:t>р</w:t>
      </w:r>
      <w:r w:rsidRPr="00616669">
        <w:rPr>
          <w:color w:val="000000"/>
        </w:rPr>
        <w:t>азвитие сети фельдшерско-акушерских пунктов, офисов врачей общей практики и других учреждений здравоохранения в сельской местности</w:t>
      </w:r>
      <w:r>
        <w:rPr>
          <w:color w:val="000000"/>
        </w:rPr>
        <w:t>.</w:t>
      </w:r>
      <w:r w:rsidRPr="00616669">
        <w:t xml:space="preserve"> В рамках мероприятия предусматривается финансирование строительства объектов здравоохранения</w:t>
      </w:r>
      <w:r>
        <w:t>,</w:t>
      </w:r>
      <w:r w:rsidRPr="00616669">
        <w:t xml:space="preserve"> обеспечение жильем медицинских работников фельдшерско-акушерских пунктов.</w:t>
      </w:r>
    </w:p>
    <w:p w:rsidR="00B547FE" w:rsidRDefault="00B547FE" w:rsidP="00B547FE">
      <w:pPr>
        <w:pStyle w:val="af2"/>
      </w:pPr>
      <w:r w:rsidRPr="00616669">
        <w:t>Выполнение мероприятия позволит расширить доступ населения к услугам учреждений здравоохранения, обеспечить жильем медицинских работников фельдшерско-акушерских пунктов, снизить заболеваемость сельского населения, сократить потери рабочего времени в связи с заболеваемостью и снизить расходы средств Фонда социального страхования Российской Федерации на оплату больничных листов.</w:t>
      </w:r>
      <w:r>
        <w:t xml:space="preserve"> </w:t>
      </w:r>
    </w:p>
    <w:p w:rsidR="00B547FE" w:rsidRPr="00616669" w:rsidRDefault="00B547FE" w:rsidP="00B547FE">
      <w:pPr>
        <w:pStyle w:val="af2"/>
      </w:pPr>
      <w:r>
        <w:rPr>
          <w:color w:val="000000"/>
        </w:rPr>
        <w:t>б</w:t>
      </w:r>
      <w:r w:rsidRPr="00104CB6">
        <w:rPr>
          <w:color w:val="000000"/>
        </w:rPr>
        <w:t>)</w:t>
      </w:r>
      <w:r>
        <w:rPr>
          <w:color w:val="000000"/>
        </w:rPr>
        <w:t xml:space="preserve"> </w:t>
      </w:r>
      <w:r w:rsidR="005F46F1">
        <w:rPr>
          <w:color w:val="000000"/>
        </w:rPr>
        <w:t>р</w:t>
      </w:r>
      <w:r w:rsidRPr="00104CB6">
        <w:rPr>
          <w:color w:val="000000"/>
        </w:rPr>
        <w:t>азвитие сети плоскостных сооружений в сельской местности</w:t>
      </w:r>
      <w:r>
        <w:rPr>
          <w:color w:val="000000"/>
        </w:rPr>
        <w:t>.</w:t>
      </w:r>
      <w:r w:rsidRPr="000C6720">
        <w:rPr>
          <w:rFonts w:ascii="Arial" w:hAnsi="Arial" w:cs="Arial"/>
          <w:sz w:val="20"/>
          <w:szCs w:val="20"/>
        </w:rPr>
        <w:t xml:space="preserve"> </w:t>
      </w:r>
      <w:r w:rsidRPr="00616669">
        <w:t>Реализация мероприятия включает финансирование мероприятий по строительству и реконструкции плоскостных сооружений и введение в эксплуатацию новых плоскостных спортивных сооружений в сельской местности.</w:t>
      </w:r>
    </w:p>
    <w:p w:rsidR="00B547FE" w:rsidRPr="00616669" w:rsidRDefault="00B547FE" w:rsidP="00B547FE">
      <w:pPr>
        <w:pStyle w:val="af2"/>
      </w:pPr>
      <w:r>
        <w:t>В</w:t>
      </w:r>
      <w:r w:rsidRPr="00616669">
        <w:t xml:space="preserve"> занятия игровыми видами спорта будут вовлечены молодежь, дети и лица пожилого возраста, в том числе получат развитие формы семейного спортивного досуга, увеличится число массовых мероприятий.</w:t>
      </w:r>
    </w:p>
    <w:p w:rsidR="00B547FE" w:rsidRPr="00616669" w:rsidRDefault="00B547FE" w:rsidP="00B547FE">
      <w:pPr>
        <w:pStyle w:val="af2"/>
      </w:pPr>
      <w:r>
        <w:rPr>
          <w:color w:val="000000"/>
        </w:rPr>
        <w:t>в</w:t>
      </w:r>
      <w:r w:rsidRPr="00104CB6">
        <w:rPr>
          <w:color w:val="000000"/>
        </w:rPr>
        <w:t xml:space="preserve">) </w:t>
      </w:r>
      <w:r w:rsidR="005F46F1">
        <w:rPr>
          <w:color w:val="000000"/>
        </w:rPr>
        <w:t>м</w:t>
      </w:r>
      <w:r w:rsidRPr="00104CB6">
        <w:rPr>
          <w:color w:val="000000"/>
        </w:rPr>
        <w:t xml:space="preserve">ероприятия по развитию сети учреждений </w:t>
      </w:r>
      <w:proofErr w:type="spellStart"/>
      <w:r w:rsidRPr="00104CB6">
        <w:rPr>
          <w:color w:val="000000"/>
        </w:rPr>
        <w:t>культурно-досуговой</w:t>
      </w:r>
      <w:proofErr w:type="spellEnd"/>
      <w:r w:rsidRPr="00104CB6">
        <w:rPr>
          <w:color w:val="000000"/>
        </w:rPr>
        <w:t xml:space="preserve"> деятельности в сельской местности</w:t>
      </w:r>
      <w:r>
        <w:rPr>
          <w:color w:val="000000"/>
        </w:rPr>
        <w:t>.</w:t>
      </w:r>
      <w:r w:rsidRPr="000C6720">
        <w:rPr>
          <w:rFonts w:ascii="Arial" w:hAnsi="Arial" w:cs="Arial"/>
          <w:sz w:val="20"/>
          <w:szCs w:val="20"/>
        </w:rPr>
        <w:t xml:space="preserve"> </w:t>
      </w:r>
      <w:r w:rsidRPr="00616669">
        <w:t>В рамках реализации мероприятия предусматриваются:</w:t>
      </w:r>
    </w:p>
    <w:p w:rsidR="00B547FE" w:rsidRPr="00616669" w:rsidRDefault="005F46F1" w:rsidP="00B547FE">
      <w:pPr>
        <w:pStyle w:val="af2"/>
      </w:pPr>
      <w:r>
        <w:t xml:space="preserve">- </w:t>
      </w:r>
      <w:r w:rsidR="00B547FE" w:rsidRPr="00616669">
        <w:t>реконструкция и капитальный ремонт учреждений и объектов культуры;</w:t>
      </w:r>
    </w:p>
    <w:p w:rsidR="00B547FE" w:rsidRPr="00616669" w:rsidRDefault="005F46F1" w:rsidP="00B547FE">
      <w:pPr>
        <w:pStyle w:val="af2"/>
      </w:pPr>
      <w:r>
        <w:t xml:space="preserve">- </w:t>
      </w:r>
      <w:r w:rsidR="00B547FE" w:rsidRPr="00616669">
        <w:t>строительство сельских домов культуры и библиотек.</w:t>
      </w:r>
    </w:p>
    <w:p w:rsidR="00B547FE" w:rsidRPr="00616669" w:rsidRDefault="00B547FE" w:rsidP="00B547FE">
      <w:pPr>
        <w:pStyle w:val="af2"/>
        <w:rPr>
          <w:color w:val="000000"/>
        </w:rPr>
      </w:pPr>
      <w:r w:rsidRPr="00616669">
        <w:t xml:space="preserve">Выполнение мероприятия позволит расширить </w:t>
      </w:r>
      <w:proofErr w:type="spellStart"/>
      <w:r w:rsidRPr="00616669">
        <w:t>культурно-досуговую</w:t>
      </w:r>
      <w:proofErr w:type="spellEnd"/>
      <w:r w:rsidRPr="00616669">
        <w:t xml:space="preserve"> деятельность в сельской местности и приобщить население к культурно-историческому наследию. </w:t>
      </w:r>
    </w:p>
    <w:p w:rsidR="00B547FE" w:rsidRPr="00616669" w:rsidRDefault="00B547FE" w:rsidP="00B547FE">
      <w:pPr>
        <w:pStyle w:val="af2"/>
      </w:pPr>
      <w:r w:rsidRPr="00616669">
        <w:rPr>
          <w:color w:val="000000"/>
        </w:rPr>
        <w:t xml:space="preserve">г) </w:t>
      </w:r>
      <w:r w:rsidR="005F46F1">
        <w:rPr>
          <w:color w:val="000000"/>
        </w:rPr>
        <w:t>р</w:t>
      </w:r>
      <w:r w:rsidRPr="00616669">
        <w:rPr>
          <w:color w:val="000000"/>
        </w:rPr>
        <w:t>азвитие газификации в сельской местности</w:t>
      </w:r>
      <w:r>
        <w:rPr>
          <w:color w:val="000000"/>
        </w:rPr>
        <w:t>.</w:t>
      </w:r>
      <w:r w:rsidRPr="00616669">
        <w:t xml:space="preserve"> В рамках мероприятия предусматривается финансирование мероприятий по строительству распределительных газовых сетей</w:t>
      </w:r>
      <w:r>
        <w:t>.</w:t>
      </w:r>
      <w:r w:rsidRPr="00616669">
        <w:t xml:space="preserve"> Выполнение мероприятия позволит повысить уровень снабжения сетевым и природным </w:t>
      </w:r>
      <w:r w:rsidRPr="00616669">
        <w:lastRenderedPageBreak/>
        <w:t>газом сельского населения, создать комфортные условия труда, улучшить экологическую обстановку, повысить уровень газификации.</w:t>
      </w:r>
    </w:p>
    <w:p w:rsidR="00B547FE" w:rsidRPr="00017095" w:rsidRDefault="00B547FE" w:rsidP="00B547FE">
      <w:pPr>
        <w:pStyle w:val="af2"/>
      </w:pPr>
      <w:proofErr w:type="spellStart"/>
      <w:r>
        <w:rPr>
          <w:color w:val="000000"/>
        </w:rPr>
        <w:t>д</w:t>
      </w:r>
      <w:proofErr w:type="spellEnd"/>
      <w:r w:rsidRPr="00104CB6">
        <w:rPr>
          <w:color w:val="000000"/>
        </w:rPr>
        <w:t xml:space="preserve">) </w:t>
      </w:r>
      <w:r w:rsidR="005F46F1">
        <w:rPr>
          <w:color w:val="000000"/>
        </w:rPr>
        <w:t>р</w:t>
      </w:r>
      <w:r w:rsidRPr="00104CB6">
        <w:rPr>
          <w:color w:val="000000"/>
        </w:rPr>
        <w:t>азвитие водоснабжения в сельской местности</w:t>
      </w:r>
      <w:r>
        <w:rPr>
          <w:color w:val="000000"/>
        </w:rPr>
        <w:t>.</w:t>
      </w:r>
      <w:r w:rsidRPr="000C6720">
        <w:rPr>
          <w:rFonts w:ascii="Arial" w:hAnsi="Arial" w:cs="Arial"/>
          <w:sz w:val="20"/>
          <w:szCs w:val="20"/>
        </w:rPr>
        <w:t xml:space="preserve"> </w:t>
      </w:r>
      <w:r w:rsidRPr="00017095">
        <w:t>В рамках мероприятия предусматривается финансирование мероприятий по строительств</w:t>
      </w:r>
      <w:r>
        <w:t>у локальных водопроводных сетей</w:t>
      </w:r>
      <w:r w:rsidRPr="00017095">
        <w:t>.</w:t>
      </w:r>
    </w:p>
    <w:p w:rsidR="00B547FE" w:rsidRPr="00017095" w:rsidRDefault="00B547FE" w:rsidP="00B547FE">
      <w:pPr>
        <w:pStyle w:val="af2"/>
      </w:pPr>
      <w:r w:rsidRPr="00017095">
        <w:t>Выполнение мероприятия позволит повысить качество услуг водоснабжения, снизить потери водопроводной воды, обеспечить сельско</w:t>
      </w:r>
      <w:r>
        <w:t>е</w:t>
      </w:r>
      <w:r w:rsidRPr="00017095">
        <w:t xml:space="preserve"> населени</w:t>
      </w:r>
      <w:r>
        <w:t>е</w:t>
      </w:r>
      <w:r w:rsidRPr="00017095">
        <w:t xml:space="preserve"> качественной питьевой водой.</w:t>
      </w:r>
    </w:p>
    <w:p w:rsidR="00B547FE" w:rsidRPr="00017095" w:rsidRDefault="00B547FE" w:rsidP="00B547FE">
      <w:pPr>
        <w:pStyle w:val="af2"/>
        <w:spacing w:before="0" w:after="0"/>
        <w:rPr>
          <w:rFonts w:eastAsia="Times New Roman"/>
        </w:rPr>
      </w:pPr>
      <w:r>
        <w:rPr>
          <w:color w:val="000000"/>
        </w:rPr>
        <w:t>е</w:t>
      </w:r>
      <w:r w:rsidRPr="00104CB6">
        <w:rPr>
          <w:color w:val="000000"/>
        </w:rPr>
        <w:t>)</w:t>
      </w:r>
      <w:r>
        <w:rPr>
          <w:color w:val="000000"/>
        </w:rPr>
        <w:t xml:space="preserve"> </w:t>
      </w:r>
      <w:r w:rsidR="005F46F1">
        <w:rPr>
          <w:color w:val="000000"/>
        </w:rPr>
        <w:t>м</w:t>
      </w:r>
      <w:r w:rsidRPr="00104CB6">
        <w:rPr>
          <w:color w:val="000000"/>
        </w:rPr>
        <w:t>ероприятия по реализации проектов комплексного обустройства площадок под компактную жилищную застройку в сельской местности</w:t>
      </w:r>
      <w:r>
        <w:rPr>
          <w:color w:val="000000"/>
        </w:rPr>
        <w:t>.</w:t>
      </w:r>
      <w:r w:rsidRPr="000C6720">
        <w:rPr>
          <w:rFonts w:ascii="Arial" w:hAnsi="Arial" w:cs="Arial"/>
          <w:sz w:val="20"/>
          <w:szCs w:val="20"/>
        </w:rPr>
        <w:t xml:space="preserve"> </w:t>
      </w:r>
      <w:r w:rsidRPr="00017095">
        <w:rPr>
          <w:rFonts w:eastAsia="Times New Roman"/>
        </w:rPr>
        <w:t>Основными целями мероприятия являются: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повышение уровня комфортности и привлекательности проживания в сельской местности;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рост инвестиционной активности в социально-экономическом развитии сельских территорий.</w:t>
      </w:r>
    </w:p>
    <w:p w:rsidR="00B547FE" w:rsidRPr="000C6720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6720">
        <w:rPr>
          <w:rFonts w:ascii="Times New Roman" w:hAnsi="Times New Roman"/>
          <w:sz w:val="24"/>
          <w:szCs w:val="24"/>
          <w:lang w:eastAsia="ru-RU"/>
        </w:rPr>
        <w:t>В рамках реализации мероприятия предусматриваются: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обеспечение благоустройства сельских поселений;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повышение уровня архитектурно-</w:t>
      </w:r>
      <w:proofErr w:type="gramStart"/>
      <w:r w:rsidR="00B547FE" w:rsidRPr="000C6720">
        <w:rPr>
          <w:rFonts w:ascii="Times New Roman" w:hAnsi="Times New Roman"/>
          <w:sz w:val="24"/>
          <w:szCs w:val="24"/>
          <w:lang w:eastAsia="ru-RU"/>
        </w:rPr>
        <w:t>планировочных решений</w:t>
      </w:r>
      <w:proofErr w:type="gramEnd"/>
      <w:r w:rsidR="00B547FE" w:rsidRPr="000C6720">
        <w:rPr>
          <w:rFonts w:ascii="Times New Roman" w:hAnsi="Times New Roman"/>
          <w:sz w:val="24"/>
          <w:szCs w:val="24"/>
          <w:lang w:eastAsia="ru-RU"/>
        </w:rPr>
        <w:t xml:space="preserve"> массовой жилищной застройки и объектов социальной инфраструктуры;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распространение передового опыта комплексной компактной застройки сельских поселений.</w:t>
      </w:r>
    </w:p>
    <w:p w:rsidR="00B547FE" w:rsidRPr="000C6720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6720">
        <w:rPr>
          <w:rFonts w:ascii="Times New Roman" w:hAnsi="Times New Roman"/>
          <w:sz w:val="24"/>
          <w:szCs w:val="24"/>
          <w:lang w:eastAsia="ru-RU"/>
        </w:rPr>
        <w:t>В состав мероприятия включается финансирование: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объектов инженерной подготовки строительной площадки массовой жилищной застройки, озеленения, уличных дорог и тротуаров;</w:t>
      </w:r>
    </w:p>
    <w:p w:rsidR="00B547FE" w:rsidRPr="000C6720" w:rsidRDefault="005F46F1" w:rsidP="00B547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547FE" w:rsidRPr="000C6720">
        <w:rPr>
          <w:rFonts w:ascii="Times New Roman" w:hAnsi="Times New Roman"/>
          <w:sz w:val="24"/>
          <w:szCs w:val="24"/>
          <w:lang w:eastAsia="ru-RU"/>
        </w:rPr>
        <w:t>объектов социальной и культурно-бытовой сферы, необходимых для обслуживания населения, проживающего на территории компактной застройки.</w:t>
      </w:r>
    </w:p>
    <w:p w:rsidR="00B547FE" w:rsidRPr="00017095" w:rsidRDefault="00B547FE" w:rsidP="00B547FE">
      <w:pPr>
        <w:pStyle w:val="af2"/>
        <w:spacing w:before="0" w:after="0"/>
      </w:pPr>
      <w:r>
        <w:rPr>
          <w:color w:val="000000"/>
        </w:rPr>
        <w:t>ж</w:t>
      </w:r>
      <w:r w:rsidRPr="00104CB6">
        <w:rPr>
          <w:color w:val="000000"/>
        </w:rPr>
        <w:t xml:space="preserve">) </w:t>
      </w:r>
      <w:r>
        <w:rPr>
          <w:color w:val="000000"/>
        </w:rPr>
        <w:t>к</w:t>
      </w:r>
      <w:r w:rsidRPr="00104CB6">
        <w:rPr>
          <w:color w:val="000000"/>
        </w:rPr>
        <w:t>оординация работы участников мероприятий по борьбе с борщевиком Сосновского</w:t>
      </w:r>
      <w:r>
        <w:rPr>
          <w:color w:val="000000"/>
        </w:rPr>
        <w:t>.</w:t>
      </w:r>
      <w:r w:rsidRPr="00701014">
        <w:rPr>
          <w:rFonts w:ascii="Arial" w:hAnsi="Arial" w:cs="Arial"/>
          <w:sz w:val="20"/>
          <w:szCs w:val="20"/>
        </w:rPr>
        <w:t xml:space="preserve"> </w:t>
      </w:r>
      <w:r w:rsidRPr="00017095">
        <w:t xml:space="preserve">Целью мероприятия является локализация и ликвидация очагов распространения борщевика Сосновского на территории </w:t>
      </w:r>
      <w:r>
        <w:t xml:space="preserve">Лужского муниципального района </w:t>
      </w:r>
      <w:r w:rsidRPr="00017095">
        <w:t>Ленинградской области, исключение случаев травматизма среди населения.</w:t>
      </w:r>
    </w:p>
    <w:p w:rsidR="00B547FE" w:rsidRPr="00017095" w:rsidRDefault="00B547FE" w:rsidP="00B547FE">
      <w:pPr>
        <w:pStyle w:val="af2"/>
        <w:spacing w:before="0" w:after="0"/>
      </w:pPr>
      <w:r w:rsidRPr="00017095">
        <w:t>Основными задачами мероприятия являются:</w:t>
      </w:r>
    </w:p>
    <w:p w:rsidR="00B547FE" w:rsidRPr="00017095" w:rsidRDefault="00B547FE" w:rsidP="00B547FE">
      <w:pPr>
        <w:pStyle w:val="af2"/>
        <w:spacing w:before="0" w:after="0"/>
      </w:pPr>
      <w:r>
        <w:t xml:space="preserve">- </w:t>
      </w:r>
      <w:r w:rsidRPr="00017095">
        <w:t xml:space="preserve">проведение обследования территории </w:t>
      </w:r>
      <w:r>
        <w:t xml:space="preserve">Лужского муниципального района </w:t>
      </w:r>
      <w:r w:rsidRPr="00017095">
        <w:t>Ленинградской области на засоренность борщевиком Сосновского, составление карты-схемы засоренности;</w:t>
      </w:r>
    </w:p>
    <w:p w:rsidR="00B547FE" w:rsidRPr="00017095" w:rsidRDefault="00B547FE" w:rsidP="00B547FE">
      <w:pPr>
        <w:pStyle w:val="af2"/>
        <w:spacing w:before="0" w:after="0"/>
      </w:pPr>
      <w:r>
        <w:t xml:space="preserve">- </w:t>
      </w:r>
      <w:r w:rsidRPr="00017095">
        <w:t>разработка комплекса наиболее эффективных, научно обоснованных методов борьбы с борщевиком Сосновского с учетом природно-экологических условий, назначения в части землепользования и степени засоренности;</w:t>
      </w:r>
    </w:p>
    <w:p w:rsidR="00B547FE" w:rsidRPr="00017095" w:rsidRDefault="00B547FE" w:rsidP="00B547FE">
      <w:pPr>
        <w:pStyle w:val="af2"/>
        <w:spacing w:before="0" w:after="0"/>
      </w:pPr>
      <w:r>
        <w:t xml:space="preserve">- </w:t>
      </w:r>
      <w:r w:rsidRPr="00017095">
        <w:t xml:space="preserve">проведение комплекса мероприятий по уничтожению борщевика Сосновского на землях населенных пунктов </w:t>
      </w:r>
      <w:r>
        <w:t xml:space="preserve">Лужского муниципального района </w:t>
      </w:r>
      <w:r w:rsidRPr="00017095">
        <w:t>Ленинградской области;</w:t>
      </w:r>
    </w:p>
    <w:p w:rsidR="00B547FE" w:rsidRPr="00017095" w:rsidRDefault="00B547FE" w:rsidP="00B547FE">
      <w:pPr>
        <w:pStyle w:val="af2"/>
        <w:spacing w:before="0" w:after="0"/>
      </w:pPr>
      <w:r>
        <w:t xml:space="preserve">- </w:t>
      </w:r>
      <w:r w:rsidRPr="00017095">
        <w:t>оценка проведения комплекса мер по борьбе с борщевиком Сосновского.</w:t>
      </w:r>
    </w:p>
    <w:p w:rsidR="00B547FE" w:rsidRPr="00017095" w:rsidRDefault="00B547FE" w:rsidP="00B547FE">
      <w:pPr>
        <w:pStyle w:val="af2"/>
        <w:spacing w:before="0" w:after="0"/>
      </w:pPr>
      <w:r w:rsidRPr="00017095">
        <w:t xml:space="preserve">Основным целевым индикатором (целевым заданием) реализации мероприятия является освобождение земельных площадей населенных пунктов </w:t>
      </w:r>
      <w:r>
        <w:t xml:space="preserve">Лужского муниципального района </w:t>
      </w:r>
      <w:r w:rsidRPr="00017095">
        <w:t>Ленинградской области от борщевика Сосновского.</w:t>
      </w:r>
    </w:p>
    <w:p w:rsidR="00B547FE" w:rsidRPr="00017095" w:rsidRDefault="00B547FE" w:rsidP="00B547FE">
      <w:pPr>
        <w:pStyle w:val="af2"/>
        <w:spacing w:before="0" w:after="0"/>
      </w:pPr>
      <w:r w:rsidRPr="00017095">
        <w:t>Мероприятие включает проведение подготовительных работ по борьбе с борщевиком Сосновского и выполнение работ по локализации и ликвидации очагов распространения борщевика:</w:t>
      </w:r>
      <w:r>
        <w:t xml:space="preserve"> </w:t>
      </w:r>
      <w:r w:rsidRPr="00017095"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017095">
        <w:t>агрохимикатов</w:t>
      </w:r>
      <w:proofErr w:type="spellEnd"/>
      <w:r w:rsidRPr="00017095">
        <w:t xml:space="preserve">, разрешенных к применению на территории Российской Федерации). Мероприятие реализуется путем предоставления субсидий на возмещение части затрат на проведение химических мер борьбы с борщевиком Сосновского на землях </w:t>
      </w:r>
      <w:proofErr w:type="spellStart"/>
      <w:r w:rsidRPr="00017095">
        <w:t>сельхозтоваропроизводителей</w:t>
      </w:r>
      <w:proofErr w:type="spellEnd"/>
      <w:r w:rsidRPr="00017095">
        <w:t>.</w:t>
      </w:r>
    </w:p>
    <w:p w:rsidR="00B547FE" w:rsidRPr="003B63D8" w:rsidRDefault="00B547FE" w:rsidP="00B547FE">
      <w:pPr>
        <w:pStyle w:val="af2"/>
        <w:spacing w:before="0" w:after="0"/>
      </w:pPr>
      <w:r w:rsidRPr="00017095">
        <w:t xml:space="preserve">В результате реализации мероприятия будет ликвидирована угроза неконтролируемого распространения борщевика Сосновского </w:t>
      </w:r>
      <w:proofErr w:type="gramStart"/>
      <w:r w:rsidRPr="00017095">
        <w:t>на части территории</w:t>
      </w:r>
      <w:proofErr w:type="gramEnd"/>
      <w:r w:rsidRPr="00017095">
        <w:t xml:space="preserve"> </w:t>
      </w:r>
      <w:r>
        <w:t xml:space="preserve">Лужского муниципального </w:t>
      </w:r>
      <w:r>
        <w:lastRenderedPageBreak/>
        <w:t xml:space="preserve">района </w:t>
      </w:r>
      <w:r w:rsidRPr="00017095">
        <w:t>Ленинградской области, засоренной борщевиком Сосновского, улучшена экологическ</w:t>
      </w:r>
      <w:r>
        <w:rPr>
          <w:rFonts w:ascii="Arial" w:hAnsi="Arial" w:cs="Arial"/>
          <w:sz w:val="20"/>
          <w:szCs w:val="20"/>
        </w:rPr>
        <w:t xml:space="preserve">ая </w:t>
      </w:r>
      <w:r w:rsidRPr="003B63D8">
        <w:t>ситуация.</w:t>
      </w:r>
    </w:p>
    <w:p w:rsidR="00B547FE" w:rsidRDefault="00B547FE" w:rsidP="005F46F1">
      <w:pPr>
        <w:pStyle w:val="aff5"/>
        <w:numPr>
          <w:ilvl w:val="0"/>
          <w:numId w:val="25"/>
        </w:numPr>
        <w:ind w:left="709" w:firstLine="0"/>
        <w:rPr>
          <w:rFonts w:ascii="Times New Roman" w:hAnsi="Times New Roman" w:cs="Times New Roman"/>
          <w:color w:val="000000"/>
        </w:rPr>
      </w:pPr>
      <w:proofErr w:type="spellStart"/>
      <w:r w:rsidRPr="00104CB6">
        <w:rPr>
          <w:rFonts w:ascii="Times New Roman" w:hAnsi="Times New Roman" w:cs="Times New Roman"/>
          <w:color w:val="000000"/>
        </w:rPr>
        <w:t>Грантовая</w:t>
      </w:r>
      <w:proofErr w:type="spellEnd"/>
      <w:r w:rsidRPr="00104CB6">
        <w:rPr>
          <w:rFonts w:ascii="Times New Roman" w:hAnsi="Times New Roman" w:cs="Times New Roman"/>
          <w:color w:val="000000"/>
        </w:rPr>
        <w:t xml:space="preserve"> поддержка местных инициатив граждан, проживающих в сельской местности</w:t>
      </w:r>
      <w:r>
        <w:rPr>
          <w:rFonts w:ascii="Times New Roman" w:hAnsi="Times New Roman" w:cs="Times New Roman"/>
          <w:color w:val="000000"/>
        </w:rPr>
        <w:t>.</w:t>
      </w:r>
    </w:p>
    <w:p w:rsidR="00B547FE" w:rsidRDefault="00B547FE" w:rsidP="00B547FE">
      <w:pPr>
        <w:pStyle w:val="aff5"/>
        <w:ind w:left="709" w:hanging="567"/>
        <w:rPr>
          <w:rFonts w:ascii="Times New Roman" w:hAnsi="Times New Roman" w:cs="Times New Roman"/>
        </w:rPr>
      </w:pPr>
      <w:r w:rsidRPr="003B63D8">
        <w:rPr>
          <w:rFonts w:ascii="Times New Roman" w:hAnsi="Times New Roman" w:cs="Times New Roman"/>
        </w:rPr>
        <w:t>Основное мероприятие реализуется в целях:</w:t>
      </w:r>
    </w:p>
    <w:p w:rsidR="00B547FE" w:rsidRPr="003B63D8" w:rsidRDefault="005F46F1" w:rsidP="00B547FE">
      <w:pPr>
        <w:pStyle w:val="aff5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47FE" w:rsidRPr="003B63D8">
        <w:rPr>
          <w:rFonts w:ascii="Times New Roman" w:hAnsi="Times New Roman" w:cs="Times New Roman"/>
        </w:rPr>
        <w:t>активизации участия сельского населения в решении вопросов местного значения;</w:t>
      </w:r>
    </w:p>
    <w:p w:rsidR="00B547FE" w:rsidRPr="003B63D8" w:rsidRDefault="005F46F1" w:rsidP="00B547FE">
      <w:pPr>
        <w:pStyle w:val="aff5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47FE" w:rsidRPr="003B63D8">
        <w:rPr>
          <w:rFonts w:ascii="Times New Roman" w:hAnsi="Times New Roman" w:cs="Times New Roman"/>
        </w:rPr>
        <w:t>развития на селе институтов гражданского общества в рамках повышения общественной оценки сельскохозяйственного труда;</w:t>
      </w:r>
    </w:p>
    <w:p w:rsidR="00B547FE" w:rsidRPr="003B63D8" w:rsidRDefault="005F46F1" w:rsidP="00B547FE">
      <w:pPr>
        <w:pStyle w:val="aff5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47FE" w:rsidRPr="003B63D8">
        <w:rPr>
          <w:rFonts w:ascii="Times New Roman" w:hAnsi="Times New Roman" w:cs="Times New Roman"/>
        </w:rPr>
        <w:t>консолидации сельских жителей в решении вопросов благоустройства населенных пунктов и улуч</w:t>
      </w:r>
      <w:r w:rsidR="00B547FE">
        <w:rPr>
          <w:rFonts w:ascii="Times New Roman" w:hAnsi="Times New Roman" w:cs="Times New Roman"/>
        </w:rPr>
        <w:t xml:space="preserve">шения природной среды обитания, </w:t>
      </w:r>
      <w:r>
        <w:rPr>
          <w:rFonts w:ascii="Times New Roman" w:hAnsi="Times New Roman" w:cs="Times New Roman"/>
        </w:rPr>
        <w:t xml:space="preserve">- </w:t>
      </w:r>
      <w:r w:rsidR="00B547FE" w:rsidRPr="003B63D8">
        <w:rPr>
          <w:rFonts w:ascii="Times New Roman" w:hAnsi="Times New Roman" w:cs="Times New Roman"/>
        </w:rPr>
        <w:t>участия в разработке планов их перспективного развития и формирования благоприятного социально-психологического климата на селе.</w:t>
      </w:r>
    </w:p>
    <w:p w:rsidR="00B547FE" w:rsidRPr="003B63D8" w:rsidRDefault="00B547FE" w:rsidP="00B547FE">
      <w:pPr>
        <w:pStyle w:val="aff5"/>
        <w:ind w:left="142"/>
        <w:rPr>
          <w:rFonts w:ascii="Times New Roman" w:hAnsi="Times New Roman" w:cs="Times New Roman"/>
          <w:color w:val="000000"/>
        </w:rPr>
      </w:pPr>
      <w:r w:rsidRPr="003B63D8">
        <w:rPr>
          <w:rFonts w:ascii="Times New Roman" w:hAnsi="Times New Roman" w:cs="Times New Roman"/>
        </w:rPr>
        <w:t>Мероприятие предполагается осуществлять путем предоставления грантов сельским поселениям в форме субсидий из областного бюджета Ленинградской области на реализацию проектов, отобранных на конкурсной основе.</w:t>
      </w:r>
      <w:r>
        <w:rPr>
          <w:rFonts w:ascii="Times New Roman" w:hAnsi="Times New Roman" w:cs="Times New Roman"/>
        </w:rPr>
        <w:t xml:space="preserve"> </w:t>
      </w:r>
      <w:r w:rsidRPr="003B63D8">
        <w:rPr>
          <w:rFonts w:ascii="Times New Roman" w:hAnsi="Times New Roman" w:cs="Times New Roman"/>
        </w:rPr>
        <w:t>Проекты, представляемые сельскими поселениями для участия в конкурсе на получение грантов, разрабатываются по следующим направлениям:</w:t>
      </w:r>
    </w:p>
    <w:p w:rsidR="00B547FE" w:rsidRPr="003B63D8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>- создание и обустройство зон отдыха, спортивных и детских игровых площадок;</w:t>
      </w:r>
    </w:p>
    <w:p w:rsidR="00B547FE" w:rsidRPr="003B63D8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 xml:space="preserve">- благоустройство сельских поселений (прокладка дорог и тротуаров, озеленение, освещение, строительство мостов, устройство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63D8">
        <w:rPr>
          <w:rFonts w:ascii="Times New Roman" w:hAnsi="Times New Roman"/>
          <w:sz w:val="24"/>
          <w:szCs w:val="24"/>
        </w:rPr>
        <w:t>колодцев и др.);</w:t>
      </w:r>
    </w:p>
    <w:p w:rsidR="00B547FE" w:rsidRPr="003B63D8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>- сохранение и восстановление природных ландшафтов, историко-культурных памятников;</w:t>
      </w:r>
    </w:p>
    <w:p w:rsidR="00B547FE" w:rsidRPr="003B63D8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>- поддержка национальных культурных традиций, народных промыслов и ремесел;</w:t>
      </w:r>
    </w:p>
    <w:p w:rsidR="00B547FE" w:rsidRPr="003B63D8" w:rsidRDefault="00B547FE" w:rsidP="00B5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>- развитие альтернативных (несельскохозяйственных) видов деятельности на селе.</w:t>
      </w:r>
    </w:p>
    <w:p w:rsidR="00B547FE" w:rsidRPr="003B63D8" w:rsidRDefault="00B547FE" w:rsidP="00B547F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B63D8">
        <w:rPr>
          <w:rFonts w:ascii="Times New Roman" w:hAnsi="Times New Roman"/>
          <w:sz w:val="24"/>
          <w:szCs w:val="24"/>
        </w:rPr>
        <w:t>Реализация мероприятия позволит повысить активность сельских жителей в решении вопросов местного значения.</w:t>
      </w:r>
    </w:p>
    <w:p w:rsidR="00B547FE" w:rsidRPr="00E47429" w:rsidRDefault="00B547FE" w:rsidP="00B547FE">
      <w:pPr>
        <w:shd w:val="clear" w:color="auto" w:fill="FFFFFF"/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7A08">
        <w:rPr>
          <w:rFonts w:ascii="Times New Roman" w:hAnsi="Times New Roman"/>
          <w:bCs/>
          <w:sz w:val="24"/>
          <w:szCs w:val="24"/>
          <w:lang w:eastAsia="ru-RU"/>
        </w:rPr>
        <w:t>Сведения об основных мероприятиях программы с указанием исполнителей, сроков реализации и ожидаемых результ</w:t>
      </w:r>
      <w:r>
        <w:rPr>
          <w:rFonts w:ascii="Times New Roman" w:hAnsi="Times New Roman"/>
          <w:bCs/>
          <w:sz w:val="24"/>
          <w:szCs w:val="24"/>
          <w:lang w:eastAsia="ru-RU"/>
        </w:rPr>
        <w:t>атов представлены в Приложении 1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 к муниципальной программе.</w:t>
      </w:r>
    </w:p>
    <w:p w:rsidR="00B547FE" w:rsidRPr="005A7A08" w:rsidRDefault="00382C14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.5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Меры муниципального регулирования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Положением, утвержденным Решением Совета депутатов муниципального образования, структурным подразделением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, осуществляющим исполнение муниципальных функций в целях обеспечения реализации предусмотренных законодательством полномочий в области сельского хозяйства, является </w:t>
      </w:r>
      <w:r>
        <w:rPr>
          <w:rFonts w:ascii="Times New Roman" w:hAnsi="Times New Roman"/>
          <w:sz w:val="24"/>
          <w:szCs w:val="24"/>
          <w:lang w:eastAsia="ru-RU"/>
        </w:rPr>
        <w:t>отдел АПК КЭР и АПК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47FE" w:rsidRPr="005A7A08" w:rsidRDefault="005F46F1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>редоставлени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межбюджетных трансфертов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бюджетам поселений 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из бюджета </w:t>
      </w:r>
      <w:r w:rsidR="00B547FE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F46F1">
        <w:rPr>
          <w:rFonts w:ascii="Times New Roman" w:hAnsi="Times New Roman"/>
          <w:sz w:val="24"/>
          <w:szCs w:val="24"/>
        </w:rPr>
        <w:t xml:space="preserve"> соответствии с подпунктами 1.6 и 2.1 Порядка предоставления иных межбюджетных трансфертов бюджетам поселений из бюджета Лужского муниципального района на поддержку ЖКХ, развитие общественной и транспортной инфраструктуры поселений, утвержденного решением Совета депутатов Лужского муниципального района от 2</w:t>
      </w:r>
      <w:r w:rsidR="007A22D6">
        <w:rPr>
          <w:rFonts w:ascii="Times New Roman" w:hAnsi="Times New Roman"/>
          <w:sz w:val="24"/>
          <w:szCs w:val="24"/>
        </w:rPr>
        <w:t>0</w:t>
      </w:r>
      <w:r w:rsidRPr="005F46F1">
        <w:rPr>
          <w:rFonts w:ascii="Times New Roman" w:hAnsi="Times New Roman"/>
          <w:sz w:val="24"/>
          <w:szCs w:val="24"/>
        </w:rPr>
        <w:t xml:space="preserve"> декабря 201</w:t>
      </w:r>
      <w:r w:rsidR="007A22D6">
        <w:rPr>
          <w:rFonts w:ascii="Times New Roman" w:hAnsi="Times New Roman"/>
          <w:sz w:val="24"/>
          <w:szCs w:val="24"/>
        </w:rPr>
        <w:t>3</w:t>
      </w:r>
      <w:r w:rsidRPr="005F46F1">
        <w:rPr>
          <w:rFonts w:ascii="Times New Roman" w:hAnsi="Times New Roman"/>
          <w:sz w:val="24"/>
          <w:szCs w:val="24"/>
        </w:rPr>
        <w:t xml:space="preserve"> года № </w:t>
      </w:r>
      <w:r w:rsidR="007A22D6">
        <w:rPr>
          <w:rFonts w:ascii="Times New Roman" w:hAnsi="Times New Roman"/>
          <w:sz w:val="24"/>
          <w:szCs w:val="24"/>
        </w:rPr>
        <w:t>452</w:t>
      </w:r>
      <w:r w:rsidRPr="005F46F1">
        <w:rPr>
          <w:rFonts w:ascii="Times New Roman" w:hAnsi="Times New Roman"/>
          <w:sz w:val="24"/>
          <w:szCs w:val="24"/>
        </w:rPr>
        <w:t>, в целях обеспечения реализации мероприятий подпрограммы «Устойчивое развитие сельских</w:t>
      </w:r>
      <w:proofErr w:type="gramEnd"/>
      <w:r w:rsidRPr="005F46F1">
        <w:rPr>
          <w:rFonts w:ascii="Times New Roman" w:hAnsi="Times New Roman"/>
          <w:sz w:val="24"/>
          <w:szCs w:val="24"/>
        </w:rPr>
        <w:t xml:space="preserve"> территорий на </w:t>
      </w:r>
      <w:r w:rsidRPr="005F46F1">
        <w:rPr>
          <w:rFonts w:ascii="Times New Roman" w:hAnsi="Times New Roman"/>
          <w:sz w:val="24"/>
          <w:szCs w:val="24"/>
        </w:rPr>
        <w:lastRenderedPageBreak/>
        <w:t>2014-2017 годы и на период до 2020 года» государственной программы «Развитие сельского хозяйства Ленинградской области на 2013-2020 годы», предусмотренных за счет средств муниципального образования в порядке софинансирования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>утвержда</w:t>
      </w:r>
      <w:r w:rsidR="00B547FE">
        <w:rPr>
          <w:rFonts w:ascii="Times New Roman" w:hAnsi="Times New Roman"/>
          <w:sz w:val="24"/>
          <w:szCs w:val="24"/>
          <w:lang w:eastAsia="ru-RU"/>
        </w:rPr>
        <w:t>е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тся постановлением </w:t>
      </w:r>
      <w:r w:rsidR="00B547FE">
        <w:rPr>
          <w:rFonts w:ascii="Times New Roman" w:hAnsi="Times New Roman"/>
          <w:sz w:val="24"/>
          <w:szCs w:val="24"/>
          <w:lang w:eastAsia="ru-RU"/>
        </w:rPr>
        <w:t>а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547FE">
        <w:rPr>
          <w:rFonts w:ascii="Times New Roman" w:hAnsi="Times New Roman"/>
          <w:sz w:val="24"/>
          <w:szCs w:val="24"/>
          <w:lang w:eastAsia="ru-RU"/>
        </w:rPr>
        <w:t>Лужского муниципального района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каждому поселению</w:t>
      </w:r>
      <w:r w:rsidR="00B547FE" w:rsidRPr="005A7A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547FE" w:rsidRPr="005A7A08" w:rsidRDefault="00382C14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.6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Прогноз сводных показателей муниципальных заданий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D95068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>программы муниципальными учреждениями муниципальные услуги не оказываются.</w:t>
      </w:r>
    </w:p>
    <w:p w:rsidR="00B547FE" w:rsidRPr="005A7A08" w:rsidRDefault="00382C14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.7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B547FE" w:rsidRPr="005A7A08" w:rsidRDefault="00B547FE" w:rsidP="00D9506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осуществляется взаимодействие с органами государственной власти </w:t>
      </w: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="00D95068">
        <w:rPr>
          <w:rFonts w:ascii="Times New Roman" w:hAnsi="Times New Roman"/>
          <w:sz w:val="24"/>
          <w:szCs w:val="24"/>
          <w:lang w:eastAsia="ru-RU"/>
        </w:rPr>
        <w:t xml:space="preserve"> и с</w:t>
      </w:r>
      <w:r w:rsidR="00D95068" w:rsidRPr="005A7A08">
        <w:rPr>
          <w:rFonts w:ascii="Times New Roman" w:hAnsi="Times New Roman"/>
          <w:sz w:val="24"/>
          <w:szCs w:val="24"/>
          <w:lang w:eastAsia="ru-RU"/>
        </w:rPr>
        <w:t xml:space="preserve"> поселениями, расположенными в границах </w:t>
      </w:r>
      <w:r w:rsidR="00D95068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в части </w:t>
      </w:r>
      <w:r w:rsidRPr="005A7A08">
        <w:rPr>
          <w:rFonts w:ascii="Times New Roman" w:hAnsi="Times New Roman"/>
          <w:sz w:val="24"/>
          <w:szCs w:val="24"/>
          <w:lang w:eastAsia="ru-RU"/>
        </w:rPr>
        <w:t>строительства объектов социальной сферы и инфраструктуры.</w:t>
      </w:r>
    </w:p>
    <w:p w:rsidR="00B547FE" w:rsidRPr="005A7A08" w:rsidRDefault="00D95068" w:rsidP="00B547FE">
      <w:pPr>
        <w:keepNext/>
        <w:spacing w:before="360" w:after="24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.8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</w:t>
      </w:r>
    </w:p>
    <w:p w:rsidR="00B547FE" w:rsidRPr="008577BE" w:rsidRDefault="00B547FE" w:rsidP="00B547FE">
      <w:pPr>
        <w:keepNext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>Источниками ресурсного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обеспечения программы являются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средства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="00AD5B8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4"/>
          <w:szCs w:val="24"/>
          <w:lang w:eastAsia="ru-RU"/>
        </w:rPr>
        <w:t>мероприятий программы за 2014-2020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годы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D95068">
        <w:rPr>
          <w:rFonts w:ascii="Times New Roman" w:hAnsi="Times New Roman"/>
          <w:sz w:val="24"/>
          <w:szCs w:val="24"/>
          <w:lang w:eastAsia="ru-RU"/>
        </w:rPr>
        <w:t>24616</w:t>
      </w:r>
      <w:r>
        <w:rPr>
          <w:rFonts w:ascii="Times New Roman" w:hAnsi="Times New Roman"/>
          <w:sz w:val="24"/>
          <w:szCs w:val="24"/>
          <w:lang w:eastAsia="ru-RU"/>
        </w:rPr>
        <w:t>,0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тыс. рублей. Сведения о ресурсном обеспечении программы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по годам реализации муниципальной программы.</w:t>
      </w:r>
    </w:p>
    <w:tbl>
      <w:tblPr>
        <w:tblStyle w:val="60"/>
        <w:tblW w:w="0" w:type="auto"/>
        <w:jc w:val="center"/>
        <w:tblLook w:val="04A0"/>
      </w:tblPr>
      <w:tblGrid>
        <w:gridCol w:w="2083"/>
        <w:gridCol w:w="1527"/>
        <w:gridCol w:w="1811"/>
        <w:gridCol w:w="1736"/>
      </w:tblGrid>
      <w:tr w:rsidR="00B547FE" w:rsidRPr="005A7A08" w:rsidTr="00B547FE">
        <w:trPr>
          <w:trHeight w:val="310"/>
          <w:jc w:val="center"/>
        </w:trPr>
        <w:tc>
          <w:tcPr>
            <w:tcW w:w="2083" w:type="dxa"/>
            <w:vAlign w:val="center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527" w:type="dxa"/>
            <w:vAlign w:val="center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</w:t>
            </w:r>
          </w:p>
        </w:tc>
        <w:tc>
          <w:tcPr>
            <w:tcW w:w="1736" w:type="dxa"/>
          </w:tcPr>
          <w:p w:rsidR="00B547FE" w:rsidRPr="005A7A08" w:rsidRDefault="00B547FE" w:rsidP="00AD5B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</w:t>
            </w:r>
            <w:r w:rsidR="00AD5B89">
              <w:rPr>
                <w:rFonts w:ascii="Times New Roman" w:hAnsi="Times New Roman"/>
                <w:sz w:val="20"/>
                <w:szCs w:val="20"/>
                <w:lang w:eastAsia="ru-RU"/>
              </w:rPr>
              <w:t>сид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ии из бюджета ЛО</w:t>
            </w: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11" w:type="dxa"/>
            <w:vAlign w:val="center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B547FE" w:rsidP="00D9506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4540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4540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4280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5500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7FE" w:rsidRPr="005A7A08" w:rsidTr="00B547FE">
        <w:trPr>
          <w:jc w:val="center"/>
        </w:trPr>
        <w:tc>
          <w:tcPr>
            <w:tcW w:w="2083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2014-2020</w:t>
            </w:r>
            <w:r w:rsidRPr="005A7A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527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24616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11" w:type="dxa"/>
            <w:vAlign w:val="center"/>
          </w:tcPr>
          <w:p w:rsidR="00B547FE" w:rsidRPr="005A7A08" w:rsidRDefault="00D95068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24616</w:t>
            </w:r>
            <w:r w:rsidR="00B547F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36" w:type="dxa"/>
          </w:tcPr>
          <w:p w:rsidR="00B547FE" w:rsidRPr="005A7A08" w:rsidRDefault="00B547FE" w:rsidP="00B54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47FE" w:rsidRPr="005A7A08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7FE" w:rsidRPr="0061401C" w:rsidRDefault="00B547FE" w:rsidP="00B547F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A08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</w:t>
      </w:r>
      <w:r w:rsidR="00D95068">
        <w:rPr>
          <w:rFonts w:ascii="Times New Roman" w:hAnsi="Times New Roman"/>
          <w:sz w:val="24"/>
          <w:szCs w:val="24"/>
          <w:lang w:eastAsia="ru-RU"/>
        </w:rPr>
        <w:t>под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программы за счет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 w:rsidRPr="005A7A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сформировано в с</w:t>
      </w:r>
      <w:r w:rsidRPr="005A7A08">
        <w:rPr>
          <w:rFonts w:ascii="Times New Roman" w:hAnsi="Times New Roman"/>
          <w:bCs/>
          <w:sz w:val="24"/>
          <w:szCs w:val="24"/>
        </w:rPr>
        <w:t>оответствии с решением</w:t>
      </w:r>
      <w:r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Лужского </w:t>
      </w:r>
      <w:r w:rsidRPr="005A7A08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от 2</w:t>
      </w:r>
      <w:r w:rsidR="00AD5B8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декабря 201</w:t>
      </w:r>
      <w:r w:rsidR="001A14B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года № </w:t>
      </w:r>
      <w:r w:rsidR="001A14B8">
        <w:rPr>
          <w:rFonts w:ascii="Times New Roman" w:hAnsi="Times New Roman"/>
          <w:bCs/>
          <w:sz w:val="24"/>
          <w:szCs w:val="24"/>
        </w:rPr>
        <w:t>34</w:t>
      </w:r>
      <w:r>
        <w:rPr>
          <w:rFonts w:ascii="Times New Roman" w:hAnsi="Times New Roman"/>
          <w:bCs/>
          <w:sz w:val="24"/>
          <w:szCs w:val="24"/>
        </w:rPr>
        <w:t xml:space="preserve"> «О бюджете</w:t>
      </w:r>
      <w:r w:rsidRPr="008577BE">
        <w:rPr>
          <w:rFonts w:ascii="Verdana" w:hAnsi="Verdana"/>
          <w:color w:val="383A3A"/>
          <w:sz w:val="17"/>
          <w:szCs w:val="17"/>
        </w:rPr>
        <w:t xml:space="preserve"> </w:t>
      </w:r>
      <w:r w:rsidRPr="008577BE">
        <w:rPr>
          <w:rFonts w:ascii="Times New Roman" w:hAnsi="Times New Roman"/>
          <w:sz w:val="24"/>
          <w:szCs w:val="24"/>
        </w:rPr>
        <w:t xml:space="preserve">Лужского </w:t>
      </w:r>
      <w:r w:rsidRPr="008577BE">
        <w:rPr>
          <w:rFonts w:ascii="Times New Roman" w:hAnsi="Times New Roman"/>
          <w:sz w:val="24"/>
          <w:szCs w:val="24"/>
        </w:rPr>
        <w:lastRenderedPageBreak/>
        <w:t>муниципального района Ленинградской области на 201</w:t>
      </w:r>
      <w:r w:rsidR="001A14B8">
        <w:rPr>
          <w:rFonts w:ascii="Times New Roman" w:hAnsi="Times New Roman"/>
          <w:sz w:val="24"/>
          <w:szCs w:val="24"/>
        </w:rPr>
        <w:t>5</w:t>
      </w:r>
      <w:r w:rsidRPr="008577BE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A14B8">
        <w:rPr>
          <w:rFonts w:ascii="Times New Roman" w:hAnsi="Times New Roman"/>
          <w:sz w:val="24"/>
          <w:szCs w:val="24"/>
        </w:rPr>
        <w:t>6</w:t>
      </w:r>
      <w:r w:rsidRPr="008577BE">
        <w:rPr>
          <w:rFonts w:ascii="Times New Roman" w:hAnsi="Times New Roman"/>
          <w:sz w:val="24"/>
          <w:szCs w:val="24"/>
        </w:rPr>
        <w:t xml:space="preserve"> и 201</w:t>
      </w:r>
      <w:r w:rsidR="001A14B8">
        <w:rPr>
          <w:rFonts w:ascii="Times New Roman" w:hAnsi="Times New Roman"/>
          <w:sz w:val="24"/>
          <w:szCs w:val="24"/>
        </w:rPr>
        <w:t>7</w:t>
      </w:r>
      <w:r w:rsidRPr="008577BE">
        <w:rPr>
          <w:rFonts w:ascii="Times New Roman" w:hAnsi="Times New Roman"/>
          <w:sz w:val="24"/>
          <w:szCs w:val="24"/>
        </w:rPr>
        <w:t xml:space="preserve"> годов</w:t>
      </w:r>
      <w:r w:rsidRPr="008577B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47FE" w:rsidRPr="005A7A08" w:rsidRDefault="00B547FE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</w:t>
      </w:r>
      <w:r w:rsidR="00D95068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 xml:space="preserve">программы за счет средств бюджета </w:t>
      </w:r>
      <w:r w:rsidRPr="008577BE">
        <w:rPr>
          <w:rFonts w:ascii="Times New Roman" w:hAnsi="Times New Roman"/>
          <w:sz w:val="24"/>
          <w:szCs w:val="24"/>
        </w:rPr>
        <w:t>Лужского муниципального района</w:t>
      </w:r>
      <w:r w:rsidRPr="005A7A08">
        <w:rPr>
          <w:rFonts w:ascii="Times New Roman" w:hAnsi="Times New Roman"/>
          <w:bCs/>
          <w:sz w:val="24"/>
          <w:szCs w:val="24"/>
        </w:rPr>
        <w:t xml:space="preserve"> подлежит уточнению в рамках бюджетного цикла.</w:t>
      </w:r>
    </w:p>
    <w:p w:rsidR="00B547FE" w:rsidRPr="005A7A08" w:rsidRDefault="00B547FE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</w:t>
      </w:r>
      <w:r w:rsidR="00D95068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 xml:space="preserve">программы за счет средств бюджета </w:t>
      </w:r>
      <w:r w:rsidRPr="008577BE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>представлено в приложении 1</w:t>
      </w:r>
      <w:r w:rsidRPr="005A7A08">
        <w:rPr>
          <w:rFonts w:ascii="Times New Roman" w:hAnsi="Times New Roman"/>
          <w:bCs/>
          <w:sz w:val="24"/>
          <w:szCs w:val="24"/>
        </w:rPr>
        <w:t xml:space="preserve"> к муниципальной программе.</w:t>
      </w:r>
    </w:p>
    <w:p w:rsidR="00B547FE" w:rsidRDefault="00B547FE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5B89" w:rsidRDefault="00AD5B89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547FE" w:rsidRPr="00D652A4" w:rsidRDefault="00D95068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547FE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547FE" w:rsidRPr="005A7A08">
        <w:rPr>
          <w:rFonts w:ascii="Times New Roman" w:hAnsi="Times New Roman"/>
          <w:b/>
          <w:sz w:val="24"/>
          <w:szCs w:val="24"/>
          <w:lang w:eastAsia="ru-RU"/>
        </w:rPr>
        <w:t>. Конечные результаты и оценка эффективности</w:t>
      </w:r>
    </w:p>
    <w:p w:rsidR="00B547FE" w:rsidRPr="005A7A08" w:rsidRDefault="00B547FE" w:rsidP="00B547FE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7A08">
        <w:rPr>
          <w:rFonts w:ascii="Times New Roman" w:hAnsi="Times New Roman"/>
          <w:bCs/>
          <w:sz w:val="24"/>
          <w:szCs w:val="24"/>
        </w:rPr>
        <w:t xml:space="preserve">Для оценки результатов определены целевые показатели (индикаторы) </w:t>
      </w:r>
      <w:r w:rsidR="00D95068">
        <w:rPr>
          <w:rFonts w:ascii="Times New Roman" w:hAnsi="Times New Roman"/>
          <w:bCs/>
          <w:sz w:val="24"/>
          <w:szCs w:val="24"/>
        </w:rPr>
        <w:t>под</w:t>
      </w:r>
      <w:r w:rsidRPr="005A7A08">
        <w:rPr>
          <w:rFonts w:ascii="Times New Roman" w:hAnsi="Times New Roman"/>
          <w:bCs/>
          <w:sz w:val="24"/>
          <w:szCs w:val="24"/>
        </w:rPr>
        <w:t>программы.</w:t>
      </w:r>
    </w:p>
    <w:p w:rsidR="00B547FE" w:rsidRPr="005A7A08" w:rsidRDefault="00B547FE" w:rsidP="00B547FE">
      <w:pPr>
        <w:tabs>
          <w:tab w:val="left" w:pos="317"/>
        </w:tabs>
        <w:spacing w:before="60" w:after="60" w:line="240" w:lineRule="auto"/>
        <w:rPr>
          <w:rFonts w:ascii="Times New Roman" w:hAnsi="Times New Roman"/>
          <w:bCs/>
        </w:rPr>
      </w:pPr>
      <w:r w:rsidRPr="005A7A08">
        <w:rPr>
          <w:rFonts w:ascii="Times New Roman" w:hAnsi="Times New Roman"/>
          <w:bCs/>
        </w:rPr>
        <w:t>Ожидаемые показатели, характеризующие развитие сельского хозяйства, на конец реализации  программы (к 2020 году):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>ввод в эксплуатацию фельдшерско-акушерских пунктов, амбулаторий – 5 ед.;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 xml:space="preserve">выполнение работ по капитальному ремонту, реконструкции и строительству в учреждениях </w:t>
      </w:r>
      <w:proofErr w:type="spellStart"/>
      <w:r w:rsidRPr="002905C5">
        <w:rPr>
          <w:rFonts w:ascii="Times New Roman" w:hAnsi="Times New Roman"/>
        </w:rPr>
        <w:t>культурно-досугового</w:t>
      </w:r>
      <w:proofErr w:type="spellEnd"/>
      <w:r w:rsidRPr="002905C5">
        <w:rPr>
          <w:rFonts w:ascii="Times New Roman" w:hAnsi="Times New Roman"/>
        </w:rPr>
        <w:t xml:space="preserve"> типа – 29 ед.;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>ввод в эксплуатацию распределительных газовых сетей –19 км;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>строительство локальных водопроводов – 9,5 км;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 xml:space="preserve">реализация проекта комплексного обустройства населенного пункта – 1 ед.; 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 xml:space="preserve"> привлечение к реализации мероприятий по борьбе с борщевиком Сосновского  не менее 4 участников ежегодно;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>реализация проектов местных инициатив граждан, проживающих в сельской местности – 7 ед.;</w:t>
      </w:r>
    </w:p>
    <w:p w:rsidR="00B547FE" w:rsidRPr="002905C5" w:rsidRDefault="00B547FE" w:rsidP="00B547FE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>Ожидаемые результаты к концу 2015 года:</w:t>
      </w:r>
    </w:p>
    <w:p w:rsidR="00B547FE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</w:rPr>
        <w:t>улучшение жилищных условий 33 граждан, проживающих в сельской местности, в т.ч. 9 молодых семей и молодых специалистов;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>ввод (приобретение) жилья для граждан, проживающих в сельской местности, всего – 880 кв.м.;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>в том числе для молодых семей и молодых специалистов – 315 кв.м.;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 xml:space="preserve">ввод в эксплуатацию учреждений </w:t>
      </w:r>
      <w:proofErr w:type="spellStart"/>
      <w:r w:rsidRPr="002905C5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2905C5">
        <w:rPr>
          <w:rFonts w:ascii="Times New Roman" w:hAnsi="Times New Roman"/>
          <w:sz w:val="24"/>
          <w:szCs w:val="24"/>
        </w:rPr>
        <w:t xml:space="preserve"> типа – 150 мест;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>уровень газификации жилищного фонда - 30%;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sz w:val="24"/>
          <w:szCs w:val="24"/>
        </w:rPr>
        <w:t>уровень обеспечения населения питьевой водой – 54%.</w:t>
      </w:r>
    </w:p>
    <w:p w:rsidR="00B547FE" w:rsidRPr="00751744" w:rsidRDefault="00B547FE" w:rsidP="00B547FE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51744">
        <w:rPr>
          <w:rFonts w:ascii="Times New Roman" w:hAnsi="Times New Roman"/>
          <w:lang w:eastAsia="ru-RU"/>
        </w:rPr>
        <w:t>Ожидаемы</w:t>
      </w:r>
      <w:r w:rsidR="008041DB">
        <w:rPr>
          <w:rFonts w:ascii="Times New Roman" w:hAnsi="Times New Roman"/>
          <w:lang w:eastAsia="ru-RU"/>
        </w:rPr>
        <w:t>й</w:t>
      </w:r>
      <w:r w:rsidRPr="00751744">
        <w:rPr>
          <w:rFonts w:ascii="Times New Roman" w:hAnsi="Times New Roman"/>
          <w:lang w:eastAsia="ru-RU"/>
        </w:rPr>
        <w:t xml:space="preserve"> показател</w:t>
      </w:r>
      <w:r w:rsidR="008041DB">
        <w:rPr>
          <w:rFonts w:ascii="Times New Roman" w:hAnsi="Times New Roman"/>
          <w:lang w:eastAsia="ru-RU"/>
        </w:rPr>
        <w:t>ь</w:t>
      </w:r>
      <w:r w:rsidRPr="00751744">
        <w:rPr>
          <w:rFonts w:ascii="Times New Roman" w:hAnsi="Times New Roman"/>
          <w:lang w:eastAsia="ru-RU"/>
        </w:rPr>
        <w:t>, характеризующи</w:t>
      </w:r>
      <w:r w:rsidR="008041DB">
        <w:rPr>
          <w:rFonts w:ascii="Times New Roman" w:hAnsi="Times New Roman"/>
          <w:lang w:eastAsia="ru-RU"/>
        </w:rPr>
        <w:t>й</w:t>
      </w:r>
      <w:r w:rsidRPr="00751744">
        <w:rPr>
          <w:rFonts w:ascii="Times New Roman" w:hAnsi="Times New Roman"/>
          <w:lang w:eastAsia="ru-RU"/>
        </w:rPr>
        <w:t xml:space="preserve"> эффективность работы отрасли:</w:t>
      </w:r>
    </w:p>
    <w:p w:rsidR="00B547FE" w:rsidRPr="002905C5" w:rsidRDefault="00B547FE" w:rsidP="00B547FE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17"/>
        <w:rPr>
          <w:rFonts w:ascii="Times New Roman" w:hAnsi="Times New Roman"/>
          <w:lang w:eastAsia="ru-RU"/>
        </w:rPr>
      </w:pPr>
      <w:r w:rsidRPr="002905C5">
        <w:rPr>
          <w:rFonts w:ascii="Times New Roman" w:hAnsi="Times New Roman"/>
          <w:lang w:eastAsia="ru-RU"/>
        </w:rPr>
        <w:t xml:space="preserve">доля привлеченных сельских поселений – </w:t>
      </w:r>
      <w:proofErr w:type="gramStart"/>
      <w:r w:rsidRPr="002905C5">
        <w:rPr>
          <w:rFonts w:ascii="Times New Roman" w:hAnsi="Times New Roman"/>
          <w:lang w:eastAsia="ru-RU"/>
        </w:rPr>
        <w:t>90</w:t>
      </w:r>
      <w:proofErr w:type="gramEnd"/>
      <w:r w:rsidRPr="002905C5">
        <w:rPr>
          <w:rFonts w:ascii="Times New Roman" w:hAnsi="Times New Roman"/>
          <w:lang w:eastAsia="ru-RU"/>
        </w:rPr>
        <w:t xml:space="preserve"> % в общем их числе.</w:t>
      </w:r>
    </w:p>
    <w:p w:rsidR="00797E4C" w:rsidRDefault="00797E4C" w:rsidP="00B547FE">
      <w:pPr>
        <w:rPr>
          <w:rStyle w:val="afd"/>
          <w:rFonts w:eastAsiaTheme="majorEastAsia"/>
          <w:sz w:val="28"/>
          <w:szCs w:val="28"/>
        </w:rPr>
        <w:sectPr w:rsidR="00797E4C" w:rsidSect="00797E4C">
          <w:footerReference w:type="default" r:id="rId10"/>
          <w:footerReference w:type="first" r:id="rId11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97E4C" w:rsidRPr="00797E4C" w:rsidRDefault="00797E4C" w:rsidP="00C756F4">
      <w:pPr>
        <w:keepNext/>
        <w:keepLines/>
        <w:tabs>
          <w:tab w:val="left" w:pos="10206"/>
        </w:tabs>
        <w:spacing w:after="0" w:line="240" w:lineRule="auto"/>
        <w:ind w:left="9498"/>
        <w:contextualSpacing/>
        <w:rPr>
          <w:rFonts w:ascii="Times New Roman" w:hAnsi="Times New Roman"/>
          <w:sz w:val="24"/>
          <w:szCs w:val="24"/>
        </w:rPr>
      </w:pPr>
      <w:r w:rsidRPr="00797E4C"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                 к муниципальной программе </w:t>
      </w:r>
    </w:p>
    <w:p w:rsidR="00797E4C" w:rsidRPr="00797E4C" w:rsidRDefault="00797E4C" w:rsidP="00C756F4">
      <w:pPr>
        <w:keepNext/>
        <w:keepLines/>
        <w:tabs>
          <w:tab w:val="left" w:pos="10206"/>
        </w:tabs>
        <w:spacing w:after="0" w:line="240" w:lineRule="auto"/>
        <w:ind w:left="9498"/>
        <w:contextualSpacing/>
        <w:rPr>
          <w:rFonts w:ascii="Times New Roman" w:hAnsi="Times New Roman"/>
          <w:sz w:val="24"/>
          <w:szCs w:val="24"/>
        </w:rPr>
      </w:pPr>
      <w:r w:rsidRPr="00797E4C">
        <w:rPr>
          <w:rFonts w:ascii="Times New Roman" w:hAnsi="Times New Roman"/>
          <w:sz w:val="24"/>
          <w:szCs w:val="24"/>
        </w:rPr>
        <w:t>(новая редакция)</w:t>
      </w:r>
    </w:p>
    <w:p w:rsidR="00797E4C" w:rsidRPr="00797E4C" w:rsidRDefault="00797E4C" w:rsidP="00C756F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7E4C">
        <w:rPr>
          <w:rFonts w:ascii="Times New Roman" w:hAnsi="Times New Roman"/>
          <w:sz w:val="24"/>
          <w:szCs w:val="24"/>
        </w:rPr>
        <w:t>План</w:t>
      </w:r>
      <w:r w:rsidRPr="00797E4C">
        <w:rPr>
          <w:rFonts w:ascii="Times New Roman" w:hAnsi="Times New Roman"/>
          <w:sz w:val="24"/>
          <w:szCs w:val="24"/>
        </w:rPr>
        <w:br/>
        <w:t>мероприятий муниципальной программы</w:t>
      </w:r>
      <w:r w:rsidRPr="00797E4C">
        <w:rPr>
          <w:rFonts w:ascii="Times New Roman" w:hAnsi="Times New Roman"/>
          <w:sz w:val="24"/>
          <w:szCs w:val="24"/>
        </w:rPr>
        <w:br/>
      </w:r>
      <w:r w:rsidRPr="00797E4C">
        <w:rPr>
          <w:rFonts w:ascii="Times New Roman" w:hAnsi="Times New Roman"/>
          <w:b/>
          <w:sz w:val="24"/>
          <w:szCs w:val="24"/>
        </w:rPr>
        <w:t>"Развитие сельского хозяйства</w:t>
      </w:r>
    </w:p>
    <w:p w:rsidR="00797E4C" w:rsidRPr="00797E4C" w:rsidRDefault="00797E4C" w:rsidP="00C756F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7E4C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на 2014-2020 годы" </w:t>
      </w:r>
      <w:r w:rsidRPr="00797E4C">
        <w:rPr>
          <w:rFonts w:ascii="Times New Roman" w:hAnsi="Times New Roman" w:cs="Times New Roman"/>
          <w:sz w:val="24"/>
          <w:szCs w:val="24"/>
        </w:rPr>
        <w:br/>
      </w:r>
      <w:r w:rsidRPr="00797E4C">
        <w:rPr>
          <w:rFonts w:ascii="Times New Roman" w:hAnsi="Times New Roman" w:cs="Times New Roman"/>
          <w:b w:val="0"/>
          <w:sz w:val="24"/>
          <w:szCs w:val="24"/>
        </w:rPr>
        <w:t>(наименование программы)</w:t>
      </w:r>
    </w:p>
    <w:p w:rsidR="00797E4C" w:rsidRPr="00797E4C" w:rsidRDefault="00797E4C" w:rsidP="00C756F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851"/>
        <w:gridCol w:w="1220"/>
        <w:gridCol w:w="1348"/>
        <w:gridCol w:w="833"/>
        <w:gridCol w:w="992"/>
        <w:gridCol w:w="851"/>
        <w:gridCol w:w="850"/>
        <w:gridCol w:w="2809"/>
        <w:gridCol w:w="1134"/>
        <w:gridCol w:w="1812"/>
      </w:tblGrid>
      <w:tr w:rsidR="00797E4C" w:rsidRPr="00797E4C" w:rsidTr="00C756F4"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Срок финансирования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Индикаторы реализации 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797E4C">
              <w:rPr>
                <w:rFonts w:ascii="Times New Roman" w:hAnsi="Times New Roman" w:cs="Times New Roman"/>
              </w:rPr>
              <w:t>распоря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дитель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бюджет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ных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Распорядитель (получатель) бюджетных средств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797E4C" w:rsidRPr="00797E4C" w:rsidTr="00C756F4"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бюджет Лужского </w:t>
            </w: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 района (Лужского городского поселения)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жеты</w:t>
            </w:r>
            <w:proofErr w:type="spellEnd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городских</w:t>
            </w:r>
            <w:proofErr w:type="gramEnd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 и сель</w:t>
            </w:r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посе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</w:p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C756F4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11</w:t>
            </w:r>
          </w:p>
        </w:tc>
      </w:tr>
      <w:tr w:rsidR="00797E4C" w:rsidRPr="00797E4C" w:rsidTr="00C756F4">
        <w:tc>
          <w:tcPr>
            <w:tcW w:w="156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  <w:b/>
              </w:rPr>
              <w:t>Подпрограмма 1</w:t>
            </w:r>
            <w:r w:rsidRPr="00797E4C">
              <w:rPr>
                <w:rFonts w:ascii="Times New Roman" w:hAnsi="Times New Roman" w:cs="Times New Roman"/>
              </w:rPr>
              <w:t xml:space="preserve"> </w:t>
            </w:r>
            <w:r w:rsidRPr="00797E4C">
              <w:rPr>
                <w:rFonts w:ascii="Times New Roman" w:hAnsi="Times New Roman" w:cs="Times New Roman"/>
                <w:b/>
                <w:bCs/>
              </w:rPr>
              <w:t>"Развитие агропромышленного комплекса Лужского муниципального района на 2014-2020 годы"</w:t>
            </w:r>
          </w:p>
        </w:tc>
      </w:tr>
      <w:tr w:rsidR="00797E4C" w:rsidRPr="00797E4C" w:rsidTr="00C756F4">
        <w:trPr>
          <w:trHeight w:val="3144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</w:rPr>
              <w:t>1.1.</w:t>
            </w: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Поддержка развития сельскохозяйственного производства, всего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сельскохозяйственных организаций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крестьянских (фермерских) хозяйств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личных подсобных хозяй</w:t>
            </w:r>
            <w:proofErr w:type="gramStart"/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аждан</w:t>
            </w:r>
            <w:r w:rsidRPr="00797E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lastRenderedPageBreak/>
              <w:t>14016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17341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18454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19350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20300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21350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22450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133261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13382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14300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15204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17050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113336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11899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1226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8026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lastRenderedPageBreak/>
              <w:t>14016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14841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15704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16600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17550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18600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19700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117011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13382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14300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15204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17050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113336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241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1575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16250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1574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10324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926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п.1.1. – 1.4., 1.8.-1.11 приложения 2 к Программе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муниципального района /отдел АПК КЭР и АПК</w:t>
            </w:r>
          </w:p>
        </w:tc>
      </w:tr>
      <w:tr w:rsidR="00797E4C" w:rsidRPr="00797E4C" w:rsidTr="00C756F4">
        <w:trPr>
          <w:trHeight w:val="2623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>1.2.</w:t>
            </w: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грантов в форме субсидий на поддержку агропромышленного комплекса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289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2503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>289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369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2503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п.1.5. приложения 2 к Программе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муниципального района /отдел АПК КЭР и АПК</w:t>
            </w: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>1.3.</w:t>
            </w: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>Поддержка развития инфраструктуры садоводческих, огороднических и дачных некоммерческих объединений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234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234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400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п.1.6. приложения 2 к Программе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муниципального района /отдел АПК КЭР и АПК</w:t>
            </w:r>
          </w:p>
        </w:tc>
      </w:tr>
      <w:tr w:rsidR="00797E4C" w:rsidRPr="00797E4C" w:rsidTr="00C756F4">
        <w:trPr>
          <w:trHeight w:val="22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</w:rPr>
              <w:t>1.4.</w:t>
            </w: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Организация и проведение ярмарок, конкурсов, выставок и съезда передовиков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461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461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431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481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п.1.7. приложения 2 к Программе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муниципального района /отдел АПК КЭР и АПК</w:t>
            </w: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Всего по подпрограмме 1</w:t>
            </w:r>
          </w:p>
          <w:p w:rsidR="00C756F4" w:rsidRDefault="00C756F4" w:rsidP="00C756F4">
            <w:pPr>
              <w:rPr>
                <w:lang w:eastAsia="ru-RU"/>
              </w:rPr>
            </w:pPr>
          </w:p>
          <w:p w:rsidR="00C756F4" w:rsidRPr="00C756F4" w:rsidRDefault="00C756F4" w:rsidP="00C756F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141454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125204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16250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rPr>
          <w:trHeight w:val="185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19554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20550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21550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22650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23750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15900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16804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17800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18800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19900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C756F4" w:rsidRPr="00C756F4" w:rsidRDefault="00797E4C" w:rsidP="00C756F4">
            <w:pPr>
              <w:pStyle w:val="aff5"/>
              <w:keepNext/>
              <w:keepLines/>
              <w:widowControl/>
            </w:pPr>
            <w:r w:rsidRPr="00797E4C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1567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56F4" w:rsidRDefault="00C756F4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lastRenderedPageBreak/>
              <w:t>Подпрограмма 2 «Устойчивое развитие сельских территорий Лужского муниципального района на 2014-2020 годы»</w:t>
            </w:r>
          </w:p>
        </w:tc>
      </w:tr>
      <w:tr w:rsidR="00797E4C" w:rsidRPr="00797E4C" w:rsidTr="00C756F4">
        <w:trPr>
          <w:trHeight w:val="224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numPr>
                <w:ilvl w:val="1"/>
                <w:numId w:val="19"/>
              </w:numPr>
              <w:ind w:left="-81" w:firstLine="0"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lastRenderedPageBreak/>
              <w:t>Улучшение жилищных условий граждан, проживающих в сельской местности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97E4C">
              <w:rPr>
                <w:rFonts w:ascii="Times New Roman" w:hAnsi="Times New Roman" w:cs="Times New Roman"/>
              </w:rPr>
              <w:t>Финансирование мероприятия по улучшению жилищных условий граждан, проживающих в сельской местности, для обеспечения участия в государственной программе «Устойчивое развитие сельских территорий Ленинградской области на 2014-2017 годы и на период до 2020 года», предусмотрено по муниципальной программе Лужского муниципального района «Предоставление муниципальной поддержки гражданам, нуждающимся в улучшении жилищных условий, в том числе молодежи»</w:t>
            </w:r>
            <w:proofErr w:type="gram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п.2.1., 2.9., 2.10. приложения 2 к Программе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муниципального района /сектор по жилищной политике</w:t>
            </w:r>
          </w:p>
        </w:tc>
      </w:tr>
      <w:tr w:rsidR="00797E4C" w:rsidRPr="00797E4C" w:rsidTr="00C756F4">
        <w:trPr>
          <w:trHeight w:val="49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F4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  <w:b/>
              </w:rPr>
              <w:t>2.2.</w:t>
            </w: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E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фельдшерско-акушерских пунктов, офисов врачей общей практики и других учреждений здравоохранения в сельской местности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сети плоскостных сооружений в сельской местности</w:t>
            </w: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развитию сети учреждений </w:t>
            </w:r>
            <w:proofErr w:type="spellStart"/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сельской местности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газификации в сельской местности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водоснабжения в сельской местности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работы участников мероприятий по борьбе с борщевиком Сосновского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4540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24336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4540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5400</w:t>
            </w:r>
          </w:p>
          <w:p w:rsidR="00C756F4" w:rsidRDefault="00C756F4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24336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1346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16036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п.2.14. приложения 2 к Программе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п.2.2.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п.2.3., 2.11.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п.2.4., 2.12.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п.2.5., 2.13.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п.2.6.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C756F4" w:rsidRPr="00797E4C" w:rsidRDefault="00C756F4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п.2.7.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lastRenderedPageBreak/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Default="00C756F4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E4C">
              <w:rPr>
                <w:rFonts w:ascii="Times New Roman" w:hAnsi="Times New Roman"/>
                <w:sz w:val="24"/>
                <w:szCs w:val="24"/>
              </w:rPr>
              <w:t>Лужско-го</w:t>
            </w:r>
            <w:proofErr w:type="spellEnd"/>
            <w:r w:rsidRPr="00797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lastRenderedPageBreak/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</w:t>
            </w:r>
            <w:r w:rsidRPr="00797E4C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C756F4" w:rsidRDefault="00C756F4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Администрация Лужского муниципально</w:t>
            </w:r>
            <w:r w:rsidRPr="00797E4C">
              <w:rPr>
                <w:rFonts w:ascii="Times New Roman" w:hAnsi="Times New Roman" w:cs="Times New Roman"/>
              </w:rPr>
              <w:lastRenderedPageBreak/>
              <w:t xml:space="preserve">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</w:t>
            </w:r>
            <w:r w:rsidRPr="00797E4C">
              <w:rPr>
                <w:rFonts w:ascii="Times New Roman" w:hAnsi="Times New Roman" w:cs="Times New Roman"/>
              </w:rPr>
              <w:lastRenderedPageBreak/>
              <w:t xml:space="preserve">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rPr>
          <w:trHeight w:val="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>2.3.</w:t>
            </w:r>
            <w:r w:rsidRPr="00797E4C">
              <w:rPr>
                <w:rFonts w:ascii="Times New Roman" w:hAnsi="Times New Roman" w:cs="Times New Roman"/>
                <w:b/>
                <w:color w:val="000000"/>
              </w:rPr>
              <w:t>Грантовая поддержка местных инициатив граждан, проживающих в сельской местности</w:t>
            </w: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756F4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6F4" w:rsidRPr="00797E4C" w:rsidRDefault="00C756F4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80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80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п.2.8. приложения 2 к Программе</w:t>
            </w: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  <w:p w:rsidR="00797E4C" w:rsidRPr="00797E4C" w:rsidRDefault="00797E4C" w:rsidP="00C756F4">
            <w:pPr>
              <w:pStyle w:val="a8"/>
              <w:keepNext/>
              <w:keepLines/>
              <w:spacing w:before="0"/>
              <w:ind w:lef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97E4C">
              <w:rPr>
                <w:rFonts w:ascii="Times New Roman" w:hAnsi="Times New Roman" w:cs="Times New Roman"/>
              </w:rPr>
              <w:t>Адми-нистра-ция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4C">
              <w:rPr>
                <w:rFonts w:ascii="Times New Roman" w:hAnsi="Times New Roman" w:cs="Times New Roman"/>
              </w:rPr>
              <w:t>Лужско-го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97E4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797E4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Администрация Лужского муниципального района /администрации городских и сельских поселений 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lastRenderedPageBreak/>
              <w:t>Всего по подпрограмме 2</w:t>
            </w:r>
          </w:p>
          <w:p w:rsidR="00C756F4" w:rsidRPr="00C756F4" w:rsidRDefault="00C756F4" w:rsidP="00C756F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24616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24616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4540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4540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4280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797E4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166070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149820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16250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797E4C" w:rsidRPr="00797E4C" w:rsidTr="00C756F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24094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24000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25830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29250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15000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17646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21344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21250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23080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E4C" w:rsidRPr="00797E4C" w:rsidRDefault="00797E4C" w:rsidP="00C756F4">
            <w:pPr>
              <w:pStyle w:val="aff5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7E4C" w:rsidRDefault="00797E4C" w:rsidP="00C756F4">
      <w:pPr>
        <w:keepNext/>
        <w:keepLines/>
        <w:ind w:firstLine="720"/>
        <w:jc w:val="both"/>
        <w:rPr>
          <w:sz w:val="28"/>
          <w:szCs w:val="28"/>
        </w:rPr>
      </w:pPr>
    </w:p>
    <w:p w:rsidR="00797E4C" w:rsidRDefault="00797E4C" w:rsidP="00C756F4">
      <w:pPr>
        <w:keepNext/>
        <w:keepLines/>
        <w:rPr>
          <w:rStyle w:val="afd"/>
          <w:rFonts w:eastAsiaTheme="majorEastAsia"/>
          <w:sz w:val="28"/>
          <w:szCs w:val="28"/>
        </w:rPr>
      </w:pPr>
      <w:r>
        <w:rPr>
          <w:rStyle w:val="afd"/>
          <w:rFonts w:eastAsiaTheme="majorEastAsia"/>
          <w:sz w:val="28"/>
          <w:szCs w:val="28"/>
        </w:rPr>
        <w:br w:type="page"/>
      </w:r>
    </w:p>
    <w:p w:rsidR="00797E4C" w:rsidRPr="00C756F4" w:rsidRDefault="00797E4C" w:rsidP="00797E4C">
      <w:pPr>
        <w:contextualSpacing/>
        <w:jc w:val="right"/>
        <w:rPr>
          <w:rFonts w:ascii="Times New Roman" w:hAnsi="Times New Roman"/>
        </w:rPr>
      </w:pPr>
      <w:bookmarkStart w:id="2" w:name="_Toc301521887"/>
      <w:bookmarkStart w:id="3" w:name="_Toc297298877"/>
      <w:r w:rsidRPr="00C756F4">
        <w:rPr>
          <w:rFonts w:ascii="Times New Roman" w:hAnsi="Times New Roman"/>
        </w:rPr>
        <w:lastRenderedPageBreak/>
        <w:t>Приложение 2</w:t>
      </w:r>
    </w:p>
    <w:p w:rsidR="00797E4C" w:rsidRPr="00C756F4" w:rsidRDefault="00797E4C" w:rsidP="00797E4C">
      <w:pPr>
        <w:contextualSpacing/>
        <w:jc w:val="center"/>
        <w:rPr>
          <w:rFonts w:ascii="Times New Roman" w:hAnsi="Times New Roman"/>
        </w:rPr>
      </w:pPr>
      <w:r w:rsidRPr="00C756F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к муниципальной программе «Развитие сельского хозяйства</w:t>
      </w:r>
    </w:p>
    <w:p w:rsidR="00797E4C" w:rsidRPr="00C756F4" w:rsidRDefault="00797E4C" w:rsidP="00797E4C">
      <w:pPr>
        <w:contextualSpacing/>
        <w:jc w:val="right"/>
        <w:rPr>
          <w:rFonts w:ascii="Times New Roman" w:hAnsi="Times New Roman"/>
        </w:rPr>
      </w:pPr>
      <w:r w:rsidRPr="00C756F4">
        <w:rPr>
          <w:rFonts w:ascii="Times New Roman" w:hAnsi="Times New Roman"/>
        </w:rPr>
        <w:t>Лужского муниципального района на 2014-2020 годы»</w:t>
      </w:r>
    </w:p>
    <w:p w:rsidR="00797E4C" w:rsidRPr="00C756F4" w:rsidRDefault="00797E4C" w:rsidP="00797E4C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756F4">
        <w:rPr>
          <w:rFonts w:ascii="Times New Roman" w:hAnsi="Times New Roman"/>
        </w:rPr>
        <w:t>(новая редакция)</w:t>
      </w:r>
    </w:p>
    <w:p w:rsidR="00797E4C" w:rsidRPr="00C756F4" w:rsidRDefault="00797E4C" w:rsidP="00797E4C">
      <w:pPr>
        <w:jc w:val="center"/>
        <w:rPr>
          <w:rFonts w:ascii="Times New Roman" w:hAnsi="Times New Roman"/>
          <w:b/>
          <w:szCs w:val="28"/>
        </w:rPr>
      </w:pPr>
    </w:p>
    <w:p w:rsidR="00797E4C" w:rsidRPr="00C756F4" w:rsidRDefault="00797E4C" w:rsidP="00797E4C">
      <w:pPr>
        <w:jc w:val="center"/>
        <w:rPr>
          <w:rFonts w:ascii="Times New Roman" w:hAnsi="Times New Roman"/>
          <w:b/>
          <w:szCs w:val="28"/>
        </w:rPr>
      </w:pPr>
    </w:p>
    <w:p w:rsidR="00797E4C" w:rsidRPr="00C756F4" w:rsidRDefault="00797E4C" w:rsidP="00797E4C">
      <w:pPr>
        <w:jc w:val="center"/>
        <w:rPr>
          <w:rFonts w:ascii="Times New Roman" w:hAnsi="Times New Roman"/>
          <w:b/>
          <w:szCs w:val="28"/>
        </w:rPr>
      </w:pPr>
    </w:p>
    <w:p w:rsidR="00797E4C" w:rsidRPr="00C756F4" w:rsidRDefault="00797E4C" w:rsidP="00797E4C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</w:rPr>
      </w:pPr>
      <w:bookmarkStart w:id="4" w:name="_Toc372093877"/>
      <w:r w:rsidRPr="00C756F4">
        <w:rPr>
          <w:rFonts w:ascii="Times New Roman" w:hAnsi="Times New Roman" w:cs="Times New Roman"/>
          <w:b w:val="0"/>
        </w:rPr>
        <w:t>Прогнозные значения показателей (индикаторов) реализации муниципальной программы</w:t>
      </w:r>
      <w:bookmarkEnd w:id="2"/>
      <w:bookmarkEnd w:id="3"/>
      <w:bookmarkEnd w:id="4"/>
      <w:r w:rsidRPr="00C756F4">
        <w:rPr>
          <w:rFonts w:ascii="Times New Roman" w:hAnsi="Times New Roman" w:cs="Times New Roman"/>
          <w:b w:val="0"/>
        </w:rPr>
        <w:t xml:space="preserve"> </w:t>
      </w:r>
    </w:p>
    <w:p w:rsidR="00797E4C" w:rsidRPr="00C756F4" w:rsidRDefault="00797E4C" w:rsidP="00797E4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6F4">
        <w:rPr>
          <w:rFonts w:ascii="Times New Roman" w:hAnsi="Times New Roman"/>
          <w:b/>
          <w:sz w:val="28"/>
          <w:szCs w:val="28"/>
        </w:rPr>
        <w:t>"Развитие сельского хозяйства</w:t>
      </w:r>
    </w:p>
    <w:p w:rsidR="00797E4C" w:rsidRPr="00C756F4" w:rsidRDefault="00797E4C" w:rsidP="00797E4C">
      <w:pPr>
        <w:jc w:val="center"/>
        <w:rPr>
          <w:rFonts w:ascii="Times New Roman" w:hAnsi="Times New Roman"/>
        </w:rPr>
      </w:pPr>
      <w:r w:rsidRPr="00C756F4">
        <w:rPr>
          <w:rFonts w:ascii="Times New Roman" w:hAnsi="Times New Roman"/>
          <w:b/>
          <w:sz w:val="28"/>
          <w:szCs w:val="28"/>
        </w:rPr>
        <w:t>Лужского муниципального района на 2014-2020 годы"</w:t>
      </w:r>
      <w:r w:rsidRPr="00C756F4">
        <w:rPr>
          <w:rFonts w:ascii="Times New Roman" w:hAnsi="Times New Roman"/>
          <w:b/>
        </w:rPr>
        <w:t xml:space="preserve"> </w:t>
      </w:r>
      <w:r w:rsidRPr="00C756F4">
        <w:rPr>
          <w:rFonts w:ascii="Times New Roman" w:hAnsi="Times New Roman"/>
        </w:rPr>
        <w:br/>
      </w:r>
    </w:p>
    <w:p w:rsidR="00797E4C" w:rsidRDefault="00797E4C" w:rsidP="00797E4C">
      <w:pPr>
        <w:jc w:val="center"/>
      </w:pPr>
    </w:p>
    <w:p w:rsidR="00797E4C" w:rsidRPr="00797E4C" w:rsidRDefault="00797E4C" w:rsidP="00797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797E4C" w:rsidRPr="00797E4C" w:rsidTr="00797E4C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97E4C" w:rsidRPr="00797E4C" w:rsidTr="00797E4C">
        <w:trPr>
          <w:trHeight w:val="543"/>
        </w:trPr>
        <w:tc>
          <w:tcPr>
            <w:tcW w:w="15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797E4C">
              <w:rPr>
                <w:rFonts w:ascii="Times New Roman" w:hAnsi="Times New Roman"/>
                <w:b/>
                <w:bCs/>
                <w:sz w:val="24"/>
                <w:szCs w:val="24"/>
              </w:rPr>
              <w:t>"Развитие агропромышленного комплекса Лужского муниципального района на 2014-2020 годы"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Производство продукции растениеводства: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 зерно;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 картофель;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 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15558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32409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8166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16898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26777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8411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17202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26884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17546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26938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17616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26992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8580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17687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27104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8666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17775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27100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8753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17846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27154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17918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27154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8928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Производство скота и птицы на убой в живом весе в хозяйствах всех категорий всех видов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5794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5824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41562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33329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33996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34676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35161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35724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36867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37162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38017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в сельском хозяйстве (</w:t>
            </w:r>
            <w:proofErr w:type="gramStart"/>
            <w:r w:rsidRPr="00797E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97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E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97E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7E4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7E4C">
              <w:rPr>
                <w:rFonts w:ascii="Times New Roman" w:hAnsi="Times New Roman"/>
                <w:sz w:val="24"/>
                <w:szCs w:val="24"/>
              </w:rPr>
              <w:t xml:space="preserve"> организациям, не относящимся к субъектам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15659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16755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17927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19182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20525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21962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23499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25144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26904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Количество соискателей по предоставлению грантов в конкурсе «</w:t>
            </w:r>
            <w:proofErr w:type="gramStart"/>
            <w:r w:rsidRPr="00797E4C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797E4C">
              <w:rPr>
                <w:rFonts w:ascii="Times New Roman" w:hAnsi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E4C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E4C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Достижение уровня обеспеченности садоводческих некоммерческих объединений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Налоговые поступления в бюджетную систему*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97E4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7E4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60854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61462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65150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69059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Производство яиц*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Количество созданных рабочих мест*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Доля прибыльных сельскохозяйственных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97E4C" w:rsidRPr="00797E4C" w:rsidTr="00797E4C">
        <w:trPr>
          <w:trHeight w:val="594"/>
        </w:trPr>
        <w:tc>
          <w:tcPr>
            <w:tcW w:w="15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b/>
                <w:sz w:val="24"/>
                <w:szCs w:val="24"/>
              </w:rPr>
              <w:t>Подпрограмма 2 «Устойчивое развитие сельских территорий Лужского муниципального района на 2014-2020 годы»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Количество выданных свидетельств на приобретение (строительство) жилья для граждан, проживающих в сельской местности,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 в т.ч. для молодых семей и молодых специалистов*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Ввод в эксплуатацию фельдшерско-акушерских пунктов, амбулаторий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Количество учреждений </w:t>
            </w:r>
            <w:proofErr w:type="spellStart"/>
            <w:r w:rsidRPr="00797E4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типа, в которых выполнены работы по капитальному ремонту, реконструкции и 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Ввод в эксплуатацию распределительных газовых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Строительство локальных водопроводов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Число участников реализации мероприятий по борьбе с борщевиком Сосновского (сельские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Количество реализованных проектов местных инициатив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Ввод (приобретение) жилья для граждан, проживающих в сельских поселениях – всего*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В том числе для молодых семей и молодых специалистов*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 xml:space="preserve">Ввод в эксплуатацию учреждений </w:t>
            </w:r>
            <w:proofErr w:type="spellStart"/>
            <w:r w:rsidRPr="00797E4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797E4C">
              <w:rPr>
                <w:rFonts w:ascii="Times New Roman" w:hAnsi="Times New Roman" w:cs="Times New Roman"/>
              </w:rPr>
              <w:t xml:space="preserve"> типа*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Уровень газификации жилищного фонда*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Уровень обеспеченности населения питьевой водой*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E4C" w:rsidRPr="00797E4C" w:rsidTr="00797E4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97E4C">
              <w:rPr>
                <w:rFonts w:ascii="Times New Roman" w:hAnsi="Times New Roman" w:cs="Times New Roman"/>
              </w:rPr>
              <w:t>Доля привлеченных сельских поселений</w:t>
            </w:r>
            <w:r w:rsidR="00365693">
              <w:rPr>
                <w:rFonts w:ascii="Times New Roman" w:hAnsi="Times New Roman" w:cs="Times New Roman"/>
              </w:rPr>
              <w:t xml:space="preserve"> к участию в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4C" w:rsidRPr="00797E4C" w:rsidRDefault="00797E4C" w:rsidP="00797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97E4C" w:rsidRPr="00797E4C" w:rsidRDefault="00797E4C" w:rsidP="00797E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7E4C" w:rsidRPr="00797E4C" w:rsidRDefault="00797E4C" w:rsidP="00797E4C">
      <w:pPr>
        <w:pStyle w:val="a8"/>
        <w:spacing w:before="0"/>
      </w:pPr>
      <w:r w:rsidRPr="00797E4C">
        <w:t>*- Для периода реализации 2014-2015 годов</w:t>
      </w:r>
    </w:p>
    <w:p w:rsidR="00B547FE" w:rsidRPr="00797E4C" w:rsidRDefault="00B547FE" w:rsidP="00797E4C">
      <w:pPr>
        <w:spacing w:after="0" w:line="240" w:lineRule="auto"/>
        <w:rPr>
          <w:rStyle w:val="afd"/>
          <w:rFonts w:ascii="Times New Roman" w:eastAsiaTheme="majorEastAsia" w:hAnsi="Times New Roman"/>
          <w:sz w:val="24"/>
          <w:szCs w:val="24"/>
        </w:rPr>
      </w:pPr>
    </w:p>
    <w:sectPr w:rsidR="00B547FE" w:rsidRPr="00797E4C" w:rsidSect="00797E4C"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E8" w:rsidRDefault="00AB64E8" w:rsidP="001D587E">
      <w:pPr>
        <w:spacing w:after="0" w:line="240" w:lineRule="auto"/>
      </w:pPr>
      <w:r>
        <w:separator/>
      </w:r>
    </w:p>
  </w:endnote>
  <w:endnote w:type="continuationSeparator" w:id="0">
    <w:p w:rsidR="00AB64E8" w:rsidRDefault="00AB64E8" w:rsidP="001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923736"/>
      <w:docPartObj>
        <w:docPartGallery w:val="Page Numbers (Bottom of Page)"/>
        <w:docPartUnique/>
      </w:docPartObj>
    </w:sdtPr>
    <w:sdtContent>
      <w:p w:rsidR="00797E4C" w:rsidRDefault="00BA5715" w:rsidP="00A57EC2">
        <w:pPr>
          <w:pStyle w:val="a5"/>
          <w:ind w:firstLine="170"/>
          <w:jc w:val="center"/>
        </w:pPr>
        <w:fldSimple w:instr="PAGE   \* MERGEFORMAT">
          <w:r w:rsidR="00382C14">
            <w:rPr>
              <w:noProof/>
            </w:rPr>
            <w:t>37</w:t>
          </w:r>
        </w:fldSimple>
      </w:p>
    </w:sdtContent>
  </w:sdt>
  <w:p w:rsidR="00797E4C" w:rsidRDefault="00797E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4C" w:rsidRDefault="00797E4C" w:rsidP="00A57EC2">
    <w:pPr>
      <w:pStyle w:val="a5"/>
      <w:ind w:firstLine="170"/>
      <w:jc w:val="center"/>
    </w:pPr>
  </w:p>
  <w:p w:rsidR="00797E4C" w:rsidRDefault="00797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E8" w:rsidRDefault="00AB64E8" w:rsidP="001D587E">
      <w:pPr>
        <w:spacing w:after="0" w:line="240" w:lineRule="auto"/>
      </w:pPr>
      <w:r>
        <w:separator/>
      </w:r>
    </w:p>
  </w:footnote>
  <w:footnote w:type="continuationSeparator" w:id="0">
    <w:p w:rsidR="00AB64E8" w:rsidRDefault="00AB64E8" w:rsidP="001D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46351"/>
    <w:multiLevelType w:val="hybridMultilevel"/>
    <w:tmpl w:val="0BCE4D80"/>
    <w:lvl w:ilvl="0" w:tplc="3E300660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26768"/>
    <w:multiLevelType w:val="multilevel"/>
    <w:tmpl w:val="7F86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6300ED"/>
    <w:multiLevelType w:val="hybridMultilevel"/>
    <w:tmpl w:val="A5DEB4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0C48"/>
    <w:multiLevelType w:val="hybridMultilevel"/>
    <w:tmpl w:val="232CA1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423BD"/>
    <w:multiLevelType w:val="hybridMultilevel"/>
    <w:tmpl w:val="9D7C179E"/>
    <w:lvl w:ilvl="0" w:tplc="E724022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016074D"/>
    <w:multiLevelType w:val="hybridMultilevel"/>
    <w:tmpl w:val="A650BFE4"/>
    <w:lvl w:ilvl="0" w:tplc="7ED897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EF2873"/>
    <w:multiLevelType w:val="hybridMultilevel"/>
    <w:tmpl w:val="4A343010"/>
    <w:lvl w:ilvl="0" w:tplc="9D1E39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49486A"/>
    <w:multiLevelType w:val="hybridMultilevel"/>
    <w:tmpl w:val="B43A98A8"/>
    <w:lvl w:ilvl="0" w:tplc="1108AF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1D04BE"/>
    <w:multiLevelType w:val="hybridMultilevel"/>
    <w:tmpl w:val="5C90727E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57684B"/>
    <w:multiLevelType w:val="hybridMultilevel"/>
    <w:tmpl w:val="AD3425C0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3D604A3"/>
    <w:multiLevelType w:val="hybridMultilevel"/>
    <w:tmpl w:val="09C4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77519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EC0040"/>
    <w:multiLevelType w:val="hybridMultilevel"/>
    <w:tmpl w:val="F7AC07B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E79E4"/>
    <w:multiLevelType w:val="hybridMultilevel"/>
    <w:tmpl w:val="F308F9F8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7B2749BD"/>
    <w:multiLevelType w:val="hybridMultilevel"/>
    <w:tmpl w:val="27E4C6F6"/>
    <w:lvl w:ilvl="0" w:tplc="416E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14"/>
  </w:num>
  <w:num w:numId="5">
    <w:abstractNumId w:val="22"/>
  </w:num>
  <w:num w:numId="6">
    <w:abstractNumId w:val="0"/>
  </w:num>
  <w:num w:numId="7">
    <w:abstractNumId w:val="26"/>
  </w:num>
  <w:num w:numId="8">
    <w:abstractNumId w:val="16"/>
  </w:num>
  <w:num w:numId="9">
    <w:abstractNumId w:val="9"/>
  </w:num>
  <w:num w:numId="10">
    <w:abstractNumId w:val="19"/>
  </w:num>
  <w:num w:numId="11">
    <w:abstractNumId w:val="11"/>
  </w:num>
  <w:num w:numId="12">
    <w:abstractNumId w:val="15"/>
  </w:num>
  <w:num w:numId="13">
    <w:abstractNumId w:val="3"/>
  </w:num>
  <w:num w:numId="14">
    <w:abstractNumId w:val="21"/>
  </w:num>
  <w:num w:numId="15">
    <w:abstractNumId w:val="18"/>
  </w:num>
  <w:num w:numId="16">
    <w:abstractNumId w:val="8"/>
  </w:num>
  <w:num w:numId="17">
    <w:abstractNumId w:val="1"/>
  </w:num>
  <w:num w:numId="18">
    <w:abstractNumId w:val="17"/>
  </w:num>
  <w:num w:numId="19">
    <w:abstractNumId w:val="4"/>
  </w:num>
  <w:num w:numId="20">
    <w:abstractNumId w:val="23"/>
  </w:num>
  <w:num w:numId="21">
    <w:abstractNumId w:val="6"/>
  </w:num>
  <w:num w:numId="22">
    <w:abstractNumId w:val="2"/>
  </w:num>
  <w:num w:numId="23">
    <w:abstractNumId w:val="12"/>
  </w:num>
  <w:num w:numId="24">
    <w:abstractNumId w:val="20"/>
  </w:num>
  <w:num w:numId="25">
    <w:abstractNumId w:val="13"/>
  </w:num>
  <w:num w:numId="26">
    <w:abstractNumId w:val="27"/>
  </w:num>
  <w:num w:numId="27">
    <w:abstractNumId w:val="10"/>
  </w:num>
  <w:num w:numId="2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7E"/>
    <w:rsid w:val="00005696"/>
    <w:rsid w:val="000140E3"/>
    <w:rsid w:val="00017095"/>
    <w:rsid w:val="00017A3C"/>
    <w:rsid w:val="000408F3"/>
    <w:rsid w:val="000541C0"/>
    <w:rsid w:val="000653A0"/>
    <w:rsid w:val="00082FD4"/>
    <w:rsid w:val="00084168"/>
    <w:rsid w:val="000A17FF"/>
    <w:rsid w:val="000B4FEF"/>
    <w:rsid w:val="000C6720"/>
    <w:rsid w:val="000D1FDC"/>
    <w:rsid w:val="000E2E39"/>
    <w:rsid w:val="000E6A16"/>
    <w:rsid w:val="000E7C41"/>
    <w:rsid w:val="00104CB6"/>
    <w:rsid w:val="001271E2"/>
    <w:rsid w:val="00144D3F"/>
    <w:rsid w:val="00145E43"/>
    <w:rsid w:val="001555D9"/>
    <w:rsid w:val="001612F3"/>
    <w:rsid w:val="001A14B8"/>
    <w:rsid w:val="001B3F3F"/>
    <w:rsid w:val="001C4CE9"/>
    <w:rsid w:val="001D1F2E"/>
    <w:rsid w:val="001D4FB8"/>
    <w:rsid w:val="001D587E"/>
    <w:rsid w:val="001E46B9"/>
    <w:rsid w:val="001E7A87"/>
    <w:rsid w:val="001E7EFB"/>
    <w:rsid w:val="002264FE"/>
    <w:rsid w:val="00260AE0"/>
    <w:rsid w:val="002905C5"/>
    <w:rsid w:val="00292D40"/>
    <w:rsid w:val="002B0DCA"/>
    <w:rsid w:val="002C4742"/>
    <w:rsid w:val="002D4F05"/>
    <w:rsid w:val="0034430E"/>
    <w:rsid w:val="0036010B"/>
    <w:rsid w:val="00364B09"/>
    <w:rsid w:val="00365693"/>
    <w:rsid w:val="00365FAC"/>
    <w:rsid w:val="00373341"/>
    <w:rsid w:val="00382C14"/>
    <w:rsid w:val="00390873"/>
    <w:rsid w:val="003B63D8"/>
    <w:rsid w:val="003D64EB"/>
    <w:rsid w:val="003E27CE"/>
    <w:rsid w:val="003F0333"/>
    <w:rsid w:val="003F2FAD"/>
    <w:rsid w:val="0040025D"/>
    <w:rsid w:val="00403419"/>
    <w:rsid w:val="00410EF5"/>
    <w:rsid w:val="004256B7"/>
    <w:rsid w:val="00430D22"/>
    <w:rsid w:val="00432DC1"/>
    <w:rsid w:val="00447BED"/>
    <w:rsid w:val="00472EA8"/>
    <w:rsid w:val="00487E7F"/>
    <w:rsid w:val="00495BA0"/>
    <w:rsid w:val="004966CC"/>
    <w:rsid w:val="004A1EAB"/>
    <w:rsid w:val="004A2E41"/>
    <w:rsid w:val="004C455F"/>
    <w:rsid w:val="004F3D2B"/>
    <w:rsid w:val="0050616F"/>
    <w:rsid w:val="00535684"/>
    <w:rsid w:val="00591D96"/>
    <w:rsid w:val="005A4782"/>
    <w:rsid w:val="005B61BB"/>
    <w:rsid w:val="005F18E2"/>
    <w:rsid w:val="005F46F1"/>
    <w:rsid w:val="0060043D"/>
    <w:rsid w:val="006041D2"/>
    <w:rsid w:val="006078A5"/>
    <w:rsid w:val="0061401C"/>
    <w:rsid w:val="00616669"/>
    <w:rsid w:val="0063559C"/>
    <w:rsid w:val="006D3FF9"/>
    <w:rsid w:val="006F05D0"/>
    <w:rsid w:val="00701014"/>
    <w:rsid w:val="007019BF"/>
    <w:rsid w:val="00722E48"/>
    <w:rsid w:val="007426B5"/>
    <w:rsid w:val="00744500"/>
    <w:rsid w:val="007472E9"/>
    <w:rsid w:val="00751744"/>
    <w:rsid w:val="007579BC"/>
    <w:rsid w:val="00780073"/>
    <w:rsid w:val="007861CF"/>
    <w:rsid w:val="00797E4C"/>
    <w:rsid w:val="007A22D6"/>
    <w:rsid w:val="007B61FE"/>
    <w:rsid w:val="008041DB"/>
    <w:rsid w:val="00826CB2"/>
    <w:rsid w:val="00836108"/>
    <w:rsid w:val="008577BE"/>
    <w:rsid w:val="00874EA3"/>
    <w:rsid w:val="008A0263"/>
    <w:rsid w:val="008B044B"/>
    <w:rsid w:val="008C7C25"/>
    <w:rsid w:val="008E04AF"/>
    <w:rsid w:val="008E49D0"/>
    <w:rsid w:val="008F0AA1"/>
    <w:rsid w:val="008F5E42"/>
    <w:rsid w:val="00914604"/>
    <w:rsid w:val="009163B1"/>
    <w:rsid w:val="00923CEF"/>
    <w:rsid w:val="0092614F"/>
    <w:rsid w:val="00942362"/>
    <w:rsid w:val="00996CC4"/>
    <w:rsid w:val="009A4A0C"/>
    <w:rsid w:val="009B0280"/>
    <w:rsid w:val="009C0A8B"/>
    <w:rsid w:val="009D5A07"/>
    <w:rsid w:val="009D730A"/>
    <w:rsid w:val="009E6F1C"/>
    <w:rsid w:val="00A01FD9"/>
    <w:rsid w:val="00A1376E"/>
    <w:rsid w:val="00A145A1"/>
    <w:rsid w:val="00A24EF4"/>
    <w:rsid w:val="00A3398B"/>
    <w:rsid w:val="00A34348"/>
    <w:rsid w:val="00A57EC2"/>
    <w:rsid w:val="00AA24AE"/>
    <w:rsid w:val="00AA60B7"/>
    <w:rsid w:val="00AB5313"/>
    <w:rsid w:val="00AB64E8"/>
    <w:rsid w:val="00AD5B89"/>
    <w:rsid w:val="00AE4423"/>
    <w:rsid w:val="00AF1C24"/>
    <w:rsid w:val="00B134D2"/>
    <w:rsid w:val="00B547FE"/>
    <w:rsid w:val="00B6257E"/>
    <w:rsid w:val="00B70164"/>
    <w:rsid w:val="00B7213B"/>
    <w:rsid w:val="00B75EE3"/>
    <w:rsid w:val="00B85002"/>
    <w:rsid w:val="00BA3231"/>
    <w:rsid w:val="00BA5715"/>
    <w:rsid w:val="00BB13DA"/>
    <w:rsid w:val="00BE5869"/>
    <w:rsid w:val="00BF16D9"/>
    <w:rsid w:val="00BF4E39"/>
    <w:rsid w:val="00BF5627"/>
    <w:rsid w:val="00BF685D"/>
    <w:rsid w:val="00C0137D"/>
    <w:rsid w:val="00C209DD"/>
    <w:rsid w:val="00C309B3"/>
    <w:rsid w:val="00C42262"/>
    <w:rsid w:val="00C51491"/>
    <w:rsid w:val="00C64567"/>
    <w:rsid w:val="00C756F4"/>
    <w:rsid w:val="00C774B3"/>
    <w:rsid w:val="00C9549B"/>
    <w:rsid w:val="00CD1A3F"/>
    <w:rsid w:val="00D46C9A"/>
    <w:rsid w:val="00D533B9"/>
    <w:rsid w:val="00D563C8"/>
    <w:rsid w:val="00D652A4"/>
    <w:rsid w:val="00D80708"/>
    <w:rsid w:val="00D8237F"/>
    <w:rsid w:val="00D95068"/>
    <w:rsid w:val="00D97A35"/>
    <w:rsid w:val="00D97FFB"/>
    <w:rsid w:val="00DA3C4F"/>
    <w:rsid w:val="00DB5B57"/>
    <w:rsid w:val="00DE3727"/>
    <w:rsid w:val="00DE78FE"/>
    <w:rsid w:val="00E03FB1"/>
    <w:rsid w:val="00E110B4"/>
    <w:rsid w:val="00E20E5C"/>
    <w:rsid w:val="00E235F6"/>
    <w:rsid w:val="00E303A2"/>
    <w:rsid w:val="00E36AA4"/>
    <w:rsid w:val="00E41A56"/>
    <w:rsid w:val="00E47429"/>
    <w:rsid w:val="00E61677"/>
    <w:rsid w:val="00E879DC"/>
    <w:rsid w:val="00E95ACE"/>
    <w:rsid w:val="00EC0FD8"/>
    <w:rsid w:val="00EC102D"/>
    <w:rsid w:val="00EC5633"/>
    <w:rsid w:val="00EE79FD"/>
    <w:rsid w:val="00F26B30"/>
    <w:rsid w:val="00F365B7"/>
    <w:rsid w:val="00F64AE1"/>
    <w:rsid w:val="00F67260"/>
    <w:rsid w:val="00F720D4"/>
    <w:rsid w:val="00F843C0"/>
    <w:rsid w:val="00F97A30"/>
    <w:rsid w:val="00FB0A55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7E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1D5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1D58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1D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D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587E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7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D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7E"/>
    <w:rPr>
      <w:rFonts w:eastAsia="Times New Roman" w:cs="Times New Roman"/>
    </w:rPr>
  </w:style>
  <w:style w:type="table" w:styleId="a7">
    <w:name w:val="Table Grid"/>
    <w:basedOn w:val="a1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D587E"/>
  </w:style>
  <w:style w:type="paragraph" w:styleId="a8">
    <w:name w:val="List Paragraph"/>
    <w:basedOn w:val="a"/>
    <w:link w:val="a9"/>
    <w:uiPriority w:val="34"/>
    <w:qFormat/>
    <w:rsid w:val="001D587E"/>
    <w:pPr>
      <w:spacing w:before="240" w:after="0" w:line="240" w:lineRule="auto"/>
      <w:ind w:left="720"/>
      <w:contextualSpacing/>
    </w:pPr>
    <w:rPr>
      <w:rFonts w:ascii="Times New Roman" w:hAnsi="Times New Roman"/>
      <w:bCs/>
      <w:sz w:val="24"/>
      <w:szCs w:val="24"/>
      <w:lang w:eastAsia="ru-RU"/>
    </w:rPr>
  </w:style>
  <w:style w:type="paragraph" w:customStyle="1" w:styleId="aa">
    <w:name w:val="Обычный (паспорт)"/>
    <w:basedOn w:val="a"/>
    <w:rsid w:val="001D587E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rsid w:val="001D587E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rsid w:val="001D587E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1D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unhideWhenUsed/>
    <w:rsid w:val="001D587E"/>
    <w:rPr>
      <w:color w:val="0000FF"/>
      <w:u w:val="single"/>
    </w:rPr>
  </w:style>
  <w:style w:type="paragraph" w:customStyle="1" w:styleId="ConsPlusNormal">
    <w:name w:val="ConsPlusNormal"/>
    <w:rsid w:val="001D587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587E"/>
    <w:pPr>
      <w:spacing w:after="0" w:line="240" w:lineRule="auto"/>
    </w:pPr>
    <w:rPr>
      <w:rFonts w:ascii="Tahoma" w:hAnsi="Tahoma" w:cs="Tahoma"/>
      <w:bCs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D587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rsid w:val="001D58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D5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D587E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D587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basedOn w:val="a0"/>
    <w:uiPriority w:val="99"/>
    <w:rsid w:val="001D587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1D5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rsid w:val="001D587E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D587E"/>
    <w:pPr>
      <w:ind w:left="720"/>
      <w:contextualSpacing/>
    </w:pPr>
    <w:rPr>
      <w:rFonts w:ascii="Calibri" w:hAnsi="Calibri"/>
    </w:rPr>
  </w:style>
  <w:style w:type="paragraph" w:customStyle="1" w:styleId="ConsTitle">
    <w:name w:val="ConsTitle"/>
    <w:rsid w:val="001D58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uiPriority w:val="99"/>
    <w:rsid w:val="001D587E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D587E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13"/>
    <w:uiPriority w:val="99"/>
    <w:semiHidden/>
    <w:unhideWhenUsed/>
    <w:rsid w:val="001D587E"/>
    <w:pPr>
      <w:spacing w:before="240" w:after="120"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4"/>
    <w:uiPriority w:val="99"/>
    <w:semiHidden/>
    <w:rsid w:val="001D58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1D5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1D5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1D5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99"/>
    <w:locked/>
    <w:rsid w:val="001D58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1D587E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1D587E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587E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1D587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D587E"/>
    <w:rPr>
      <w:vertAlign w:val="superscript"/>
    </w:rPr>
  </w:style>
  <w:style w:type="paragraph" w:styleId="afc">
    <w:name w:val="TOC Heading"/>
    <w:basedOn w:val="1"/>
    <w:next w:val="a"/>
    <w:uiPriority w:val="39"/>
    <w:semiHidden/>
    <w:unhideWhenUsed/>
    <w:qFormat/>
    <w:rsid w:val="001D587E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1D587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D587E"/>
    <w:pPr>
      <w:spacing w:after="100"/>
      <w:ind w:left="220"/>
    </w:pPr>
  </w:style>
  <w:style w:type="numbering" w:customStyle="1" w:styleId="23">
    <w:name w:val="Нет списка2"/>
    <w:next w:val="a2"/>
    <w:uiPriority w:val="99"/>
    <w:semiHidden/>
    <w:unhideWhenUsed/>
    <w:rsid w:val="001D587E"/>
  </w:style>
  <w:style w:type="table" w:customStyle="1" w:styleId="15">
    <w:name w:val="Сетка таблицы1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rsid w:val="001D587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1D587E"/>
  </w:style>
  <w:style w:type="table" w:customStyle="1" w:styleId="24">
    <w:name w:val="Сетка таблицы2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1D587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rsid w:val="001D587E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1D587E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rsid w:val="001D58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D587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D587E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D587E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D587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D587E"/>
  </w:style>
  <w:style w:type="character" w:customStyle="1" w:styleId="afd">
    <w:name w:val="Цветовое выделение"/>
    <w:uiPriority w:val="99"/>
    <w:rsid w:val="001D587E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1D587E"/>
  </w:style>
  <w:style w:type="paragraph" w:customStyle="1" w:styleId="ConsPlusNonformat">
    <w:name w:val="ConsPlusNonformat"/>
    <w:rsid w:val="001D58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Знак"/>
    <w:basedOn w:val="a"/>
    <w:rsid w:val="001D587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D587E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1D587E"/>
    <w:rPr>
      <w:color w:val="808080"/>
    </w:rPr>
  </w:style>
  <w:style w:type="paragraph" w:customStyle="1" w:styleId="font8">
    <w:name w:val="font8"/>
    <w:basedOn w:val="a"/>
    <w:rsid w:val="001D587E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0">
    <w:name w:val="Сетка таблицы5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1D587E"/>
  </w:style>
  <w:style w:type="table" w:customStyle="1" w:styleId="60">
    <w:name w:val="Сетка таблицы6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ндарт"/>
    <w:basedOn w:val="af4"/>
    <w:rsid w:val="001D587E"/>
    <w:pPr>
      <w:widowControl w:val="0"/>
      <w:spacing w:before="0" w:after="0" w:line="264" w:lineRule="auto"/>
      <w:ind w:firstLine="720"/>
      <w:jc w:val="both"/>
    </w:pPr>
    <w:rPr>
      <w:bCs w:val="0"/>
      <w:snapToGrid w:val="0"/>
      <w:sz w:val="28"/>
      <w:szCs w:val="20"/>
    </w:rPr>
  </w:style>
  <w:style w:type="character" w:customStyle="1" w:styleId="WW8Num1z0">
    <w:name w:val="WW8Num1z0"/>
    <w:rsid w:val="001D587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1D587E"/>
  </w:style>
  <w:style w:type="paragraph" w:styleId="25">
    <w:name w:val="Body Text Indent 2"/>
    <w:basedOn w:val="a"/>
    <w:link w:val="26"/>
    <w:uiPriority w:val="99"/>
    <w:semiHidden/>
    <w:unhideWhenUsed/>
    <w:rsid w:val="001D587E"/>
    <w:pPr>
      <w:spacing w:before="240" w:after="120" w:line="480" w:lineRule="auto"/>
      <w:ind w:left="283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D587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"/>
    <w:rsid w:val="001D587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semiHidden/>
    <w:unhideWhenUsed/>
    <w:rsid w:val="001D587E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D587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1D587E"/>
    <w:rPr>
      <w:vertAlign w:val="superscript"/>
    </w:rPr>
  </w:style>
  <w:style w:type="table" w:customStyle="1" w:styleId="7">
    <w:name w:val="Сетка таблицы7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587E"/>
  </w:style>
  <w:style w:type="table" w:customStyle="1" w:styleId="8">
    <w:name w:val="Сетка таблицы8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1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Нормальный (таблица)"/>
    <w:basedOn w:val="a"/>
    <w:next w:val="a"/>
    <w:uiPriority w:val="99"/>
    <w:rsid w:val="00DA3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rsid w:val="00996CC4"/>
    <w:rPr>
      <w:b/>
      <w:bCs/>
      <w:color w:val="106BBE"/>
    </w:rPr>
  </w:style>
  <w:style w:type="paragraph" w:customStyle="1" w:styleId="aff7">
    <w:name w:val="МОЕ"/>
    <w:basedOn w:val="a"/>
    <w:rsid w:val="00C51491"/>
    <w:pPr>
      <w:widowControl w:val="0"/>
      <w:snapToGrid w:val="0"/>
      <w:spacing w:after="0" w:line="240" w:lineRule="auto"/>
      <w:ind w:firstLine="709"/>
      <w:jc w:val="both"/>
    </w:pPr>
    <w:rPr>
      <w:rFonts w:ascii="Times New Roman" w:hAnsi="Times New Roman"/>
      <w:spacing w:val="10"/>
      <w:sz w:val="28"/>
      <w:szCs w:val="28"/>
      <w:lang w:eastAsia="ru-RU"/>
    </w:rPr>
  </w:style>
  <w:style w:type="paragraph" w:styleId="33">
    <w:name w:val="Body Text Indent 3"/>
    <w:basedOn w:val="a"/>
    <w:link w:val="34"/>
    <w:rsid w:val="000841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84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unhideWhenUsed/>
    <w:rsid w:val="0008416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841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0C005C65C736AC144FB043D2DD15ED4A350874236ADE9455EB61DB7035A72C7E60F2536433EA312F09AIFX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0C005C65C736AC144FB043D2DD15ED4A350874236ADE9455EB61DB7035A72C7E60F2536433EA312F09AIFX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0C005C65C736AC144FB043D2DD15ED4A350874236ADE9455EB61DB7035A72C7E60F2536433EA312F09AIF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12464</Words>
  <Characters>71047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Novoenko</cp:lastModifiedBy>
  <cp:revision>4</cp:revision>
  <cp:lastPrinted>2016-05-19T05:39:00Z</cp:lastPrinted>
  <dcterms:created xsi:type="dcterms:W3CDTF">2016-05-19T08:27:00Z</dcterms:created>
  <dcterms:modified xsi:type="dcterms:W3CDTF">2016-05-20T11:38:00Z</dcterms:modified>
</cp:coreProperties>
</file>