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0" w:rsidRDefault="00117350" w:rsidP="00A4170C">
      <w:pPr>
        <w:jc w:val="center"/>
        <w:rPr>
          <w:noProof/>
          <w:lang w:val="ru-RU"/>
        </w:rPr>
      </w:pPr>
    </w:p>
    <w:p w:rsidR="00A4170C" w:rsidRDefault="00477AC8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45pt;margin-top:-20.7pt;width:121.5pt;height:58pt;z-index:251658752" stroked="f">
            <v:textbox>
              <w:txbxContent>
                <w:p w:rsidR="006C28AD" w:rsidRPr="00477AC8" w:rsidRDefault="006C28AD" w:rsidP="00477A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0954F9"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7AC8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273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B29D3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77AC8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28AD" w:rsidRPr="00C17CE5" w:rsidRDefault="006C28A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19.12.2018 № 3990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C28AD" w:rsidRPr="00FE78A3" w:rsidRDefault="006C28A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>
        <w:rPr>
          <w:lang w:val="ru-RU"/>
        </w:rPr>
        <w:tab/>
      </w:r>
    </w:p>
    <w:p w:rsidR="001849F8" w:rsidRPr="005E2F17" w:rsidRDefault="00072355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 xml:space="preserve"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</w:t>
      </w:r>
      <w:r w:rsidR="007A4C66" w:rsidRPr="005E2F17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5E2F17">
        <w:rPr>
          <w:sz w:val="28"/>
          <w:szCs w:val="28"/>
          <w:lang w:val="ru-RU"/>
        </w:rPr>
        <w:t xml:space="preserve"> </w:t>
      </w:r>
      <w:r w:rsidR="00D909D8">
        <w:rPr>
          <w:sz w:val="28"/>
          <w:szCs w:val="28"/>
          <w:lang w:val="ru-RU"/>
        </w:rPr>
        <w:t xml:space="preserve"> </w:t>
      </w:r>
      <w:r w:rsidR="004B29D3">
        <w:rPr>
          <w:sz w:val="28"/>
          <w:szCs w:val="28"/>
          <w:lang w:val="ru-RU"/>
        </w:rPr>
        <w:t xml:space="preserve">                   </w:t>
      </w:r>
      <w:proofErr w:type="spellStart"/>
      <w:r w:rsidR="00646419" w:rsidRPr="005E2F17">
        <w:rPr>
          <w:sz w:val="28"/>
          <w:szCs w:val="28"/>
        </w:rPr>
        <w:t>п</w:t>
      </w:r>
      <w:proofErr w:type="spellEnd"/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  <w:lang w:val="ru-RU"/>
        </w:rPr>
        <w:t xml:space="preserve"> </w:t>
      </w:r>
      <w:r w:rsidR="007A4C66" w:rsidRPr="005E2F17">
        <w:rPr>
          <w:sz w:val="28"/>
          <w:szCs w:val="28"/>
          <w:lang w:val="ru-RU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5E2F17" w:rsidRDefault="000D1DD8" w:rsidP="00BA65F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B27741">
        <w:t>19.12.2018 № 3990</w:t>
      </w:r>
      <w:r w:rsidR="00B27741" w:rsidRPr="005E2F17">
        <w:t xml:space="preserve"> </w:t>
      </w:r>
      <w:r w:rsidR="00915576" w:rsidRPr="005E2F17">
        <w:t>«</w:t>
      </w:r>
      <w:r w:rsidR="00B27741">
        <w:t>Об утверждении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915576" w:rsidRPr="005E2F17">
        <w:t>»</w:t>
      </w:r>
      <w:r w:rsidR="00EE6AEC" w:rsidRPr="005E2F17">
        <w:rPr>
          <w:lang w:val="ru-RU"/>
        </w:rPr>
        <w:t xml:space="preserve"> (</w:t>
      </w:r>
      <w:r w:rsidRPr="005E2F17">
        <w:t>далее</w:t>
      </w:r>
      <w:r w:rsidR="00EE6AEC" w:rsidRPr="005E2F17">
        <w:rPr>
          <w:lang w:val="ru-RU"/>
        </w:rPr>
        <w:t xml:space="preserve"> </w:t>
      </w:r>
      <w:r w:rsidR="00EE6AEC" w:rsidRPr="005E2F17">
        <w:rPr>
          <w:lang w:val="ru-RU"/>
        </w:rPr>
        <w:sym w:font="Symbol" w:char="F02D"/>
      </w:r>
      <w:r w:rsidRPr="005E2F17">
        <w:t xml:space="preserve"> Постановление</w:t>
      </w:r>
      <w:r w:rsidR="00EE6AEC" w:rsidRPr="005E2F17">
        <w:rPr>
          <w:lang w:val="ru-RU"/>
        </w:rPr>
        <w:t>) следующие изменения</w:t>
      </w:r>
      <w:r w:rsidR="0021453B" w:rsidRPr="005E2F17">
        <w:rPr>
          <w:lang w:val="ru-RU"/>
        </w:rPr>
        <w:t>:</w:t>
      </w:r>
    </w:p>
    <w:p w:rsidR="00072355" w:rsidRPr="00072355" w:rsidRDefault="006C28AD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муниципальной программ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к Постановлению, далее –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программа)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новой редакции:</w:t>
      </w:r>
    </w:p>
    <w:p w:rsidR="006C28AD" w:rsidRPr="006C28AD" w:rsidRDefault="006C28AD" w:rsidP="00072355">
      <w:pPr>
        <w:widowControl w:val="0"/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«Финансовое обеспечение  муниципальной программы»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паспорта муниципальной программы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0723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121A2" w:rsidRPr="00072355" w:rsidRDefault="006C28AD" w:rsidP="006C28AD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4B29D3">
        <w:rPr>
          <w:rFonts w:ascii="Times New Roman" w:eastAsia="Times New Roman" w:hAnsi="Times New Roman" w:cs="Times New Roman"/>
          <w:bCs/>
          <w:sz w:val="28"/>
          <w:szCs w:val="28"/>
        </w:rPr>
        <w:t>Объем ресурсного обеспечения реализации муниципальной программы за счет средств бюджета составит 1 723 919,74832 тыс. руб.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9121A2" w:rsidRPr="00D62478" w:rsidRDefault="00072355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117350" w:rsidRPr="0011735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117350">
        <w:rPr>
          <w:rFonts w:ascii="Times New Roman" w:hAnsi="Times New Roman" w:cs="Times New Roman"/>
          <w:sz w:val="28"/>
          <w:szCs w:val="28"/>
          <w:lang w:val="ru-RU"/>
        </w:rPr>
        <w:t xml:space="preserve">Лужского </w:t>
      </w:r>
      <w:r w:rsidR="001173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городского поселения </w:t>
      </w:r>
      <w:r w:rsidR="00117350" w:rsidRPr="00117350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 «Развитие культуры в Лужском городском поселении» на период 2024-202</w:t>
      </w:r>
      <w:r w:rsidR="004B29D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 годов приложения 1 к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="00117350" w:rsidRPr="00117350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="00117350" w:rsidRPr="00117350">
        <w:rPr>
          <w:rFonts w:ascii="Times New Roman" w:hAnsi="Times New Roman" w:cs="Times New Roman"/>
          <w:sz w:val="28"/>
          <w:szCs w:val="28"/>
        </w:rPr>
        <w:t xml:space="preserve"> программе согласно приложению к настоящему постановлению</w:t>
      </w:r>
      <w:r w:rsidR="009121A2" w:rsidRPr="00D62478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>
        <w:rPr>
          <w:lang w:val="ru-RU"/>
        </w:rPr>
        <w:t>по социальным вопросам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5E2F17">
        <w:rPr>
          <w:sz w:val="28"/>
          <w:szCs w:val="28"/>
          <w:lang w:val="ru-RU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Лужского муниципального района</w:t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  <w:t xml:space="preserve">         </w:t>
      </w:r>
      <w:r w:rsidR="007D4095" w:rsidRPr="005E2F17">
        <w:rPr>
          <w:sz w:val="28"/>
          <w:szCs w:val="28"/>
          <w:lang w:val="ru-RU"/>
        </w:rPr>
        <w:t xml:space="preserve">   </w:t>
      </w:r>
      <w:r w:rsidR="00F673E1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 </w:t>
      </w:r>
      <w:r w:rsidR="005567B8" w:rsidRPr="005E2F17">
        <w:rPr>
          <w:sz w:val="28"/>
          <w:szCs w:val="28"/>
          <w:lang w:val="ru-RU"/>
        </w:rPr>
        <w:t xml:space="preserve"> </w:t>
      </w:r>
      <w:r w:rsidR="00FB5B4F">
        <w:rPr>
          <w:sz w:val="28"/>
          <w:szCs w:val="28"/>
          <w:lang w:val="ru-RU"/>
        </w:rPr>
        <w:t xml:space="preserve">  </w:t>
      </w:r>
      <w:r w:rsidR="005567B8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Ю.В. </w:t>
      </w:r>
      <w:proofErr w:type="spellStart"/>
      <w:r w:rsidR="009121A2">
        <w:rPr>
          <w:sz w:val="28"/>
          <w:szCs w:val="28"/>
          <w:lang w:val="ru-RU"/>
        </w:rPr>
        <w:t>Намлиев</w:t>
      </w:r>
      <w:proofErr w:type="spellEnd"/>
      <w:r w:rsidR="00FB5B4F">
        <w:rPr>
          <w:sz w:val="28"/>
          <w:szCs w:val="28"/>
          <w:lang w:val="ru-RU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D239A" w:rsidRDefault="00072355" w:rsidP="006C28AD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</w:pPr>
      <w:r>
        <w:rPr>
          <w:sz w:val="28"/>
          <w:szCs w:val="28"/>
          <w:lang w:val="ru-RU"/>
        </w:rPr>
        <w:t>Р</w:t>
      </w:r>
      <w:r w:rsidR="00230FD4" w:rsidRPr="005E2F17">
        <w:rPr>
          <w:sz w:val="28"/>
          <w:szCs w:val="28"/>
          <w:lang w:val="ru-RU"/>
        </w:rPr>
        <w:t>азослано</w:t>
      </w:r>
      <w:r w:rsidR="00EE6AEC" w:rsidRPr="005E2F17">
        <w:rPr>
          <w:sz w:val="28"/>
          <w:szCs w:val="28"/>
          <w:lang w:val="ru-RU"/>
        </w:rPr>
        <w:t xml:space="preserve">: </w:t>
      </w:r>
      <w:proofErr w:type="spellStart"/>
      <w:r w:rsidR="007763BA">
        <w:rPr>
          <w:sz w:val="28"/>
          <w:szCs w:val="28"/>
          <w:lang w:val="ru-RU"/>
        </w:rPr>
        <w:t>ОМПСиК</w:t>
      </w:r>
      <w:proofErr w:type="spellEnd"/>
      <w:r w:rsidR="0011656D" w:rsidRPr="005E2F17">
        <w:rPr>
          <w:sz w:val="28"/>
          <w:szCs w:val="28"/>
          <w:lang w:val="ru-RU"/>
        </w:rPr>
        <w:t xml:space="preserve">, </w:t>
      </w:r>
      <w:proofErr w:type="spellStart"/>
      <w:r w:rsidR="00915576" w:rsidRPr="005E2F17">
        <w:rPr>
          <w:sz w:val="28"/>
          <w:szCs w:val="28"/>
          <w:lang w:val="ru-RU"/>
        </w:rPr>
        <w:t>КЭРиИД</w:t>
      </w:r>
      <w:proofErr w:type="spellEnd"/>
      <w:r w:rsidR="00915576" w:rsidRPr="005E2F17">
        <w:rPr>
          <w:sz w:val="28"/>
          <w:szCs w:val="28"/>
          <w:lang w:val="ru-RU"/>
        </w:rPr>
        <w:t xml:space="preserve">, ОБУ, </w:t>
      </w:r>
      <w:r w:rsidR="00FE7FFA" w:rsidRPr="005E2F17">
        <w:rPr>
          <w:sz w:val="28"/>
          <w:szCs w:val="28"/>
          <w:lang w:val="ru-RU"/>
        </w:rPr>
        <w:t>КФ, сектор ФМК</w:t>
      </w:r>
      <w:r w:rsidR="00E154B3" w:rsidRPr="005E2F17">
        <w:rPr>
          <w:sz w:val="28"/>
          <w:szCs w:val="28"/>
          <w:lang w:val="ru-RU"/>
        </w:rPr>
        <w:t>, прокуратура</w:t>
      </w:r>
      <w:r w:rsidR="00F673E1" w:rsidRPr="005E2F17">
        <w:rPr>
          <w:sz w:val="28"/>
          <w:szCs w:val="28"/>
          <w:lang w:val="ru-RU"/>
        </w:rPr>
        <w:t>.</w:t>
      </w:r>
      <w:r w:rsidR="00FE7FFA" w:rsidRPr="005E2F17">
        <w:rPr>
          <w:sz w:val="28"/>
          <w:szCs w:val="28"/>
          <w:lang w:val="ru-RU"/>
        </w:rPr>
        <w:t xml:space="preserve"> </w:t>
      </w:r>
    </w:p>
    <w:p w:rsidR="009D239A" w:rsidRDefault="009D239A" w:rsidP="009D239A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9D239A" w:rsidSect="009D239A">
          <w:pgSz w:w="11906" w:h="16838"/>
          <w:pgMar w:top="1134" w:right="850" w:bottom="1134" w:left="1701" w:header="567" w:footer="397" w:gutter="0"/>
          <w:paperSrc w:first="7" w:other="7"/>
          <w:cols w:space="720"/>
          <w:docGrid w:linePitch="326"/>
        </w:sectPr>
      </w:pPr>
    </w:p>
    <w:p w:rsidR="009D239A" w:rsidRDefault="009D239A" w:rsidP="009D239A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 xml:space="preserve">Приложение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от               202</w:t>
      </w:r>
      <w:r w:rsidR="004B29D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</w:t>
      </w:r>
    </w:p>
    <w:p w:rsidR="009D239A" w:rsidRDefault="009D239A" w:rsidP="009D239A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</w:pPr>
    </w:p>
    <w:p w:rsidR="009D239A" w:rsidRDefault="009D239A" w:rsidP="009D239A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526754794"/>
      <w:bookmarkStart w:id="1" w:name="_Toc372093875"/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_Toc297298877"/>
      <w:bookmarkStart w:id="3" w:name="_Toc301521887"/>
      <w:bookmarkStart w:id="4" w:name="_Toc526754796"/>
      <w:bookmarkStart w:id="5" w:name="_Toc372093877"/>
      <w:bookmarkEnd w:id="0"/>
      <w:bookmarkEnd w:id="1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мероприятий муниципальной программы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муниципального района Ленинградской области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городском поселении»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на период 2024-202</w:t>
      </w:r>
      <w:r w:rsidR="004B29D3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годов </w:t>
      </w:r>
    </w:p>
    <w:p w:rsidR="006C28AD" w:rsidRPr="006C28AD" w:rsidRDefault="006C28AD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tbl>
      <w:tblPr>
        <w:tblW w:w="15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1135"/>
        <w:gridCol w:w="1409"/>
        <w:gridCol w:w="236"/>
        <w:gridCol w:w="1592"/>
        <w:gridCol w:w="1414"/>
        <w:gridCol w:w="443"/>
        <w:gridCol w:w="284"/>
        <w:gridCol w:w="1701"/>
        <w:gridCol w:w="992"/>
        <w:gridCol w:w="2136"/>
      </w:tblGrid>
      <w:tr w:rsidR="002B3BB8" w:rsidRPr="002B3BB8" w:rsidTr="002B3BB8">
        <w:trPr>
          <w:trHeight w:val="397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2B3B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2B3B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ind w:left="-80" w:right="-13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5378" w:type="dxa"/>
            <w:gridSpan w:val="6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2B3BB8" w:rsidRPr="002B3BB8" w:rsidTr="002B3BB8">
        <w:trPr>
          <w:cantSplit/>
          <w:trHeight w:val="1304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443" w:type="dxa"/>
            <w:textDirection w:val="btLr"/>
            <w:vAlign w:val="center"/>
            <w:hideMark/>
          </w:tcPr>
          <w:p w:rsidR="002B3BB8" w:rsidRPr="002B3BB8" w:rsidRDefault="002B3BB8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федеральный </w:t>
            </w:r>
            <w:proofErr w:type="spellStart"/>
            <w:proofErr w:type="gramStart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284" w:type="dxa"/>
            <w:textDirection w:val="btLr"/>
            <w:vAlign w:val="center"/>
            <w:hideMark/>
          </w:tcPr>
          <w:p w:rsidR="002B3BB8" w:rsidRPr="002B3BB8" w:rsidRDefault="002B3BB8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135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Муниципальная программа Лужского городского поселения Лужского муниципального района Ленинградской области «Развитие культуры в Лужском городском поселении»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301424,89199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226729,59199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74695,30000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bottom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228916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,72679</w:t>
            </w:r>
          </w:p>
        </w:tc>
        <w:tc>
          <w:tcPr>
            <w:tcW w:w="1828" w:type="dxa"/>
            <w:gridSpan w:val="2"/>
            <w:vAlign w:val="bottom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153227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75689</w:t>
            </w: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839836,72676</w:t>
            </w:r>
          </w:p>
        </w:tc>
        <w:tc>
          <w:tcPr>
            <w:tcW w:w="236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628972,32676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210864,40000</w:t>
            </w:r>
          </w:p>
        </w:tc>
        <w:tc>
          <w:tcPr>
            <w:tcW w:w="5555" w:type="dxa"/>
            <w:gridSpan w:val="5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72400,00000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28400,00000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222849,61458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143721,81458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tabs>
                <w:tab w:val="num" w:pos="3763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1.Отраслевой проект «Развитие инфраструктуры культуры»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72400,00000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28400,00000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222849,61458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143721,81458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 w:rsidP="002B3BB8">
            <w:pPr>
              <w:widowControl w:val="0"/>
              <w:numPr>
                <w:ilvl w:val="1"/>
                <w:numId w:val="7"/>
              </w:numPr>
              <w:tabs>
                <w:tab w:val="left" w:pos="345"/>
              </w:tabs>
              <w:ind w:left="0" w:firstLine="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Расходы 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39469,44000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4341,64000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городской Дом культуры» 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ЦБС»</w:t>
            </w: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</w:t>
            </w:r>
            <w:r w:rsidRPr="002B3BB8">
              <w:rPr>
                <w:rFonts w:hint="eastAsia"/>
                <w:color w:val="auto"/>
              </w:rPr>
              <w:t xml:space="preserve"> </w:t>
            </w:r>
          </w:p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tabs>
                <w:tab w:val="left" w:pos="3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89469,44000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10341,64000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 w:rsidP="002B3BB8">
            <w:pPr>
              <w:widowControl w:val="0"/>
              <w:numPr>
                <w:ilvl w:val="1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shd w:val="clear" w:color="auto" w:fill="FFFFFF"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1.3..Иные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shd w:val="clear" w:color="auto" w:fill="FFFFFF"/>
            <w:hideMark/>
          </w:tcPr>
          <w:p w:rsidR="002B3BB8" w:rsidRPr="002B3BB8" w:rsidRDefault="002B3BB8">
            <w:pPr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gridSpan w:val="2"/>
            <w:shd w:val="clear" w:color="auto" w:fill="FFFFFF"/>
            <w:hideMark/>
          </w:tcPr>
          <w:p w:rsidR="002B3BB8" w:rsidRPr="002B3BB8" w:rsidRDefault="002B3BB8">
            <w:pPr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городской Дом культуры»</w:t>
            </w: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городской Дом культуры»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Merge w:val="restart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shd w:val="clear" w:color="auto" w:fill="FFFFFF"/>
            <w:hideMark/>
          </w:tcPr>
          <w:p w:rsidR="002B3BB8" w:rsidRPr="002B3BB8" w:rsidRDefault="002B3BB8">
            <w:pPr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96400,00000</w:t>
            </w:r>
          </w:p>
        </w:tc>
        <w:tc>
          <w:tcPr>
            <w:tcW w:w="1828" w:type="dxa"/>
            <w:gridSpan w:val="2"/>
            <w:shd w:val="clear" w:color="auto" w:fill="FFFFFF"/>
            <w:hideMark/>
          </w:tcPr>
          <w:p w:rsidR="002B3BB8" w:rsidRPr="002B3BB8" w:rsidRDefault="002B3BB8">
            <w:pPr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10804" w:type="dxa"/>
            <w:gridSpan w:val="7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Процессная часть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150975,27741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111407,77741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39567,50000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156516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,72679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124827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31689.70000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616987,11218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485250,51218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131736,60000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2. Комплекс процессных мероприятий «Развитие и сохранение кадрового потенциала работников в учреждениях культуры»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81145,00000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43107,50000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88549,40000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346793,20000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218036,60000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2.1. Расходы на сохранение целевых </w:t>
            </w:r>
            <w:proofErr w:type="gram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 учреждений культуры</w:t>
            </w:r>
            <w:proofErr w:type="gram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Лужского городского поселения.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89000,00000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89 000,00000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2.2.Расходы на 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76075,00000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1414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4.3 приложения 2 к Муниципальной программе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B3BB8" w:rsidRPr="002B3BB8" w:rsidRDefault="002B3BB8">
            <w:pPr>
              <w:widowControl w:val="0"/>
              <w:ind w:right="-103" w:hanging="4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B3BB8" w:rsidRPr="002B3BB8" w:rsidRDefault="002B3BB8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257513,20000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2.3. Расходы на развитие кадрового потенциала работников культуры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киноцентр «Смена»</w:t>
            </w:r>
          </w:p>
        </w:tc>
        <w:tc>
          <w:tcPr>
            <w:tcW w:w="2135" w:type="dxa"/>
            <w:vMerge w:val="restart"/>
            <w:noWrap/>
            <w:vAlign w:val="bottom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Муниципальные казенные учреждения культуры  Лужского городского поселения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3. Комплекс процессных мероприятий «Создание условий для развития библиотечного дела и популяризации чтения»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B3BB8" w:rsidRPr="002B3BB8" w:rsidRDefault="002B3BB8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ЦБС»</w:t>
            </w: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3.1. Расходы на  мероприятия по комплектованию библиотечных фондов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3.1, п. 3.2  приложения 2 к Муниципальной программе</w:t>
            </w: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 w:hint="eastAsia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4. Комплекс </w:t>
            </w:r>
            <w:proofErr w:type="gramStart"/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процессных</w:t>
            </w:r>
            <w:proofErr w:type="gramEnd"/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мероприятий «Создание условий для развития культуры в Лужском городском  поселении»</w:t>
            </w:r>
          </w:p>
        </w:tc>
        <w:tc>
          <w:tcPr>
            <w:tcW w:w="1134" w:type="dxa"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69480,27741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67950,27741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6.1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textDirection w:val="btLr"/>
          </w:tcPr>
          <w:p w:rsidR="002B3BB8" w:rsidRPr="002B3BB8" w:rsidRDefault="002B3BB8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B3BB8" w:rsidRPr="002B3BB8" w:rsidRDefault="002B3BB8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5" w:type="dxa"/>
            <w:vMerge w:val="restart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67617,32679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66167,32679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268793,91218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265813,91218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4.1.  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64375,51099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64375,51099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258895,07006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258895,07006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4.2. Расходы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1526,31580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76,31580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3136,84212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156,84212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4.3. Расходы на проведение мероприятий в сфере культуры в Лужском городском поселении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6.2, п. 6.3, п. 3.1 приложения 2 к Муниципальной программе</w:t>
            </w: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17350" w:rsidRDefault="00117350" w:rsidP="00117350">
      <w:pPr>
        <w:rPr>
          <w:rFonts w:ascii="Calibri" w:hAnsi="Calibri" w:cs="Times New Roman"/>
          <w:sz w:val="20"/>
          <w:szCs w:val="20"/>
          <w:lang w:eastAsia="en-US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bookmarkEnd w:id="2"/>
    <w:bookmarkEnd w:id="3"/>
    <w:bookmarkEnd w:id="4"/>
    <w:bookmarkEnd w:id="5"/>
    <w:p w:rsidR="009D239A" w:rsidRPr="00D62478" w:rsidRDefault="009D239A" w:rsidP="00117350">
      <w:pPr>
        <w:keepNext/>
        <w:jc w:val="center"/>
        <w:outlineLvl w:val="0"/>
        <w:rPr>
          <w:sz w:val="2"/>
          <w:szCs w:val="28"/>
          <w:lang w:val="ru-RU"/>
        </w:rPr>
      </w:pPr>
    </w:p>
    <w:sectPr w:rsidR="009D239A" w:rsidRPr="00D62478" w:rsidSect="002B3BB8">
      <w:pgSz w:w="16837" w:h="11905" w:orient="landscape"/>
      <w:pgMar w:top="1134" w:right="1134" w:bottom="127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98" w:rsidRDefault="00C06298" w:rsidP="001849F8">
      <w:r>
        <w:separator/>
      </w:r>
    </w:p>
  </w:endnote>
  <w:endnote w:type="continuationSeparator" w:id="0">
    <w:p w:rsidR="00C06298" w:rsidRDefault="00C0629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98" w:rsidRDefault="00C06298"/>
  </w:footnote>
  <w:footnote w:type="continuationSeparator" w:id="0">
    <w:p w:rsidR="00C06298" w:rsidRDefault="00C062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DD6393"/>
    <w:multiLevelType w:val="hybridMultilevel"/>
    <w:tmpl w:val="A8008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D4FA4"/>
    <w:multiLevelType w:val="multilevel"/>
    <w:tmpl w:val="154A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43B3E"/>
    <w:rsid w:val="0005430F"/>
    <w:rsid w:val="00054501"/>
    <w:rsid w:val="00057AB9"/>
    <w:rsid w:val="00060544"/>
    <w:rsid w:val="00060DDE"/>
    <w:rsid w:val="00072355"/>
    <w:rsid w:val="00077371"/>
    <w:rsid w:val="00084244"/>
    <w:rsid w:val="000847C1"/>
    <w:rsid w:val="00085FEA"/>
    <w:rsid w:val="00092150"/>
    <w:rsid w:val="000954F9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350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3BB8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1B63"/>
    <w:rsid w:val="00342387"/>
    <w:rsid w:val="0034464E"/>
    <w:rsid w:val="00367798"/>
    <w:rsid w:val="00372012"/>
    <w:rsid w:val="00376189"/>
    <w:rsid w:val="00380295"/>
    <w:rsid w:val="00390012"/>
    <w:rsid w:val="003A30B1"/>
    <w:rsid w:val="003A6C67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264F7"/>
    <w:rsid w:val="00435B68"/>
    <w:rsid w:val="004418A2"/>
    <w:rsid w:val="004558A2"/>
    <w:rsid w:val="00461730"/>
    <w:rsid w:val="00463C50"/>
    <w:rsid w:val="00465230"/>
    <w:rsid w:val="00465C54"/>
    <w:rsid w:val="00467725"/>
    <w:rsid w:val="00477AC8"/>
    <w:rsid w:val="004928C8"/>
    <w:rsid w:val="00494B94"/>
    <w:rsid w:val="004B1D0D"/>
    <w:rsid w:val="004B29D3"/>
    <w:rsid w:val="004B36BD"/>
    <w:rsid w:val="004B466D"/>
    <w:rsid w:val="004B50DB"/>
    <w:rsid w:val="004D0ADD"/>
    <w:rsid w:val="004E2E92"/>
    <w:rsid w:val="004E742B"/>
    <w:rsid w:val="00500BAD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056B"/>
    <w:rsid w:val="00616172"/>
    <w:rsid w:val="00616859"/>
    <w:rsid w:val="006177B0"/>
    <w:rsid w:val="00623E70"/>
    <w:rsid w:val="0062548D"/>
    <w:rsid w:val="00625C26"/>
    <w:rsid w:val="006330F5"/>
    <w:rsid w:val="00642600"/>
    <w:rsid w:val="00646419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28AD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3369C"/>
    <w:rsid w:val="00941CA0"/>
    <w:rsid w:val="00944DD3"/>
    <w:rsid w:val="009459C3"/>
    <w:rsid w:val="009477B2"/>
    <w:rsid w:val="00951F2E"/>
    <w:rsid w:val="0096200E"/>
    <w:rsid w:val="00964BBB"/>
    <w:rsid w:val="009679CA"/>
    <w:rsid w:val="00967AF4"/>
    <w:rsid w:val="00971685"/>
    <w:rsid w:val="009721CF"/>
    <w:rsid w:val="009728F0"/>
    <w:rsid w:val="00974E2C"/>
    <w:rsid w:val="00983C77"/>
    <w:rsid w:val="00986594"/>
    <w:rsid w:val="0099050F"/>
    <w:rsid w:val="00990E22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7741"/>
    <w:rsid w:val="00B6350C"/>
    <w:rsid w:val="00B674E6"/>
    <w:rsid w:val="00B860BE"/>
    <w:rsid w:val="00B86ABD"/>
    <w:rsid w:val="00B9469E"/>
    <w:rsid w:val="00B96C15"/>
    <w:rsid w:val="00BA0423"/>
    <w:rsid w:val="00BA2CEE"/>
    <w:rsid w:val="00BA65F5"/>
    <w:rsid w:val="00BC3F42"/>
    <w:rsid w:val="00BD7614"/>
    <w:rsid w:val="00BE2381"/>
    <w:rsid w:val="00BE25B5"/>
    <w:rsid w:val="00BE5A06"/>
    <w:rsid w:val="00C020FB"/>
    <w:rsid w:val="00C06298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722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09D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35A5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  <w:lang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  <w:lang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  <w:lang w:val="ru-RU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  <w:lang w:val="ru-RU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  <w:lang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  <w:lang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  <w:lang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  <w:lang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val="ru-RU"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  <w:lang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ru-RU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  <w:lang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  <w:lang w:val="ru-RU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paragraph" w:customStyle="1" w:styleId="Style4">
    <w:name w:val="Style4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0"/>
    <w:uiPriority w:val="99"/>
    <w:rsid w:val="00043B3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0"/>
    <w:uiPriority w:val="99"/>
    <w:rsid w:val="00043B3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0"/>
    <w:uiPriority w:val="99"/>
    <w:rsid w:val="00043B3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9">
    <w:name w:val="Font Style19"/>
    <w:uiPriority w:val="99"/>
    <w:rsid w:val="00043B3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43B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43B3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280504-2003-4E35-9C25-EC0A1FE7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2022-10-03T06:00:00Z</cp:lastPrinted>
  <dcterms:created xsi:type="dcterms:W3CDTF">2025-02-21T06:30:00Z</dcterms:created>
  <dcterms:modified xsi:type="dcterms:W3CDTF">2025-02-21T06:49:00Z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