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A" w:rsidRPr="004C1642" w:rsidRDefault="00A63E0A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</w:p>
    <w:p w:rsidR="0058787C" w:rsidRDefault="0058787C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4C1642" w:rsidRPr="004C1642" w:rsidRDefault="004C1642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69530B" w:rsidRPr="004C1642" w:rsidRDefault="0069530B" w:rsidP="0069530B">
      <w:pPr>
        <w:pStyle w:val="Style1"/>
        <w:widowControl/>
        <w:ind w:right="142"/>
        <w:jc w:val="center"/>
        <w:rPr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Информация об обращениях граждан в                                               администрацию </w:t>
      </w:r>
      <w:proofErr w:type="spellStart"/>
      <w:r w:rsidRPr="004C1642">
        <w:rPr>
          <w:b/>
          <w:sz w:val="26"/>
          <w:szCs w:val="26"/>
        </w:rPr>
        <w:t>Лужского</w:t>
      </w:r>
      <w:proofErr w:type="spellEnd"/>
      <w:r w:rsidRPr="004C1642">
        <w:rPr>
          <w:b/>
          <w:sz w:val="26"/>
          <w:szCs w:val="26"/>
        </w:rPr>
        <w:t xml:space="preserve"> муниципального района                                       за </w:t>
      </w:r>
      <w:r>
        <w:rPr>
          <w:b/>
          <w:sz w:val="26"/>
          <w:szCs w:val="26"/>
        </w:rPr>
        <w:t>2</w:t>
      </w:r>
      <w:r w:rsidRPr="004C1642">
        <w:rPr>
          <w:b/>
          <w:sz w:val="26"/>
          <w:szCs w:val="26"/>
        </w:rPr>
        <w:t xml:space="preserve"> квартал 201</w:t>
      </w:r>
      <w:r>
        <w:rPr>
          <w:b/>
          <w:sz w:val="26"/>
          <w:szCs w:val="26"/>
        </w:rPr>
        <w:t>7</w:t>
      </w:r>
      <w:r w:rsidRPr="004C1642">
        <w:rPr>
          <w:b/>
          <w:sz w:val="26"/>
          <w:szCs w:val="26"/>
        </w:rPr>
        <w:t xml:space="preserve"> года</w:t>
      </w:r>
    </w:p>
    <w:p w:rsidR="0069530B" w:rsidRPr="004C1642" w:rsidRDefault="0069530B" w:rsidP="0069530B">
      <w:pPr>
        <w:pStyle w:val="Style1"/>
        <w:widowControl/>
        <w:ind w:right="142"/>
        <w:jc w:val="center"/>
        <w:rPr>
          <w:rStyle w:val="FontStyle11"/>
          <w:b/>
          <w:sz w:val="26"/>
          <w:szCs w:val="26"/>
        </w:rPr>
      </w:pPr>
    </w:p>
    <w:p w:rsidR="0069530B" w:rsidRDefault="0069530B" w:rsidP="0069530B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За период </w:t>
      </w:r>
      <w:r>
        <w:rPr>
          <w:b/>
          <w:sz w:val="26"/>
          <w:szCs w:val="26"/>
        </w:rPr>
        <w:t xml:space="preserve">с 01 апреля по 30 июня </w:t>
      </w:r>
      <w:r w:rsidRPr="004C164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4C1642">
        <w:rPr>
          <w:b/>
          <w:sz w:val="26"/>
          <w:szCs w:val="26"/>
        </w:rPr>
        <w:t>г</w:t>
      </w:r>
      <w:r w:rsidRPr="004C1642">
        <w:rPr>
          <w:sz w:val="26"/>
          <w:szCs w:val="26"/>
        </w:rPr>
        <w:t xml:space="preserve">.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поступило </w:t>
      </w:r>
      <w:r>
        <w:rPr>
          <w:b/>
          <w:sz w:val="26"/>
          <w:szCs w:val="26"/>
        </w:rPr>
        <w:t>410</w:t>
      </w:r>
      <w:r w:rsidRPr="004C1642">
        <w:rPr>
          <w:sz w:val="26"/>
          <w:szCs w:val="26"/>
        </w:rPr>
        <w:t xml:space="preserve"> обращений граждан, что на </w:t>
      </w:r>
      <w:r>
        <w:rPr>
          <w:sz w:val="26"/>
          <w:szCs w:val="26"/>
        </w:rPr>
        <w:t>14</w:t>
      </w:r>
      <w:r w:rsidRPr="004C1642">
        <w:rPr>
          <w:sz w:val="26"/>
          <w:szCs w:val="26"/>
        </w:rPr>
        <w:t xml:space="preserve"> обращений </w:t>
      </w:r>
      <w:r>
        <w:rPr>
          <w:sz w:val="26"/>
          <w:szCs w:val="26"/>
        </w:rPr>
        <w:t>меньше</w:t>
      </w:r>
      <w:r w:rsidRPr="004C1642">
        <w:rPr>
          <w:sz w:val="26"/>
          <w:szCs w:val="26"/>
        </w:rPr>
        <w:t>, чем за тот же период 201</w:t>
      </w:r>
      <w:r>
        <w:rPr>
          <w:sz w:val="26"/>
          <w:szCs w:val="26"/>
        </w:rPr>
        <w:t>6</w:t>
      </w:r>
      <w:r w:rsidRPr="004C1642">
        <w:rPr>
          <w:sz w:val="26"/>
          <w:szCs w:val="26"/>
        </w:rPr>
        <w:t xml:space="preserve"> года (</w:t>
      </w:r>
      <w:r>
        <w:rPr>
          <w:sz w:val="26"/>
          <w:szCs w:val="26"/>
        </w:rPr>
        <w:t>424</w:t>
      </w:r>
      <w:r w:rsidRPr="004C1642">
        <w:rPr>
          <w:sz w:val="26"/>
          <w:szCs w:val="26"/>
        </w:rPr>
        <w:t xml:space="preserve"> обращения)</w:t>
      </w:r>
      <w:r>
        <w:rPr>
          <w:sz w:val="26"/>
          <w:szCs w:val="26"/>
        </w:rPr>
        <w:t xml:space="preserve"> и на 70 обращений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больше</w:t>
      </w:r>
      <w:r w:rsidRPr="004C1642">
        <w:rPr>
          <w:sz w:val="26"/>
          <w:szCs w:val="26"/>
        </w:rPr>
        <w:t xml:space="preserve"> чем в </w:t>
      </w:r>
      <w:r>
        <w:rPr>
          <w:sz w:val="26"/>
          <w:szCs w:val="26"/>
        </w:rPr>
        <w:t>первом</w:t>
      </w:r>
      <w:r w:rsidRPr="004C1642">
        <w:rPr>
          <w:sz w:val="26"/>
          <w:szCs w:val="26"/>
        </w:rPr>
        <w:t xml:space="preserve"> квартале </w:t>
      </w:r>
      <w:r>
        <w:rPr>
          <w:sz w:val="26"/>
          <w:szCs w:val="26"/>
        </w:rPr>
        <w:t>2017</w:t>
      </w:r>
      <w:r w:rsidRPr="004C1642">
        <w:rPr>
          <w:sz w:val="26"/>
          <w:szCs w:val="26"/>
        </w:rPr>
        <w:t xml:space="preserve"> года.                    </w:t>
      </w:r>
      <w:r w:rsidRPr="004C1642">
        <w:rPr>
          <w:sz w:val="26"/>
          <w:szCs w:val="26"/>
        </w:rPr>
        <w:tab/>
      </w:r>
    </w:p>
    <w:p w:rsidR="0069530B" w:rsidRPr="004C1642" w:rsidRDefault="0069530B" w:rsidP="0069530B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Из числа направленных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на рассмотрение обращений</w:t>
      </w:r>
      <w:r>
        <w:rPr>
          <w:sz w:val="26"/>
          <w:szCs w:val="26"/>
        </w:rPr>
        <w:t>, 46</w:t>
      </w:r>
      <w:r w:rsidRPr="004C1642">
        <w:rPr>
          <w:sz w:val="26"/>
          <w:szCs w:val="26"/>
        </w:rPr>
        <w:t xml:space="preserve"> (</w:t>
      </w:r>
      <w:r>
        <w:rPr>
          <w:sz w:val="26"/>
          <w:szCs w:val="26"/>
        </w:rPr>
        <w:t>11,2</w:t>
      </w:r>
      <w:r w:rsidRPr="004C1642">
        <w:rPr>
          <w:sz w:val="26"/>
          <w:szCs w:val="26"/>
        </w:rPr>
        <w:t>%) поступили из Правительства Ленинградской области, в том числе</w:t>
      </w:r>
      <w:r>
        <w:rPr>
          <w:sz w:val="26"/>
          <w:szCs w:val="26"/>
        </w:rPr>
        <w:t xml:space="preserve"> 12 обращений</w:t>
      </w:r>
      <w:r w:rsidRPr="004C1642">
        <w:rPr>
          <w:sz w:val="26"/>
          <w:szCs w:val="26"/>
        </w:rPr>
        <w:t xml:space="preserve"> было адресовано Президенту РФ.</w:t>
      </w:r>
    </w:p>
    <w:p w:rsidR="0069530B" w:rsidRDefault="0069530B" w:rsidP="0069530B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поступления обращения распределились следующим образом:</w:t>
      </w:r>
    </w:p>
    <w:p w:rsidR="0069530B" w:rsidRPr="004C1642" w:rsidRDefault="0069530B" w:rsidP="0069530B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69530B" w:rsidRPr="004C1642" w:rsidRDefault="0069530B" w:rsidP="0069530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электронной связи (электронная по</w:t>
      </w:r>
      <w:r>
        <w:rPr>
          <w:sz w:val="26"/>
          <w:szCs w:val="26"/>
        </w:rPr>
        <w:t>чта, электронная приемная) – 151</w:t>
      </w:r>
      <w:r w:rsidRPr="004C1642">
        <w:rPr>
          <w:sz w:val="26"/>
          <w:szCs w:val="26"/>
        </w:rPr>
        <w:t xml:space="preserve"> обра</w:t>
      </w:r>
      <w:r>
        <w:rPr>
          <w:sz w:val="26"/>
          <w:szCs w:val="26"/>
        </w:rPr>
        <w:t>щения</w:t>
      </w:r>
      <w:r w:rsidRPr="004C1642">
        <w:rPr>
          <w:sz w:val="26"/>
          <w:szCs w:val="26"/>
        </w:rPr>
        <w:t>;</w:t>
      </w:r>
    </w:p>
    <w:p w:rsidR="0069530B" w:rsidRPr="004C1642" w:rsidRDefault="0069530B" w:rsidP="0069530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письменных обращени</w:t>
      </w:r>
      <w:r>
        <w:rPr>
          <w:sz w:val="26"/>
          <w:szCs w:val="26"/>
        </w:rPr>
        <w:t>й (личная доставка, почта) - 230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обращения</w:t>
      </w:r>
      <w:r w:rsidRPr="004C1642">
        <w:rPr>
          <w:sz w:val="26"/>
          <w:szCs w:val="26"/>
        </w:rPr>
        <w:t>;</w:t>
      </w:r>
    </w:p>
    <w:p w:rsidR="0069530B" w:rsidRPr="004C1642" w:rsidRDefault="0069530B" w:rsidP="0069530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устно (во время ли</w:t>
      </w:r>
      <w:r>
        <w:rPr>
          <w:sz w:val="26"/>
          <w:szCs w:val="26"/>
        </w:rPr>
        <w:t>чного приема) поступило 29</w:t>
      </w:r>
      <w:r w:rsidRPr="004C1642">
        <w:rPr>
          <w:sz w:val="26"/>
          <w:szCs w:val="26"/>
        </w:rPr>
        <w:t xml:space="preserve"> обращений.</w:t>
      </w:r>
    </w:p>
    <w:p w:rsidR="0069530B" w:rsidRPr="004C1642" w:rsidRDefault="0069530B" w:rsidP="0069530B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69530B" w:rsidRPr="004C1642" w:rsidRDefault="0069530B" w:rsidP="0069530B">
      <w:pPr>
        <w:pStyle w:val="Style4"/>
        <w:widowControl/>
        <w:spacing w:line="240" w:lineRule="auto"/>
        <w:ind w:right="142"/>
        <w:rPr>
          <w:sz w:val="26"/>
          <w:szCs w:val="26"/>
        </w:rPr>
      </w:pPr>
      <w:r w:rsidRPr="004C1642">
        <w:rPr>
          <w:sz w:val="26"/>
          <w:szCs w:val="26"/>
        </w:rPr>
        <w:t xml:space="preserve">Приоритетными тематиками обращений, поступивших в адрес администрации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в 1 квартале</w:t>
      </w:r>
      <w:r w:rsidRPr="004C1642">
        <w:rPr>
          <w:sz w:val="26"/>
          <w:szCs w:val="26"/>
        </w:rPr>
        <w:t>,</w:t>
      </w:r>
      <w:r>
        <w:rPr>
          <w:sz w:val="26"/>
          <w:szCs w:val="26"/>
        </w:rPr>
        <w:t xml:space="preserve"> являлись</w:t>
      </w:r>
      <w:r w:rsidRPr="004C1642">
        <w:rPr>
          <w:sz w:val="26"/>
          <w:szCs w:val="26"/>
        </w:rPr>
        <w:t xml:space="preserve">: </w:t>
      </w:r>
    </w:p>
    <w:p w:rsidR="0069530B" w:rsidRPr="004C1642" w:rsidRDefault="0069530B" w:rsidP="0069530B">
      <w:pPr>
        <w:pStyle w:val="Style4"/>
        <w:widowControl/>
        <w:spacing w:line="240" w:lineRule="auto"/>
        <w:ind w:right="142"/>
        <w:rPr>
          <w:rStyle w:val="FontStyle11"/>
          <w:sz w:val="26"/>
          <w:szCs w:val="26"/>
        </w:rPr>
      </w:pPr>
    </w:p>
    <w:p w:rsidR="0069530B" w:rsidRPr="004C1642" w:rsidRDefault="0069530B" w:rsidP="0069530B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ind w:left="709" w:right="142" w:hanging="709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проблемы </w:t>
      </w:r>
      <w:r w:rsidRPr="004C1642">
        <w:rPr>
          <w:b/>
          <w:sz w:val="26"/>
          <w:szCs w:val="26"/>
        </w:rPr>
        <w:t xml:space="preserve">жилищно-коммунального хозяйства – </w:t>
      </w:r>
      <w:r>
        <w:rPr>
          <w:b/>
          <w:sz w:val="26"/>
          <w:szCs w:val="26"/>
        </w:rPr>
        <w:t>43,9</w:t>
      </w:r>
      <w:r w:rsidRPr="004C1642">
        <w:rPr>
          <w:b/>
          <w:sz w:val="26"/>
          <w:szCs w:val="26"/>
        </w:rPr>
        <w:t xml:space="preserve">% (в </w:t>
      </w:r>
      <w:r>
        <w:rPr>
          <w:b/>
          <w:sz w:val="26"/>
          <w:szCs w:val="26"/>
        </w:rPr>
        <w:t>первом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>2017 года – 31,5</w:t>
      </w:r>
      <w:r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>от общего количества поступивших в</w:t>
      </w:r>
      <w:r>
        <w:rPr>
          <w:sz w:val="26"/>
          <w:szCs w:val="26"/>
        </w:rPr>
        <w:t>о 2</w:t>
      </w:r>
      <w:r w:rsidRPr="004C1642">
        <w:rPr>
          <w:sz w:val="26"/>
          <w:szCs w:val="26"/>
        </w:rPr>
        <w:t xml:space="preserve"> квартале обращений, среди которых преобладают вопросы по неудовлетворительному состоянию дорог в городе и районе</w:t>
      </w:r>
      <w:r>
        <w:rPr>
          <w:sz w:val="26"/>
          <w:szCs w:val="26"/>
        </w:rPr>
        <w:t xml:space="preserve"> (25</w:t>
      </w:r>
      <w:r w:rsidRPr="004C1642">
        <w:rPr>
          <w:sz w:val="26"/>
          <w:szCs w:val="26"/>
        </w:rPr>
        <w:t>%), благоустройству дворовых территорий</w:t>
      </w:r>
      <w:r>
        <w:rPr>
          <w:sz w:val="26"/>
          <w:szCs w:val="26"/>
        </w:rPr>
        <w:t xml:space="preserve"> (25</w:t>
      </w:r>
      <w:r w:rsidRPr="004C1642">
        <w:rPr>
          <w:sz w:val="26"/>
          <w:szCs w:val="26"/>
        </w:rPr>
        <w:t>%), а так же вопросы по электроснабжению</w:t>
      </w:r>
      <w:r>
        <w:rPr>
          <w:sz w:val="26"/>
          <w:szCs w:val="26"/>
        </w:rPr>
        <w:t xml:space="preserve"> (5</w:t>
      </w:r>
      <w:r w:rsidRPr="004C1642">
        <w:rPr>
          <w:sz w:val="26"/>
          <w:szCs w:val="26"/>
        </w:rPr>
        <w:t>%). Кроме этого продолжают поступать обращения по вопросам ремонта и содержания многоквартирных домов,</w:t>
      </w:r>
      <w:r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 предоставления коммунальных услуг и их оплате.</w:t>
      </w:r>
    </w:p>
    <w:p w:rsidR="0069530B" w:rsidRPr="004C1642" w:rsidRDefault="0069530B" w:rsidP="0069530B">
      <w:pPr>
        <w:tabs>
          <w:tab w:val="left" w:pos="786"/>
        </w:tabs>
        <w:suppressAutoHyphens/>
        <w:autoSpaceDN/>
        <w:adjustRightInd/>
        <w:ind w:left="709" w:right="142"/>
        <w:jc w:val="both"/>
        <w:rPr>
          <w:sz w:val="26"/>
          <w:szCs w:val="26"/>
        </w:rPr>
      </w:pPr>
    </w:p>
    <w:p w:rsidR="0069530B" w:rsidRPr="00FB607C" w:rsidRDefault="0069530B" w:rsidP="0069530B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жилье – </w:t>
      </w:r>
      <w:r>
        <w:rPr>
          <w:b/>
          <w:sz w:val="26"/>
          <w:szCs w:val="26"/>
        </w:rPr>
        <w:t>16,8</w:t>
      </w:r>
      <w:r w:rsidRPr="004C1642">
        <w:rPr>
          <w:b/>
          <w:sz w:val="26"/>
          <w:szCs w:val="26"/>
        </w:rPr>
        <w:t xml:space="preserve">% (в </w:t>
      </w:r>
      <w:r>
        <w:rPr>
          <w:b/>
          <w:sz w:val="26"/>
          <w:szCs w:val="26"/>
        </w:rPr>
        <w:t>первом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>2017 года – 23,2</w:t>
      </w:r>
      <w:r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 xml:space="preserve">от общего количества поступивших </w:t>
      </w:r>
      <w:r>
        <w:rPr>
          <w:sz w:val="26"/>
          <w:szCs w:val="26"/>
        </w:rPr>
        <w:t>во 2</w:t>
      </w:r>
      <w:r w:rsidRPr="004C1642">
        <w:rPr>
          <w:sz w:val="26"/>
          <w:szCs w:val="26"/>
        </w:rPr>
        <w:t xml:space="preserve"> квартале обращений. </w:t>
      </w:r>
      <w:r>
        <w:rPr>
          <w:sz w:val="26"/>
          <w:szCs w:val="26"/>
        </w:rPr>
        <w:t>Преобладают обращения об обеспечении   жильем</w:t>
      </w:r>
      <w:r w:rsidRPr="005A2879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социально незащищенных категорий граждан по улучшению жилищных условий. </w:t>
      </w:r>
    </w:p>
    <w:p w:rsidR="0069530B" w:rsidRPr="004F25F0" w:rsidRDefault="0069530B" w:rsidP="0069530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b/>
          <w:sz w:val="26"/>
          <w:szCs w:val="26"/>
        </w:rPr>
        <w:t xml:space="preserve">землепользование – </w:t>
      </w:r>
      <w:r>
        <w:rPr>
          <w:b/>
          <w:sz w:val="26"/>
          <w:szCs w:val="26"/>
        </w:rPr>
        <w:t>19,8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 xml:space="preserve">(в </w:t>
      </w:r>
      <w:r>
        <w:rPr>
          <w:b/>
          <w:sz w:val="26"/>
          <w:szCs w:val="26"/>
        </w:rPr>
        <w:t>первом</w:t>
      </w:r>
      <w:r w:rsidRPr="004C1642">
        <w:rPr>
          <w:b/>
          <w:sz w:val="26"/>
          <w:szCs w:val="26"/>
        </w:rPr>
        <w:t xml:space="preserve"> квартале</w:t>
      </w:r>
      <w:r>
        <w:rPr>
          <w:b/>
          <w:sz w:val="26"/>
          <w:szCs w:val="26"/>
        </w:rPr>
        <w:t xml:space="preserve"> 2017 года – 17,4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в</w:t>
      </w:r>
      <w:r>
        <w:rPr>
          <w:sz w:val="26"/>
          <w:szCs w:val="26"/>
        </w:rPr>
        <w:t>о 2</w:t>
      </w:r>
      <w:r w:rsidRPr="004C1642">
        <w:rPr>
          <w:sz w:val="26"/>
          <w:szCs w:val="26"/>
        </w:rPr>
        <w:t xml:space="preserve"> квартале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</w:t>
      </w:r>
    </w:p>
    <w:p w:rsidR="0069530B" w:rsidRPr="004C1642" w:rsidRDefault="0069530B" w:rsidP="0069530B">
      <w:pPr>
        <w:widowControl/>
        <w:tabs>
          <w:tab w:val="left" w:pos="786"/>
        </w:tabs>
        <w:suppressAutoHyphens/>
        <w:autoSpaceDE/>
        <w:autoSpaceDN/>
        <w:adjustRightInd/>
        <w:ind w:right="142"/>
        <w:jc w:val="both"/>
        <w:rPr>
          <w:b/>
          <w:bCs/>
          <w:sz w:val="26"/>
          <w:szCs w:val="26"/>
        </w:rPr>
      </w:pPr>
    </w:p>
    <w:p w:rsidR="0069530B" w:rsidRPr="004F25F0" w:rsidRDefault="0069530B" w:rsidP="0069530B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транспорт – </w:t>
      </w:r>
      <w:r>
        <w:rPr>
          <w:b/>
          <w:sz w:val="26"/>
          <w:szCs w:val="26"/>
        </w:rPr>
        <w:t>3,7</w:t>
      </w:r>
      <w:r w:rsidRPr="004C1642">
        <w:rPr>
          <w:b/>
          <w:sz w:val="26"/>
          <w:szCs w:val="26"/>
        </w:rPr>
        <w:t xml:space="preserve">% (в </w:t>
      </w:r>
      <w:r>
        <w:rPr>
          <w:b/>
          <w:sz w:val="26"/>
          <w:szCs w:val="26"/>
        </w:rPr>
        <w:t>первом</w:t>
      </w:r>
      <w:r w:rsidRPr="004C1642">
        <w:rPr>
          <w:b/>
          <w:sz w:val="26"/>
          <w:szCs w:val="26"/>
        </w:rPr>
        <w:t xml:space="preserve"> квартале</w:t>
      </w:r>
      <w:r>
        <w:rPr>
          <w:b/>
          <w:sz w:val="26"/>
          <w:szCs w:val="26"/>
        </w:rPr>
        <w:t xml:space="preserve"> 2017 года – 6,8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</w:t>
      </w:r>
      <w:r>
        <w:rPr>
          <w:sz w:val="26"/>
          <w:szCs w:val="26"/>
        </w:rPr>
        <w:t>во 2</w:t>
      </w:r>
      <w:r w:rsidRPr="004C1642">
        <w:rPr>
          <w:sz w:val="26"/>
          <w:szCs w:val="26"/>
        </w:rPr>
        <w:t xml:space="preserve"> квартале обращений. Основным в этой тематике является неудовлетворенность граждан расписаниями пассажирского автотранспорта в сельской местности.</w:t>
      </w:r>
    </w:p>
    <w:p w:rsidR="0069530B" w:rsidRPr="004C1642" w:rsidRDefault="0069530B" w:rsidP="0069530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b/>
          <w:bCs/>
          <w:sz w:val="26"/>
          <w:szCs w:val="26"/>
        </w:rPr>
        <w:t>Обеспечение законн</w:t>
      </w:r>
      <w:r>
        <w:rPr>
          <w:b/>
          <w:bCs/>
          <w:sz w:val="26"/>
          <w:szCs w:val="26"/>
        </w:rPr>
        <w:t>ости и охраны правопорядка – 5,9</w:t>
      </w:r>
      <w:r w:rsidRPr="004C1642">
        <w:rPr>
          <w:b/>
          <w:bCs/>
          <w:sz w:val="26"/>
          <w:szCs w:val="26"/>
        </w:rPr>
        <w:t xml:space="preserve">% </w:t>
      </w:r>
      <w:r>
        <w:rPr>
          <w:b/>
          <w:bCs/>
          <w:sz w:val="26"/>
          <w:szCs w:val="26"/>
        </w:rPr>
        <w:t xml:space="preserve">(в первом квартале 2017 года – 5,3%) </w:t>
      </w:r>
      <w:r w:rsidRPr="004C1642">
        <w:rPr>
          <w:bCs/>
          <w:sz w:val="26"/>
          <w:szCs w:val="26"/>
        </w:rPr>
        <w:t xml:space="preserve">от общего </w:t>
      </w:r>
      <w:r>
        <w:rPr>
          <w:bCs/>
          <w:sz w:val="26"/>
          <w:szCs w:val="26"/>
        </w:rPr>
        <w:t>количества поступивших во 2</w:t>
      </w:r>
      <w:r w:rsidRPr="004C1642">
        <w:rPr>
          <w:bCs/>
          <w:sz w:val="26"/>
          <w:szCs w:val="26"/>
        </w:rPr>
        <w:t xml:space="preserve"> квартале обращений. В данной тематике преобладают жалобы граждан на нарушения правопорядка и правил проживания в многоквартирных домах (шум и нарушения покоя граждан в ночное время).</w:t>
      </w:r>
    </w:p>
    <w:p w:rsidR="0069530B" w:rsidRPr="004F25F0" w:rsidRDefault="0069530B" w:rsidP="0069530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proofErr w:type="gramStart"/>
      <w:r w:rsidRPr="004C1642">
        <w:rPr>
          <w:b/>
          <w:sz w:val="26"/>
          <w:szCs w:val="26"/>
        </w:rPr>
        <w:t>о</w:t>
      </w:r>
      <w:proofErr w:type="gramEnd"/>
      <w:r w:rsidRPr="004C1642">
        <w:rPr>
          <w:b/>
          <w:sz w:val="26"/>
          <w:szCs w:val="26"/>
        </w:rPr>
        <w:t>бразование</w:t>
      </w:r>
      <w:r w:rsidRPr="004C1642"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3,2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 xml:space="preserve">(в </w:t>
      </w:r>
      <w:r>
        <w:rPr>
          <w:b/>
          <w:sz w:val="26"/>
          <w:szCs w:val="26"/>
        </w:rPr>
        <w:t>первом квартале 2017 года – 4,5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</w:t>
      </w:r>
      <w:r>
        <w:rPr>
          <w:sz w:val="26"/>
          <w:szCs w:val="26"/>
        </w:rPr>
        <w:t>во 2</w:t>
      </w:r>
      <w:r w:rsidRPr="004C1642">
        <w:rPr>
          <w:sz w:val="26"/>
          <w:szCs w:val="26"/>
        </w:rPr>
        <w:t xml:space="preserve"> квартале обращений, где заявителей, в основном, волнуют вопросы очередности предоставления мест в дошкольных учреждениях</w:t>
      </w:r>
      <w:r>
        <w:rPr>
          <w:sz w:val="26"/>
          <w:szCs w:val="26"/>
        </w:rPr>
        <w:t>, развитие дополнительного образования для детей.</w:t>
      </w:r>
    </w:p>
    <w:p w:rsidR="0069530B" w:rsidRPr="00CD4605" w:rsidRDefault="0069530B" w:rsidP="0069530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proofErr w:type="gramStart"/>
      <w:r w:rsidRPr="004C1642">
        <w:rPr>
          <w:rFonts w:cs="Tahoma"/>
          <w:b/>
          <w:sz w:val="26"/>
          <w:szCs w:val="26"/>
        </w:rPr>
        <w:t>с</w:t>
      </w:r>
      <w:proofErr w:type="gramEnd"/>
      <w:r w:rsidRPr="004C1642">
        <w:rPr>
          <w:rFonts w:cs="Tahoma"/>
          <w:b/>
          <w:sz w:val="26"/>
          <w:szCs w:val="26"/>
        </w:rPr>
        <w:t>оциальное обеспечение</w:t>
      </w:r>
      <w:r w:rsidRPr="004C1642">
        <w:rPr>
          <w:rFonts w:cs="Tahoma"/>
          <w:sz w:val="26"/>
          <w:szCs w:val="26"/>
        </w:rPr>
        <w:t xml:space="preserve"> –</w:t>
      </w:r>
      <w:r>
        <w:rPr>
          <w:rFonts w:cs="Tahoma"/>
          <w:b/>
          <w:sz w:val="26"/>
          <w:szCs w:val="26"/>
        </w:rPr>
        <w:t xml:space="preserve"> 2,4</w:t>
      </w:r>
      <w:r w:rsidRPr="004C1642">
        <w:rPr>
          <w:rFonts w:cs="Tahoma"/>
          <w:b/>
          <w:sz w:val="26"/>
          <w:szCs w:val="26"/>
        </w:rPr>
        <w:t xml:space="preserve"> %</w:t>
      </w:r>
      <w:r w:rsidRPr="004C1642">
        <w:rPr>
          <w:rFonts w:cs="Tahoma"/>
          <w:sz w:val="26"/>
          <w:szCs w:val="26"/>
        </w:rPr>
        <w:t xml:space="preserve"> </w:t>
      </w:r>
      <w:r w:rsidRPr="004C1642">
        <w:rPr>
          <w:rFonts w:cs="Tahoma"/>
          <w:b/>
          <w:sz w:val="26"/>
          <w:szCs w:val="26"/>
        </w:rPr>
        <w:t xml:space="preserve">(в </w:t>
      </w:r>
      <w:r>
        <w:rPr>
          <w:rFonts w:cs="Tahoma"/>
          <w:b/>
          <w:sz w:val="26"/>
          <w:szCs w:val="26"/>
        </w:rPr>
        <w:t>первом</w:t>
      </w:r>
      <w:r w:rsidRPr="004C1642">
        <w:rPr>
          <w:rFonts w:cs="Tahoma"/>
          <w:b/>
          <w:sz w:val="26"/>
          <w:szCs w:val="26"/>
        </w:rPr>
        <w:t xml:space="preserve"> квартале </w:t>
      </w:r>
      <w:r>
        <w:rPr>
          <w:rFonts w:cs="Tahoma"/>
          <w:b/>
          <w:sz w:val="26"/>
          <w:szCs w:val="26"/>
        </w:rPr>
        <w:t>2017 года – 3,5</w:t>
      </w:r>
      <w:r w:rsidRPr="004C1642">
        <w:rPr>
          <w:rFonts w:cs="Tahoma"/>
          <w:b/>
          <w:sz w:val="26"/>
          <w:szCs w:val="26"/>
        </w:rPr>
        <w:t>%)</w:t>
      </w:r>
      <w:r w:rsidRPr="004C1642">
        <w:rPr>
          <w:rFonts w:cs="Tahoma"/>
          <w:sz w:val="26"/>
          <w:szCs w:val="26"/>
        </w:rPr>
        <w:t xml:space="preserve"> </w:t>
      </w:r>
      <w:r w:rsidRPr="004C1642">
        <w:rPr>
          <w:sz w:val="26"/>
          <w:szCs w:val="26"/>
        </w:rPr>
        <w:t>от о</w:t>
      </w:r>
      <w:r>
        <w:rPr>
          <w:sz w:val="26"/>
          <w:szCs w:val="26"/>
        </w:rPr>
        <w:t>бщего количества поступивших во 2</w:t>
      </w:r>
      <w:r w:rsidRPr="004C1642">
        <w:rPr>
          <w:sz w:val="26"/>
          <w:szCs w:val="26"/>
        </w:rPr>
        <w:t xml:space="preserve"> квартале обращений</w:t>
      </w:r>
      <w:r>
        <w:rPr>
          <w:sz w:val="26"/>
          <w:szCs w:val="26"/>
        </w:rPr>
        <w:t>, в основном, вопросы касаются льгот и выплаты компенсации, оказании социальной помощи малообеспеченным гражданам.</w:t>
      </w:r>
    </w:p>
    <w:p w:rsidR="0069530B" w:rsidRPr="004F25F0" w:rsidRDefault="0069530B" w:rsidP="0069530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культура, спорт, физическая культура </w:t>
      </w:r>
      <w:r w:rsidRPr="004C1642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0,7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 xml:space="preserve">(в </w:t>
      </w:r>
      <w:r>
        <w:rPr>
          <w:b/>
          <w:sz w:val="26"/>
          <w:szCs w:val="26"/>
        </w:rPr>
        <w:t>первом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 xml:space="preserve">    2017 года </w:t>
      </w:r>
      <w:r w:rsidRPr="004C1642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1,8</w:t>
      </w:r>
      <w:r w:rsidRPr="004C1642">
        <w:rPr>
          <w:b/>
          <w:sz w:val="26"/>
          <w:szCs w:val="26"/>
        </w:rPr>
        <w:t xml:space="preserve"> %)</w:t>
      </w:r>
      <w:r w:rsidRPr="004C1642">
        <w:rPr>
          <w:sz w:val="26"/>
          <w:szCs w:val="26"/>
        </w:rPr>
        <w:t xml:space="preserve"> от общего количества пос</w:t>
      </w:r>
      <w:r>
        <w:rPr>
          <w:sz w:val="26"/>
          <w:szCs w:val="26"/>
        </w:rPr>
        <w:t>тупивших во 2</w:t>
      </w:r>
      <w:r w:rsidRPr="004C1642">
        <w:rPr>
          <w:sz w:val="26"/>
          <w:szCs w:val="26"/>
        </w:rPr>
        <w:t xml:space="preserve"> квартале обращений. </w:t>
      </w:r>
    </w:p>
    <w:p w:rsidR="0069530B" w:rsidRPr="004F25F0" w:rsidRDefault="0069530B" w:rsidP="0069530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sz w:val="26"/>
          <w:szCs w:val="26"/>
        </w:rPr>
      </w:pPr>
      <w:r>
        <w:rPr>
          <w:b/>
          <w:sz w:val="26"/>
          <w:szCs w:val="26"/>
        </w:rPr>
        <w:t xml:space="preserve">прочие вопросы </w:t>
      </w:r>
      <w:r>
        <w:rPr>
          <w:rFonts w:cs="Tahoma"/>
          <w:b/>
          <w:sz w:val="26"/>
          <w:szCs w:val="26"/>
        </w:rPr>
        <w:t xml:space="preserve">– 3,6% </w:t>
      </w:r>
      <w:r w:rsidRPr="004F25F0">
        <w:rPr>
          <w:rFonts w:cs="Tahoma"/>
          <w:sz w:val="26"/>
          <w:szCs w:val="26"/>
        </w:rPr>
        <w:t>(обращения по выдаче документов в части полномочий ЗАГС, обращения по розыску захоронений граждан и т.п.)</w:t>
      </w:r>
    </w:p>
    <w:p w:rsidR="0069530B" w:rsidRPr="004C1642" w:rsidRDefault="0069530B" w:rsidP="0069530B">
      <w:pPr>
        <w:pStyle w:val="a4"/>
        <w:ind w:right="142" w:firstLine="720"/>
        <w:rPr>
          <w:sz w:val="26"/>
          <w:szCs w:val="26"/>
        </w:rPr>
      </w:pPr>
      <w:r>
        <w:rPr>
          <w:sz w:val="26"/>
          <w:szCs w:val="26"/>
        </w:rPr>
        <w:t>Во 2</w:t>
      </w:r>
      <w:r w:rsidRPr="004C1642">
        <w:rPr>
          <w:sz w:val="26"/>
          <w:szCs w:val="26"/>
        </w:rPr>
        <w:t xml:space="preserve"> квартале 201</w:t>
      </w:r>
      <w:r>
        <w:rPr>
          <w:sz w:val="26"/>
          <w:szCs w:val="26"/>
        </w:rPr>
        <w:t>7</w:t>
      </w:r>
      <w:r w:rsidRPr="004C1642">
        <w:rPr>
          <w:sz w:val="26"/>
          <w:szCs w:val="26"/>
        </w:rPr>
        <w:t xml:space="preserve"> года, в соответствии с утверждённым графиком, </w:t>
      </w:r>
      <w:r w:rsidRPr="004C1642">
        <w:rPr>
          <w:bCs/>
          <w:color w:val="000000"/>
          <w:sz w:val="26"/>
          <w:szCs w:val="26"/>
        </w:rPr>
        <w:t xml:space="preserve">главой администрации </w:t>
      </w:r>
      <w:proofErr w:type="spellStart"/>
      <w:r w:rsidRPr="004C1642">
        <w:rPr>
          <w:bCs/>
          <w:color w:val="000000"/>
          <w:sz w:val="26"/>
          <w:szCs w:val="26"/>
        </w:rPr>
        <w:t>Лужского</w:t>
      </w:r>
      <w:proofErr w:type="spellEnd"/>
      <w:r w:rsidRPr="004C1642">
        <w:rPr>
          <w:bCs/>
          <w:color w:val="000000"/>
          <w:sz w:val="26"/>
          <w:szCs w:val="26"/>
        </w:rPr>
        <w:t xml:space="preserve"> муниципального района О.М. </w:t>
      </w:r>
      <w:proofErr w:type="spellStart"/>
      <w:r w:rsidRPr="004C1642">
        <w:rPr>
          <w:bCs/>
          <w:color w:val="000000"/>
          <w:sz w:val="26"/>
          <w:szCs w:val="26"/>
        </w:rPr>
        <w:t>Малащенко</w:t>
      </w:r>
      <w:proofErr w:type="spellEnd"/>
      <w:r w:rsidRPr="004C1642">
        <w:rPr>
          <w:bCs/>
          <w:color w:val="000000"/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 xml:space="preserve">       пять</w:t>
      </w:r>
      <w:r w:rsidRPr="004C1642">
        <w:rPr>
          <w:sz w:val="26"/>
          <w:szCs w:val="26"/>
        </w:rPr>
        <w:t xml:space="preserve"> личных прием</w:t>
      </w:r>
      <w:r>
        <w:rPr>
          <w:sz w:val="26"/>
          <w:szCs w:val="26"/>
        </w:rPr>
        <w:t>ов</w:t>
      </w:r>
      <w:r w:rsidRPr="004C1642">
        <w:rPr>
          <w:sz w:val="26"/>
          <w:szCs w:val="26"/>
        </w:rPr>
        <w:t xml:space="preserve"> граждан, в ходе которых принято </w:t>
      </w:r>
      <w:r>
        <w:rPr>
          <w:sz w:val="26"/>
          <w:szCs w:val="26"/>
        </w:rPr>
        <w:t xml:space="preserve">29 </w:t>
      </w:r>
      <w:r w:rsidRPr="004C1642">
        <w:rPr>
          <w:sz w:val="26"/>
          <w:szCs w:val="26"/>
        </w:rPr>
        <w:t xml:space="preserve">человек. </w:t>
      </w:r>
    </w:p>
    <w:p w:rsidR="0069530B" w:rsidRPr="004C1642" w:rsidRDefault="0069530B" w:rsidP="0069530B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>В ходе личных приемов ряд вопросов граждан оперативно решены или им предоставлены исчерпывающие устные разъяснения. На часть вопросов, по требованию заявителей, даны письменные разъяснения.</w:t>
      </w:r>
    </w:p>
    <w:p w:rsidR="0069530B" w:rsidRPr="004C1642" w:rsidRDefault="0069530B" w:rsidP="0069530B">
      <w:pPr>
        <w:ind w:left="-142" w:firstLine="900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Все обращения граждан, поступившие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района, рассматривались в соответствии с Федеральным законом от 02.05.2006г. № 59-ФЗ «О порядке рассмотрения обращений граждан Российской Федерации». </w:t>
      </w:r>
    </w:p>
    <w:p w:rsidR="0069530B" w:rsidRPr="004C1642" w:rsidRDefault="0069530B" w:rsidP="0069530B">
      <w:pPr>
        <w:ind w:left="-142"/>
        <w:jc w:val="both"/>
        <w:rPr>
          <w:sz w:val="26"/>
          <w:szCs w:val="26"/>
        </w:rPr>
      </w:pPr>
    </w:p>
    <w:p w:rsidR="0069530B" w:rsidRPr="004C1642" w:rsidRDefault="0069530B" w:rsidP="0069530B">
      <w:pPr>
        <w:ind w:left="-142"/>
        <w:jc w:val="both"/>
        <w:rPr>
          <w:sz w:val="26"/>
          <w:szCs w:val="26"/>
        </w:rPr>
      </w:pPr>
    </w:p>
    <w:p w:rsidR="0059164B" w:rsidRPr="004C1642" w:rsidRDefault="0059164B" w:rsidP="0069530B">
      <w:pPr>
        <w:pStyle w:val="Style1"/>
        <w:widowControl/>
        <w:ind w:right="142"/>
        <w:jc w:val="center"/>
        <w:rPr>
          <w:sz w:val="26"/>
          <w:szCs w:val="26"/>
        </w:rPr>
      </w:pPr>
    </w:p>
    <w:sectPr w:rsidR="0059164B" w:rsidRPr="004C1642" w:rsidSect="00B46043">
      <w:type w:val="continuous"/>
      <w:pgSz w:w="11907" w:h="16839" w:code="9"/>
      <w:pgMar w:top="709" w:right="454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12" w:rsidRDefault="002F1612">
      <w:r>
        <w:separator/>
      </w:r>
    </w:p>
  </w:endnote>
  <w:endnote w:type="continuationSeparator" w:id="0">
    <w:p w:rsidR="002F1612" w:rsidRDefault="002F1612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12" w:rsidRDefault="002F1612">
      <w:r>
        <w:separator/>
      </w:r>
    </w:p>
  </w:footnote>
  <w:footnote w:type="continuationSeparator" w:id="0">
    <w:p w:rsidR="002F1612" w:rsidRDefault="002F1612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66C51"/>
    <w:rsid w:val="0008474A"/>
    <w:rsid w:val="00092846"/>
    <w:rsid w:val="000C4884"/>
    <w:rsid w:val="000C4AD4"/>
    <w:rsid w:val="000D7FD4"/>
    <w:rsid w:val="000F0897"/>
    <w:rsid w:val="000F30B2"/>
    <w:rsid w:val="00105FC6"/>
    <w:rsid w:val="00144C7C"/>
    <w:rsid w:val="001455E6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A4E53"/>
    <w:rsid w:val="001B5911"/>
    <w:rsid w:val="001C3DC4"/>
    <w:rsid w:val="001C5D79"/>
    <w:rsid w:val="001C688F"/>
    <w:rsid w:val="001D1C2D"/>
    <w:rsid w:val="001E0473"/>
    <w:rsid w:val="001E0545"/>
    <w:rsid w:val="002011B7"/>
    <w:rsid w:val="002360BE"/>
    <w:rsid w:val="00255DB5"/>
    <w:rsid w:val="002673E7"/>
    <w:rsid w:val="00270966"/>
    <w:rsid w:val="00282DCC"/>
    <w:rsid w:val="00284503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2F1612"/>
    <w:rsid w:val="00306C66"/>
    <w:rsid w:val="00310A26"/>
    <w:rsid w:val="00310B76"/>
    <w:rsid w:val="00332437"/>
    <w:rsid w:val="00332ABB"/>
    <w:rsid w:val="003519E3"/>
    <w:rsid w:val="0037058F"/>
    <w:rsid w:val="003A6792"/>
    <w:rsid w:val="003A706F"/>
    <w:rsid w:val="003B524B"/>
    <w:rsid w:val="003C1E1E"/>
    <w:rsid w:val="003C57F6"/>
    <w:rsid w:val="003F09CA"/>
    <w:rsid w:val="00401681"/>
    <w:rsid w:val="00423F35"/>
    <w:rsid w:val="004368D9"/>
    <w:rsid w:val="0044027B"/>
    <w:rsid w:val="00443B9B"/>
    <w:rsid w:val="00464527"/>
    <w:rsid w:val="00464B40"/>
    <w:rsid w:val="00475680"/>
    <w:rsid w:val="0048235B"/>
    <w:rsid w:val="0049353E"/>
    <w:rsid w:val="004959DE"/>
    <w:rsid w:val="00496828"/>
    <w:rsid w:val="004B00E6"/>
    <w:rsid w:val="004C1642"/>
    <w:rsid w:val="004C55BE"/>
    <w:rsid w:val="004E3260"/>
    <w:rsid w:val="004F25F0"/>
    <w:rsid w:val="004F5DA0"/>
    <w:rsid w:val="005060A0"/>
    <w:rsid w:val="005117F1"/>
    <w:rsid w:val="0051642F"/>
    <w:rsid w:val="00516C22"/>
    <w:rsid w:val="00556F8C"/>
    <w:rsid w:val="0058787C"/>
    <w:rsid w:val="0059164B"/>
    <w:rsid w:val="00596E31"/>
    <w:rsid w:val="005A36A3"/>
    <w:rsid w:val="005B0FE5"/>
    <w:rsid w:val="005C2725"/>
    <w:rsid w:val="005C334C"/>
    <w:rsid w:val="005F1F4B"/>
    <w:rsid w:val="00610113"/>
    <w:rsid w:val="006104AD"/>
    <w:rsid w:val="006157F8"/>
    <w:rsid w:val="0062252D"/>
    <w:rsid w:val="006230EB"/>
    <w:rsid w:val="00631B83"/>
    <w:rsid w:val="00632318"/>
    <w:rsid w:val="00636C5F"/>
    <w:rsid w:val="0067786B"/>
    <w:rsid w:val="0069530B"/>
    <w:rsid w:val="006D2A06"/>
    <w:rsid w:val="00714CFB"/>
    <w:rsid w:val="00716C71"/>
    <w:rsid w:val="00720C91"/>
    <w:rsid w:val="00720CB7"/>
    <w:rsid w:val="00742B8C"/>
    <w:rsid w:val="00755539"/>
    <w:rsid w:val="007618E8"/>
    <w:rsid w:val="00784388"/>
    <w:rsid w:val="00795DCA"/>
    <w:rsid w:val="007A5208"/>
    <w:rsid w:val="007A73EB"/>
    <w:rsid w:val="007B12B8"/>
    <w:rsid w:val="007D5999"/>
    <w:rsid w:val="007E408A"/>
    <w:rsid w:val="007F1B98"/>
    <w:rsid w:val="008161AD"/>
    <w:rsid w:val="00823F04"/>
    <w:rsid w:val="00826321"/>
    <w:rsid w:val="0083002A"/>
    <w:rsid w:val="00830D5F"/>
    <w:rsid w:val="00833FEF"/>
    <w:rsid w:val="008479CF"/>
    <w:rsid w:val="00860A9A"/>
    <w:rsid w:val="008634D1"/>
    <w:rsid w:val="00896E3E"/>
    <w:rsid w:val="008A4898"/>
    <w:rsid w:val="008A4C2F"/>
    <w:rsid w:val="008A51FD"/>
    <w:rsid w:val="008B1663"/>
    <w:rsid w:val="008C1867"/>
    <w:rsid w:val="008C28EC"/>
    <w:rsid w:val="008D0D4F"/>
    <w:rsid w:val="008E239B"/>
    <w:rsid w:val="008E4FA9"/>
    <w:rsid w:val="008E655D"/>
    <w:rsid w:val="0090238E"/>
    <w:rsid w:val="00924251"/>
    <w:rsid w:val="009265A9"/>
    <w:rsid w:val="00926F19"/>
    <w:rsid w:val="00930FDA"/>
    <w:rsid w:val="0095060E"/>
    <w:rsid w:val="00955827"/>
    <w:rsid w:val="00956469"/>
    <w:rsid w:val="00962551"/>
    <w:rsid w:val="00973C25"/>
    <w:rsid w:val="009779BC"/>
    <w:rsid w:val="009863B8"/>
    <w:rsid w:val="009911FF"/>
    <w:rsid w:val="009A3E1E"/>
    <w:rsid w:val="009B137E"/>
    <w:rsid w:val="009C149D"/>
    <w:rsid w:val="009C4AC9"/>
    <w:rsid w:val="009D2F97"/>
    <w:rsid w:val="009F7DBB"/>
    <w:rsid w:val="00A273C8"/>
    <w:rsid w:val="00A44733"/>
    <w:rsid w:val="00A63E0A"/>
    <w:rsid w:val="00A64BE5"/>
    <w:rsid w:val="00A70A33"/>
    <w:rsid w:val="00A7558E"/>
    <w:rsid w:val="00A827FC"/>
    <w:rsid w:val="00A86A37"/>
    <w:rsid w:val="00AA09A7"/>
    <w:rsid w:val="00AA3B81"/>
    <w:rsid w:val="00AA667A"/>
    <w:rsid w:val="00AC2EBA"/>
    <w:rsid w:val="00AF762F"/>
    <w:rsid w:val="00B00097"/>
    <w:rsid w:val="00B03FDD"/>
    <w:rsid w:val="00B1419D"/>
    <w:rsid w:val="00B32C79"/>
    <w:rsid w:val="00B46043"/>
    <w:rsid w:val="00B474CC"/>
    <w:rsid w:val="00B651ED"/>
    <w:rsid w:val="00B77992"/>
    <w:rsid w:val="00B92823"/>
    <w:rsid w:val="00B9521E"/>
    <w:rsid w:val="00BA0A0F"/>
    <w:rsid w:val="00BB7207"/>
    <w:rsid w:val="00BB7885"/>
    <w:rsid w:val="00BC6FD6"/>
    <w:rsid w:val="00BD1ABE"/>
    <w:rsid w:val="00BD51C2"/>
    <w:rsid w:val="00BD6E48"/>
    <w:rsid w:val="00BE05E2"/>
    <w:rsid w:val="00BE0EB8"/>
    <w:rsid w:val="00BE2B3C"/>
    <w:rsid w:val="00C114FD"/>
    <w:rsid w:val="00C141DB"/>
    <w:rsid w:val="00C463E4"/>
    <w:rsid w:val="00C65A57"/>
    <w:rsid w:val="00C809DA"/>
    <w:rsid w:val="00C87100"/>
    <w:rsid w:val="00C96606"/>
    <w:rsid w:val="00CB1C31"/>
    <w:rsid w:val="00CC20D7"/>
    <w:rsid w:val="00CC21E7"/>
    <w:rsid w:val="00CC54CE"/>
    <w:rsid w:val="00CC678E"/>
    <w:rsid w:val="00CD28E9"/>
    <w:rsid w:val="00CE068F"/>
    <w:rsid w:val="00D001D4"/>
    <w:rsid w:val="00D3147B"/>
    <w:rsid w:val="00D41BAB"/>
    <w:rsid w:val="00D70697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41E06"/>
    <w:rsid w:val="00E47093"/>
    <w:rsid w:val="00E54A5A"/>
    <w:rsid w:val="00E65CC9"/>
    <w:rsid w:val="00E66FDA"/>
    <w:rsid w:val="00E76112"/>
    <w:rsid w:val="00E7717D"/>
    <w:rsid w:val="00E923B4"/>
    <w:rsid w:val="00E9708F"/>
    <w:rsid w:val="00EB594D"/>
    <w:rsid w:val="00EC3901"/>
    <w:rsid w:val="00EC3A55"/>
    <w:rsid w:val="00EC4374"/>
    <w:rsid w:val="00EC7DFD"/>
    <w:rsid w:val="00EE2CDB"/>
    <w:rsid w:val="00EF4F14"/>
    <w:rsid w:val="00F05A7F"/>
    <w:rsid w:val="00F06FF8"/>
    <w:rsid w:val="00F2377C"/>
    <w:rsid w:val="00F2729B"/>
    <w:rsid w:val="00F45A3A"/>
    <w:rsid w:val="00F514B0"/>
    <w:rsid w:val="00F636AA"/>
    <w:rsid w:val="00F6493E"/>
    <w:rsid w:val="00F75DEC"/>
    <w:rsid w:val="00F86F70"/>
    <w:rsid w:val="00FA00C6"/>
    <w:rsid w:val="00FA5BF6"/>
    <w:rsid w:val="00FB2710"/>
    <w:rsid w:val="00FC68B2"/>
    <w:rsid w:val="00FC6B1E"/>
    <w:rsid w:val="00FD38DB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5BA7-2A36-4720-AE95-3EC6596E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Usanova</cp:lastModifiedBy>
  <cp:revision>2</cp:revision>
  <cp:lastPrinted>2017-04-05T06:55:00Z</cp:lastPrinted>
  <dcterms:created xsi:type="dcterms:W3CDTF">2017-07-05T11:57:00Z</dcterms:created>
  <dcterms:modified xsi:type="dcterms:W3CDTF">2017-07-05T11:57:00Z</dcterms:modified>
</cp:coreProperties>
</file>